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50"/>
        <w:ind w:left="94" w:right="151" w:firstLine="0"/>
        <w:jc w:val="center"/>
        <w:rPr>
          <w:rFonts w:ascii="Arial Black"/>
          <w:sz w:val="80"/>
        </w:rPr>
      </w:pPr>
      <w:r>
        <w:rPr>
          <w:rFonts w:ascii="Arial Black"/>
          <w:color w:val="F47920"/>
          <w:w w:val="85"/>
          <w:sz w:val="80"/>
        </w:rPr>
        <w:t>Wisconsin</w:t>
      </w:r>
    </w:p>
    <w:p>
      <w:pPr>
        <w:spacing w:before="172"/>
        <w:ind w:left="94" w:right="180" w:firstLine="0"/>
        <w:jc w:val="center"/>
        <w:rPr>
          <w:sz w:val="20"/>
        </w:rPr>
      </w:pPr>
      <w:r>
        <w:rPr>
          <w:b/>
          <w:color w:val="534F4C"/>
          <w:sz w:val="20"/>
        </w:rPr>
        <w:t>Medicaid Program: </w:t>
      </w:r>
      <w:r>
        <w:rPr>
          <w:color w:val="786D6A"/>
          <w:sz w:val="20"/>
        </w:rPr>
        <w:t>Forward</w:t>
      </w:r>
      <w:r>
        <w:rPr>
          <w:color w:val="786D6A"/>
          <w:spacing w:val="-19"/>
          <w:sz w:val="20"/>
        </w:rPr>
        <w:t> </w:t>
      </w:r>
      <w:r>
        <w:rPr>
          <w:color w:val="786D6A"/>
          <w:sz w:val="20"/>
        </w:rPr>
        <w:t>Medicaid</w:t>
      </w:r>
    </w:p>
    <w:p>
      <w:pPr>
        <w:spacing w:before="120"/>
        <w:ind w:left="93" w:right="180" w:firstLine="0"/>
        <w:jc w:val="center"/>
        <w:rPr>
          <w:sz w:val="20"/>
        </w:rPr>
      </w:pPr>
      <w:r>
        <w:rPr>
          <w:b/>
          <w:color w:val="534F4C"/>
          <w:sz w:val="20"/>
        </w:rPr>
        <w:t>Program Administrator: </w:t>
      </w:r>
      <w:r>
        <w:rPr>
          <w:color w:val="786D6A"/>
          <w:sz w:val="20"/>
        </w:rPr>
        <w:t>Wisconsin Dept. of Health Services</w:t>
      </w:r>
    </w:p>
    <w:p>
      <w:pPr>
        <w:spacing w:before="101"/>
        <w:ind w:left="94" w:right="180" w:firstLine="0"/>
        <w:jc w:val="center"/>
        <w:rPr>
          <w:sz w:val="22"/>
        </w:rPr>
      </w:pPr>
      <w:r>
        <w:rPr>
          <w:b/>
          <w:color w:val="534F4C"/>
          <w:sz w:val="20"/>
        </w:rPr>
        <w:t>Regional Telehealth Resource Center: </w:t>
      </w:r>
      <w:r>
        <w:rPr>
          <w:color w:val="786D6A"/>
          <w:sz w:val="20"/>
        </w:rPr>
        <w:t>Great Plains Telehealth Resource and Assistance Center </w:t>
      </w:r>
      <w:r>
        <w:rPr>
          <w:color w:val="F47920"/>
          <w:sz w:val="22"/>
          <w:u w:val="single" w:color="F47920"/>
        </w:rPr>
        <w:t>https:/</w:t>
      </w:r>
      <w:hyperlink r:id="rId6">
        <w:r>
          <w:rPr>
            <w:color w:val="F47920"/>
            <w:sz w:val="22"/>
            <w:u w:val="single" w:color="F47920"/>
          </w:rPr>
          <w:t>/www.gptrac.or</w:t>
        </w:r>
      </w:hyperlink>
      <w:r>
        <w:rPr>
          <w:color w:val="F47920"/>
          <w:sz w:val="22"/>
          <w:u w:val="single" w:color="F47920"/>
        </w:rPr>
        <w:t>g</w:t>
      </w:r>
    </w:p>
    <w:p>
      <w:pPr>
        <w:pStyle w:val="BodyText"/>
        <w:rPr>
          <w:sz w:val="20"/>
        </w:rPr>
      </w:pPr>
    </w:p>
    <w:p>
      <w:pPr>
        <w:pStyle w:val="BodyText"/>
        <w:spacing w:before="1"/>
        <w:rPr>
          <w:sz w:val="18"/>
        </w:rPr>
      </w:pPr>
    </w:p>
    <w:p>
      <w:pPr>
        <w:pStyle w:val="Heading1"/>
        <w:spacing w:before="126"/>
      </w:pPr>
      <w:r>
        <w:rPr>
          <w:color w:val="534F4C"/>
          <w:w w:val="85"/>
        </w:rPr>
        <w:t>Wisconsin Policy At-a-Glance</w:t>
      </w:r>
    </w:p>
    <w:p>
      <w:pPr>
        <w:pStyle w:val="BodyText"/>
        <w:spacing w:before="12"/>
        <w:rPr>
          <w:rFonts w:ascii="Arial Black"/>
          <w:sz w:val="5"/>
        </w:rPr>
      </w:pPr>
    </w:p>
    <w:tbl>
      <w:tblPr>
        <w:tblW w:w="0" w:type="auto"/>
        <w:jc w:val="left"/>
        <w:tblInd w:w="178" w:type="dxa"/>
        <w:tblBorders>
          <w:top w:val="single" w:sz="24" w:space="0" w:color="D5CFCD"/>
          <w:left w:val="single" w:sz="24" w:space="0" w:color="D5CFCD"/>
          <w:bottom w:val="single" w:sz="24" w:space="0" w:color="D5CFCD"/>
          <w:right w:val="single" w:sz="24" w:space="0" w:color="D5CFCD"/>
          <w:insideH w:val="single" w:sz="24" w:space="0" w:color="D5CFCD"/>
          <w:insideV w:val="single" w:sz="24" w:space="0" w:color="D5CFCD"/>
        </w:tblBorders>
        <w:tblLayout w:type="fixed"/>
        <w:tblCellMar>
          <w:top w:w="0" w:type="dxa"/>
          <w:left w:w="0" w:type="dxa"/>
          <w:bottom w:w="0" w:type="dxa"/>
          <w:right w:w="0" w:type="dxa"/>
        </w:tblCellMar>
        <w:tblLook w:val="01E0"/>
      </w:tblPr>
      <w:tblGrid>
        <w:gridCol w:w="1540"/>
        <w:gridCol w:w="1540"/>
        <w:gridCol w:w="1540"/>
        <w:gridCol w:w="1540"/>
        <w:gridCol w:w="1540"/>
        <w:gridCol w:w="1540"/>
        <w:gridCol w:w="1540"/>
      </w:tblGrid>
      <w:tr>
        <w:trPr>
          <w:trHeight w:val="338" w:hRule="atLeast"/>
        </w:trPr>
        <w:tc>
          <w:tcPr>
            <w:tcW w:w="4620" w:type="dxa"/>
            <w:gridSpan w:val="3"/>
            <w:tcBorders>
              <w:left w:val="single" w:sz="24" w:space="0" w:color="FFFFFF"/>
              <w:bottom w:val="single" w:sz="8" w:space="0" w:color="FFFFFF"/>
              <w:right w:val="single" w:sz="8" w:space="0" w:color="FFFFFF"/>
            </w:tcBorders>
            <w:shd w:val="clear" w:color="auto" w:fill="F1EFED"/>
          </w:tcPr>
          <w:p>
            <w:pPr>
              <w:pStyle w:val="TableParagraph"/>
              <w:spacing w:before="79"/>
              <w:ind w:left="1343"/>
              <w:rPr>
                <w:b/>
                <w:sz w:val="14"/>
              </w:rPr>
            </w:pPr>
            <w:r>
              <w:rPr>
                <w:b/>
                <w:color w:val="231F20"/>
                <w:sz w:val="14"/>
              </w:rPr>
              <w:t>MEDICAID REIMBURSEMENT</w:t>
            </w:r>
          </w:p>
        </w:tc>
        <w:tc>
          <w:tcPr>
            <w:tcW w:w="3080" w:type="dxa"/>
            <w:gridSpan w:val="2"/>
            <w:tcBorders>
              <w:left w:val="single" w:sz="8" w:space="0" w:color="FFFFFF"/>
              <w:bottom w:val="single" w:sz="8" w:space="0" w:color="FFFFFF"/>
              <w:right w:val="single" w:sz="8" w:space="0" w:color="FFFFFF"/>
            </w:tcBorders>
            <w:shd w:val="clear" w:color="auto" w:fill="F1EFED"/>
          </w:tcPr>
          <w:p>
            <w:pPr>
              <w:pStyle w:val="TableParagraph"/>
              <w:spacing w:before="79"/>
              <w:ind w:left="857"/>
              <w:rPr>
                <w:b/>
                <w:sz w:val="14"/>
              </w:rPr>
            </w:pPr>
            <w:r>
              <w:rPr>
                <w:b/>
                <w:color w:val="231F20"/>
                <w:sz w:val="14"/>
              </w:rPr>
              <w:t>PRIVATE PAYER LAW</w:t>
            </w:r>
          </w:p>
        </w:tc>
        <w:tc>
          <w:tcPr>
            <w:tcW w:w="3080" w:type="dxa"/>
            <w:gridSpan w:val="2"/>
            <w:tcBorders>
              <w:left w:val="single" w:sz="8" w:space="0" w:color="FFFFFF"/>
              <w:bottom w:val="single" w:sz="8" w:space="0" w:color="FFFFFF"/>
              <w:right w:val="single" w:sz="24" w:space="0" w:color="FFFFFF"/>
            </w:tcBorders>
            <w:shd w:val="clear" w:color="auto" w:fill="F1EFED"/>
          </w:tcPr>
          <w:p>
            <w:pPr>
              <w:pStyle w:val="TableParagraph"/>
              <w:spacing w:before="79"/>
              <w:ind w:left="462"/>
              <w:rPr>
                <w:b/>
                <w:sz w:val="14"/>
              </w:rPr>
            </w:pPr>
            <w:r>
              <w:rPr>
                <w:b/>
                <w:color w:val="231F20"/>
                <w:sz w:val="14"/>
              </w:rPr>
              <w:t>PROFESSIONAL REQUIREMENTS</w:t>
            </w:r>
          </w:p>
        </w:tc>
      </w:tr>
      <w:tr>
        <w:trPr>
          <w:trHeight w:val="374" w:hRule="atLeast"/>
        </w:trPr>
        <w:tc>
          <w:tcPr>
            <w:tcW w:w="1540" w:type="dxa"/>
            <w:tcBorders>
              <w:top w:val="single" w:sz="8" w:space="0" w:color="FFFFFF"/>
              <w:left w:val="single" w:sz="24" w:space="0" w:color="FFFFFF"/>
              <w:bottom w:val="single" w:sz="8" w:space="0" w:color="FFFFFF"/>
              <w:right w:val="single" w:sz="8" w:space="0" w:color="FFFFFF"/>
            </w:tcBorders>
            <w:shd w:val="clear" w:color="auto" w:fill="E1DDDB"/>
          </w:tcPr>
          <w:p>
            <w:pPr>
              <w:pStyle w:val="TableParagraph"/>
              <w:spacing w:before="118"/>
              <w:ind w:left="448"/>
              <w:rPr>
                <w:sz w:val="12"/>
              </w:rPr>
            </w:pPr>
            <w:r>
              <w:rPr>
                <w:color w:val="231F20"/>
                <w:sz w:val="12"/>
              </w:rPr>
              <w:t>LIVE VIDEO</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8"/>
              <w:ind w:left="144"/>
              <w:rPr>
                <w:sz w:val="12"/>
              </w:rPr>
            </w:pPr>
            <w:r>
              <w:rPr>
                <w:color w:val="231F20"/>
                <w:sz w:val="12"/>
              </w:rPr>
              <w:t>STORE-AND-FORWARD</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46"/>
              <w:ind w:left="406" w:hanging="122"/>
              <w:rPr>
                <w:sz w:val="12"/>
              </w:rPr>
            </w:pPr>
            <w:r>
              <w:rPr>
                <w:color w:val="231F20"/>
                <w:sz w:val="12"/>
              </w:rPr>
              <w:t>REMOTE PATIENT MONITORING</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8"/>
              <w:ind w:left="440"/>
              <w:rPr>
                <w:sz w:val="12"/>
              </w:rPr>
            </w:pPr>
            <w:r>
              <w:rPr>
                <w:color w:val="231F20"/>
                <w:sz w:val="12"/>
              </w:rPr>
              <w:t>LAW EXISTS</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8"/>
              <w:ind w:left="282"/>
              <w:rPr>
                <w:sz w:val="12"/>
              </w:rPr>
            </w:pPr>
            <w:r>
              <w:rPr>
                <w:color w:val="231F20"/>
                <w:sz w:val="12"/>
              </w:rPr>
              <w:t>PAYMENT PARITY</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46"/>
              <w:ind w:left="499" w:hanging="27"/>
              <w:rPr>
                <w:sz w:val="12"/>
              </w:rPr>
            </w:pPr>
            <w:r>
              <w:rPr>
                <w:color w:val="231F20"/>
                <w:sz w:val="12"/>
              </w:rPr>
              <w:t>LICENSING COMPACT</w:t>
            </w:r>
          </w:p>
        </w:tc>
        <w:tc>
          <w:tcPr>
            <w:tcW w:w="1540" w:type="dxa"/>
            <w:tcBorders>
              <w:top w:val="single" w:sz="8" w:space="0" w:color="FFFFFF"/>
              <w:left w:val="single" w:sz="8" w:space="0" w:color="FFFFFF"/>
              <w:bottom w:val="single" w:sz="8" w:space="0" w:color="FFFFFF"/>
              <w:right w:val="single" w:sz="24" w:space="0" w:color="FFFFFF"/>
            </w:tcBorders>
            <w:shd w:val="clear" w:color="auto" w:fill="E1DDDB"/>
          </w:tcPr>
          <w:p>
            <w:pPr>
              <w:pStyle w:val="TableParagraph"/>
              <w:spacing w:before="46"/>
              <w:ind w:left="367" w:firstLine="140"/>
              <w:rPr>
                <w:sz w:val="12"/>
              </w:rPr>
            </w:pPr>
            <w:r>
              <w:rPr>
                <w:color w:val="231F20"/>
                <w:sz w:val="12"/>
              </w:rPr>
              <w:t>CONSENT REQUIREMENT</w:t>
            </w:r>
          </w:p>
        </w:tc>
      </w:tr>
      <w:tr>
        <w:trPr>
          <w:trHeight w:val="320" w:hRule="atLeast"/>
        </w:trPr>
        <w:tc>
          <w:tcPr>
            <w:tcW w:w="1540" w:type="dxa"/>
            <w:tcBorders>
              <w:top w:val="single" w:sz="8" w:space="0" w:color="FFFFFF"/>
              <w:left w:val="single" w:sz="24" w:space="0" w:color="FFFFFF"/>
              <w:bottom w:val="single" w:sz="24" w:space="0" w:color="DCD7D4"/>
              <w:right w:val="single" w:sz="8" w:space="0" w:color="FFFFFF"/>
            </w:tcBorders>
            <w:shd w:val="clear" w:color="auto" w:fill="EEEBEA"/>
          </w:tcPr>
          <w:p>
            <w:pPr>
              <w:pStyle w:val="TableParagraph"/>
              <w:spacing w:before="11"/>
              <w:rPr>
                <w:rFonts w:ascii="Arial Black"/>
                <w:sz w:val="6"/>
              </w:rPr>
            </w:pPr>
          </w:p>
          <w:p>
            <w:pPr>
              <w:pStyle w:val="TableParagraph"/>
              <w:spacing w:line="180" w:lineRule="exact"/>
              <w:ind w:left="714"/>
              <w:rPr>
                <w:rFonts w:ascii="Arial Black"/>
                <w:sz w:val="18"/>
              </w:rPr>
            </w:pPr>
            <w:r>
              <w:rPr>
                <w:rFonts w:ascii="Arial Black"/>
                <w:position w:val="-3"/>
                <w:sz w:val="18"/>
              </w:rPr>
              <w:drawing>
                <wp:inline distT="0" distB="0" distL="0" distR="0">
                  <wp:extent cx="114300" cy="114300"/>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12"/>
              <w:rPr>
                <w:rFonts w:ascii="Arial Black"/>
                <w:sz w:val="6"/>
              </w:rPr>
            </w:pPr>
          </w:p>
          <w:p>
            <w:pPr>
              <w:pStyle w:val="TableParagraph"/>
              <w:spacing w:line="180" w:lineRule="exact"/>
              <w:ind w:left="699"/>
              <w:rPr>
                <w:rFonts w:ascii="Arial Black"/>
                <w:sz w:val="18"/>
              </w:rPr>
            </w:pPr>
            <w:r>
              <w:rPr>
                <w:rFonts w:ascii="Arial Black"/>
                <w:position w:val="-3"/>
                <w:sz w:val="18"/>
              </w:rPr>
              <w:drawing>
                <wp:inline distT="0" distB="0" distL="0" distR="0">
                  <wp:extent cx="114300" cy="114300"/>
                  <wp:effectExtent l="0" t="0" r="0" b="0"/>
                  <wp:docPr id="5" name="image3.png"/>
                  <wp:cNvGraphicFramePr>
                    <a:graphicFrameLocks noChangeAspect="1"/>
                  </wp:cNvGraphicFramePr>
                  <a:graphic>
                    <a:graphicData uri="http://schemas.openxmlformats.org/drawingml/2006/picture">
                      <pic:pic>
                        <pic:nvPicPr>
                          <pic:cNvPr id="6" name="image3.png"/>
                          <pic:cNvPicPr/>
                        </pic:nvPicPr>
                        <pic:blipFill>
                          <a:blip r:embed="rId8"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79" w:lineRule="exact"/>
              <w:ind w:left="669"/>
              <w:rPr>
                <w:rFonts w:ascii="Arial Black"/>
                <w:sz w:val="17"/>
              </w:rPr>
            </w:pPr>
            <w:r>
              <w:rPr>
                <w:rFonts w:ascii="Arial Black"/>
                <w:position w:val="-3"/>
                <w:sz w:val="17"/>
              </w:rPr>
              <w:drawing>
                <wp:inline distT="0" distB="0" distL="0" distR="0">
                  <wp:extent cx="113918" cy="113919"/>
                  <wp:effectExtent l="0" t="0" r="0" b="0"/>
                  <wp:docPr id="7" name="image4.png"/>
                  <wp:cNvGraphicFramePr>
                    <a:graphicFrameLocks noChangeAspect="1"/>
                  </wp:cNvGraphicFramePr>
                  <a:graphic>
                    <a:graphicData uri="http://schemas.openxmlformats.org/drawingml/2006/picture">
                      <pic:pic>
                        <pic:nvPicPr>
                          <pic:cNvPr id="8" name="image4.png"/>
                          <pic:cNvPicPr/>
                        </pic:nvPicPr>
                        <pic:blipFill>
                          <a:blip r:embed="rId9" cstate="print"/>
                          <a:stretch>
                            <a:fillRect/>
                          </a:stretch>
                        </pic:blipFill>
                        <pic:spPr>
                          <a:xfrm>
                            <a:off x="0" y="0"/>
                            <a:ext cx="113918" cy="113919"/>
                          </a:xfrm>
                          <a:prstGeom prst="rect">
                            <a:avLst/>
                          </a:prstGeom>
                        </pic:spPr>
                      </pic:pic>
                    </a:graphicData>
                  </a:graphic>
                </wp:inline>
              </w:drawing>
            </w:r>
            <w:r>
              <w:rPr>
                <w:rFonts w:ascii="Arial Black"/>
                <w:position w:val="-3"/>
                <w:sz w:val="17"/>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79" w:lineRule="exact"/>
              <w:ind w:left="680"/>
              <w:rPr>
                <w:rFonts w:ascii="Arial Black"/>
                <w:sz w:val="17"/>
              </w:rPr>
            </w:pPr>
            <w:r>
              <w:rPr>
                <w:rFonts w:ascii="Arial Black"/>
                <w:position w:val="-3"/>
                <w:sz w:val="17"/>
              </w:rPr>
              <w:drawing>
                <wp:inline distT="0" distB="0" distL="0" distR="0">
                  <wp:extent cx="113919" cy="113919"/>
                  <wp:effectExtent l="0" t="0" r="0" b="0"/>
                  <wp:docPr id="9" name="image4.png"/>
                  <wp:cNvGraphicFramePr>
                    <a:graphicFrameLocks noChangeAspect="1"/>
                  </wp:cNvGraphicFramePr>
                  <a:graphic>
                    <a:graphicData uri="http://schemas.openxmlformats.org/drawingml/2006/picture">
                      <pic:pic>
                        <pic:nvPicPr>
                          <pic:cNvPr id="10" name="image4.png"/>
                          <pic:cNvPicPr/>
                        </pic:nvPicPr>
                        <pic:blipFill>
                          <a:blip r:embed="rId9" cstate="print"/>
                          <a:stretch>
                            <a:fillRect/>
                          </a:stretch>
                        </pic:blipFill>
                        <pic:spPr>
                          <a:xfrm>
                            <a:off x="0" y="0"/>
                            <a:ext cx="113919" cy="113919"/>
                          </a:xfrm>
                          <a:prstGeom prst="rect">
                            <a:avLst/>
                          </a:prstGeom>
                        </pic:spPr>
                      </pic:pic>
                    </a:graphicData>
                  </a:graphic>
                </wp:inline>
              </w:drawing>
            </w:r>
            <w:r>
              <w:rPr>
                <w:rFonts w:ascii="Arial Black"/>
                <w:position w:val="-3"/>
                <w:sz w:val="17"/>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79" w:lineRule="exact"/>
              <w:ind w:left="706"/>
              <w:rPr>
                <w:rFonts w:ascii="Arial Black"/>
                <w:sz w:val="17"/>
              </w:rPr>
            </w:pPr>
            <w:r>
              <w:rPr>
                <w:rFonts w:ascii="Arial Black"/>
                <w:position w:val="-3"/>
                <w:sz w:val="17"/>
              </w:rPr>
              <w:drawing>
                <wp:inline distT="0" distB="0" distL="0" distR="0">
                  <wp:extent cx="113919" cy="113919"/>
                  <wp:effectExtent l="0" t="0" r="0" b="0"/>
                  <wp:docPr id="11" name="image5.png"/>
                  <wp:cNvGraphicFramePr>
                    <a:graphicFrameLocks noChangeAspect="1"/>
                  </wp:cNvGraphicFramePr>
                  <a:graphic>
                    <a:graphicData uri="http://schemas.openxmlformats.org/drawingml/2006/picture">
                      <pic:pic>
                        <pic:nvPicPr>
                          <pic:cNvPr id="12" name="image5.png"/>
                          <pic:cNvPicPr/>
                        </pic:nvPicPr>
                        <pic:blipFill>
                          <a:blip r:embed="rId10" cstate="print"/>
                          <a:stretch>
                            <a:fillRect/>
                          </a:stretch>
                        </pic:blipFill>
                        <pic:spPr>
                          <a:xfrm>
                            <a:off x="0" y="0"/>
                            <a:ext cx="113919" cy="113919"/>
                          </a:xfrm>
                          <a:prstGeom prst="rect">
                            <a:avLst/>
                          </a:prstGeom>
                        </pic:spPr>
                      </pic:pic>
                    </a:graphicData>
                  </a:graphic>
                </wp:inline>
              </w:drawing>
            </w:r>
            <w:r>
              <w:rPr>
                <w:rFonts w:ascii="Arial Black"/>
                <w:position w:val="-3"/>
                <w:sz w:val="17"/>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101"/>
              <w:ind w:left="539"/>
              <w:rPr>
                <w:sz w:val="12"/>
              </w:rPr>
            </w:pPr>
            <w:r>
              <w:rPr>
                <w:color w:val="231F20"/>
                <w:sz w:val="12"/>
              </w:rPr>
              <w:t>NLC, PTC</w:t>
            </w:r>
          </w:p>
        </w:tc>
        <w:tc>
          <w:tcPr>
            <w:tcW w:w="1540" w:type="dxa"/>
            <w:tcBorders>
              <w:top w:val="single" w:sz="8" w:space="0" w:color="FFFFFF"/>
              <w:left w:val="single" w:sz="8" w:space="0" w:color="FFFFFF"/>
              <w:bottom w:val="single" w:sz="24" w:space="0" w:color="DCD7D4"/>
              <w:right w:val="single" w:sz="24" w:space="0" w:color="FFFFFF"/>
            </w:tcBorders>
            <w:shd w:val="clear" w:color="auto" w:fill="EEEBEA"/>
          </w:tcPr>
          <w:p>
            <w:pPr>
              <w:pStyle w:val="TableParagraph"/>
              <w:spacing w:before="8"/>
              <w:rPr>
                <w:rFonts w:ascii="Arial Black"/>
                <w:sz w:val="6"/>
              </w:rPr>
            </w:pPr>
          </w:p>
          <w:p>
            <w:pPr>
              <w:pStyle w:val="TableParagraph"/>
              <w:spacing w:line="179" w:lineRule="exact"/>
              <w:ind w:left="686"/>
              <w:rPr>
                <w:rFonts w:ascii="Arial Black"/>
                <w:sz w:val="17"/>
              </w:rPr>
            </w:pPr>
            <w:r>
              <w:rPr>
                <w:rFonts w:ascii="Arial Black"/>
                <w:position w:val="-3"/>
                <w:sz w:val="17"/>
              </w:rPr>
              <w:drawing>
                <wp:inline distT="0" distB="0" distL="0" distR="0">
                  <wp:extent cx="113919" cy="113919"/>
                  <wp:effectExtent l="0" t="0" r="0" b="0"/>
                  <wp:docPr id="13" name="image6.png"/>
                  <wp:cNvGraphicFramePr>
                    <a:graphicFrameLocks noChangeAspect="1"/>
                  </wp:cNvGraphicFramePr>
                  <a:graphic>
                    <a:graphicData uri="http://schemas.openxmlformats.org/drawingml/2006/picture">
                      <pic:pic>
                        <pic:nvPicPr>
                          <pic:cNvPr id="14" name="image6.png"/>
                          <pic:cNvPicPr/>
                        </pic:nvPicPr>
                        <pic:blipFill>
                          <a:blip r:embed="rId11" cstate="print"/>
                          <a:stretch>
                            <a:fillRect/>
                          </a:stretch>
                        </pic:blipFill>
                        <pic:spPr>
                          <a:xfrm>
                            <a:off x="0" y="0"/>
                            <a:ext cx="113919" cy="113919"/>
                          </a:xfrm>
                          <a:prstGeom prst="rect">
                            <a:avLst/>
                          </a:prstGeom>
                        </pic:spPr>
                      </pic:pic>
                    </a:graphicData>
                  </a:graphic>
                </wp:inline>
              </w:drawing>
            </w:r>
            <w:r>
              <w:rPr>
                <w:rFonts w:ascii="Arial Black"/>
                <w:position w:val="-3"/>
                <w:sz w:val="17"/>
              </w:rPr>
            </w:r>
          </w:p>
        </w:tc>
      </w:tr>
    </w:tbl>
    <w:p>
      <w:pPr>
        <w:pStyle w:val="BodyText"/>
        <w:spacing w:before="5"/>
        <w:rPr>
          <w:rFonts w:ascii="Arial Black"/>
          <w:sz w:val="47"/>
        </w:rPr>
      </w:pPr>
    </w:p>
    <w:p>
      <w:pPr>
        <w:spacing w:before="0"/>
        <w:ind w:left="94" w:right="98" w:firstLine="0"/>
        <w:jc w:val="center"/>
        <w:rPr>
          <w:rFonts w:ascii="Arial Black"/>
          <w:sz w:val="28"/>
        </w:rPr>
      </w:pPr>
      <w:r>
        <w:rPr>
          <w:rFonts w:ascii="Arial Black"/>
          <w:color w:val="534F4C"/>
          <w:w w:val="85"/>
          <w:sz w:val="28"/>
        </w:rPr>
        <w:t>Wisconsin Detailed Policy</w:t>
      </w:r>
    </w:p>
    <w:p>
      <w:pPr>
        <w:pStyle w:val="BodyText"/>
        <w:spacing w:before="1"/>
        <w:rPr>
          <w:rFonts w:ascii="Arial Black"/>
          <w:sz w:val="6"/>
        </w:r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1827"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1949" w:right="1944"/>
              <w:jc w:val="center"/>
              <w:rPr>
                <w:rFonts w:ascii="Arial Black"/>
                <w:sz w:val="26"/>
              </w:rPr>
            </w:pPr>
            <w:r>
              <w:rPr>
                <w:rFonts w:ascii="Arial Black"/>
                <w:color w:val="FFFFFF"/>
                <w:w w:val="85"/>
                <w:sz w:val="26"/>
              </w:rPr>
              <w:t>Medicaid Telehealth Reimbursement</w:t>
            </w:r>
          </w:p>
        </w:tc>
        <w:tc>
          <w:tcPr>
            <w:tcW w:w="792" w:type="dxa"/>
            <w:shd w:val="clear" w:color="auto" w:fill="716764"/>
            <w:textDirection w:val="btLr"/>
          </w:tcPr>
          <w:p>
            <w:pPr>
              <w:pStyle w:val="TableParagraph"/>
              <w:spacing w:before="13"/>
              <w:rPr>
                <w:rFonts w:ascii="Arial Black"/>
                <w:sz w:val="17"/>
              </w:rPr>
            </w:pPr>
          </w:p>
          <w:p>
            <w:pPr>
              <w:pStyle w:val="TableParagraph"/>
              <w:ind w:left="527"/>
              <w:rPr>
                <w:rFonts w:ascii="Arial Black"/>
                <w:sz w:val="20"/>
              </w:rPr>
            </w:pPr>
            <w:r>
              <w:rPr>
                <w:rFonts w:ascii="Arial Black"/>
                <w:color w:val="FFFFFF"/>
                <w:w w:val="85"/>
                <w:sz w:val="20"/>
              </w:rPr>
              <w:t>Summary</w:t>
            </w:r>
          </w:p>
        </w:tc>
        <w:tc>
          <w:tcPr>
            <w:tcW w:w="8868" w:type="dxa"/>
            <w:gridSpan w:val="2"/>
            <w:shd w:val="clear" w:color="auto" w:fill="F6F4F3"/>
          </w:tcPr>
          <w:p>
            <w:pPr>
              <w:pStyle w:val="TableParagraph"/>
              <w:spacing w:before="3"/>
              <w:rPr>
                <w:rFonts w:ascii="Arial Black"/>
                <w:sz w:val="16"/>
              </w:rPr>
            </w:pPr>
          </w:p>
          <w:p>
            <w:pPr>
              <w:pStyle w:val="TableParagraph"/>
              <w:spacing w:before="1"/>
              <w:ind w:left="285" w:right="254"/>
              <w:rPr>
                <w:sz w:val="18"/>
              </w:rPr>
            </w:pPr>
            <w:r>
              <w:rPr>
                <w:color w:val="231F20"/>
                <w:w w:val="105"/>
                <w:sz w:val="18"/>
              </w:rPr>
              <w:t>Newly passed statute requires </w:t>
            </w:r>
            <w:r>
              <w:rPr>
                <w:color w:val="231F20"/>
                <w:spacing w:val="-3"/>
                <w:w w:val="105"/>
                <w:sz w:val="18"/>
              </w:rPr>
              <w:t>Wisconsin’s </w:t>
            </w:r>
            <w:r>
              <w:rPr>
                <w:color w:val="231F20"/>
                <w:w w:val="105"/>
                <w:sz w:val="18"/>
              </w:rPr>
              <w:t>Medicaid program to provide coverage for any benefit delivered</w:t>
            </w:r>
            <w:r>
              <w:rPr>
                <w:color w:val="231F20"/>
                <w:spacing w:val="-12"/>
                <w:w w:val="105"/>
                <w:sz w:val="18"/>
              </w:rPr>
              <w:t> </w:t>
            </w:r>
            <w:r>
              <w:rPr>
                <w:color w:val="231F20"/>
                <w:w w:val="105"/>
                <w:sz w:val="18"/>
              </w:rPr>
              <w:t>via</w:t>
            </w:r>
            <w:r>
              <w:rPr>
                <w:color w:val="231F20"/>
                <w:spacing w:val="-13"/>
                <w:w w:val="105"/>
                <w:sz w:val="18"/>
              </w:rPr>
              <w:t> </w:t>
            </w:r>
            <w:r>
              <w:rPr>
                <w:color w:val="231F20"/>
                <w:w w:val="105"/>
                <w:sz w:val="18"/>
              </w:rPr>
              <w:t>interactive</w:t>
            </w:r>
            <w:r>
              <w:rPr>
                <w:color w:val="231F20"/>
                <w:spacing w:val="-12"/>
                <w:w w:val="105"/>
                <w:sz w:val="18"/>
              </w:rPr>
              <w:t> </w:t>
            </w:r>
            <w:r>
              <w:rPr>
                <w:color w:val="231F20"/>
                <w:w w:val="105"/>
                <w:sz w:val="18"/>
              </w:rPr>
              <w:t>video.</w:t>
            </w:r>
            <w:r>
              <w:rPr>
                <w:color w:val="231F20"/>
                <w:spacing w:val="-12"/>
                <w:w w:val="105"/>
                <w:sz w:val="18"/>
              </w:rPr>
              <w:t> </w:t>
            </w:r>
            <w:r>
              <w:rPr>
                <w:color w:val="231F20"/>
                <w:w w:val="105"/>
                <w:sz w:val="18"/>
              </w:rPr>
              <w:t>ForwardHealth</w:t>
            </w:r>
            <w:r>
              <w:rPr>
                <w:color w:val="231F20"/>
                <w:spacing w:val="-12"/>
                <w:w w:val="105"/>
                <w:sz w:val="18"/>
              </w:rPr>
              <w:t> </w:t>
            </w:r>
            <w:r>
              <w:rPr>
                <w:color w:val="231F20"/>
                <w:w w:val="105"/>
                <w:sz w:val="18"/>
              </w:rPr>
              <w:t>is</w:t>
            </w:r>
            <w:r>
              <w:rPr>
                <w:color w:val="231F20"/>
                <w:spacing w:val="-12"/>
                <w:w w:val="105"/>
                <w:sz w:val="18"/>
              </w:rPr>
              <w:t> </w:t>
            </w:r>
            <w:r>
              <w:rPr>
                <w:color w:val="231F20"/>
                <w:w w:val="105"/>
                <w:sz w:val="18"/>
              </w:rPr>
              <w:t>also</w:t>
            </w:r>
            <w:r>
              <w:rPr>
                <w:color w:val="231F20"/>
                <w:spacing w:val="-12"/>
                <w:w w:val="105"/>
                <w:sz w:val="18"/>
              </w:rPr>
              <w:t> </w:t>
            </w:r>
            <w:r>
              <w:rPr>
                <w:color w:val="231F20"/>
                <w:w w:val="105"/>
                <w:sz w:val="18"/>
              </w:rPr>
              <w:t>required</w:t>
            </w:r>
            <w:r>
              <w:rPr>
                <w:color w:val="231F20"/>
                <w:spacing w:val="-12"/>
                <w:w w:val="105"/>
                <w:sz w:val="18"/>
              </w:rPr>
              <w:t> </w:t>
            </w:r>
            <w:r>
              <w:rPr>
                <w:color w:val="231F20"/>
                <w:w w:val="105"/>
                <w:sz w:val="18"/>
              </w:rPr>
              <w:t>to</w:t>
            </w:r>
            <w:r>
              <w:rPr>
                <w:color w:val="231F20"/>
                <w:spacing w:val="-12"/>
                <w:w w:val="105"/>
                <w:sz w:val="18"/>
              </w:rPr>
              <w:t> </w:t>
            </w:r>
            <w:r>
              <w:rPr>
                <w:color w:val="231F20"/>
                <w:w w:val="105"/>
                <w:sz w:val="18"/>
              </w:rPr>
              <w:t>provide</w:t>
            </w:r>
            <w:r>
              <w:rPr>
                <w:color w:val="231F20"/>
                <w:spacing w:val="-12"/>
                <w:w w:val="105"/>
                <w:sz w:val="18"/>
              </w:rPr>
              <w:t> </w:t>
            </w:r>
            <w:r>
              <w:rPr>
                <w:color w:val="231F20"/>
                <w:w w:val="105"/>
                <w:sz w:val="18"/>
              </w:rPr>
              <w:t>reimbursement</w:t>
            </w:r>
            <w:r>
              <w:rPr>
                <w:color w:val="231F20"/>
                <w:spacing w:val="-12"/>
                <w:w w:val="105"/>
                <w:sz w:val="18"/>
              </w:rPr>
              <w:t> </w:t>
            </w:r>
            <w:r>
              <w:rPr>
                <w:color w:val="231F20"/>
                <w:w w:val="105"/>
                <w:sz w:val="18"/>
              </w:rPr>
              <w:t>for</w:t>
            </w:r>
            <w:r>
              <w:rPr>
                <w:color w:val="231F20"/>
                <w:spacing w:val="-12"/>
                <w:w w:val="105"/>
                <w:sz w:val="18"/>
              </w:rPr>
              <w:t> </w:t>
            </w:r>
            <w:r>
              <w:rPr>
                <w:color w:val="231F20"/>
                <w:w w:val="105"/>
                <w:sz w:val="18"/>
              </w:rPr>
              <w:t>remote patient</w:t>
            </w:r>
            <w:r>
              <w:rPr>
                <w:color w:val="231F20"/>
                <w:spacing w:val="-19"/>
                <w:w w:val="105"/>
                <w:sz w:val="18"/>
              </w:rPr>
              <w:t> </w:t>
            </w:r>
            <w:r>
              <w:rPr>
                <w:color w:val="231F20"/>
                <w:w w:val="105"/>
                <w:sz w:val="18"/>
              </w:rPr>
              <w:t>monitoring,</w:t>
            </w:r>
            <w:r>
              <w:rPr>
                <w:color w:val="231F20"/>
                <w:spacing w:val="-19"/>
                <w:w w:val="105"/>
                <w:sz w:val="18"/>
              </w:rPr>
              <w:t> </w:t>
            </w:r>
            <w:r>
              <w:rPr>
                <w:color w:val="231F20"/>
                <w:w w:val="105"/>
                <w:sz w:val="18"/>
              </w:rPr>
              <w:t>asynchronous</w:t>
            </w:r>
            <w:r>
              <w:rPr>
                <w:color w:val="231F20"/>
                <w:spacing w:val="-18"/>
                <w:w w:val="105"/>
                <w:sz w:val="18"/>
              </w:rPr>
              <w:t> </w:t>
            </w:r>
            <w:r>
              <w:rPr>
                <w:color w:val="231F20"/>
                <w:w w:val="105"/>
                <w:sz w:val="18"/>
              </w:rPr>
              <w:t>telehealth</w:t>
            </w:r>
            <w:r>
              <w:rPr>
                <w:color w:val="231F20"/>
                <w:spacing w:val="-19"/>
                <w:w w:val="105"/>
                <w:sz w:val="18"/>
              </w:rPr>
              <w:t> </w:t>
            </w:r>
            <w:r>
              <w:rPr>
                <w:color w:val="231F20"/>
                <w:w w:val="105"/>
                <w:sz w:val="18"/>
              </w:rPr>
              <w:t>and</w:t>
            </w:r>
            <w:r>
              <w:rPr>
                <w:color w:val="231F20"/>
                <w:spacing w:val="-18"/>
                <w:w w:val="105"/>
                <w:sz w:val="18"/>
              </w:rPr>
              <w:t> </w:t>
            </w:r>
            <w:r>
              <w:rPr>
                <w:color w:val="231F20"/>
                <w:w w:val="105"/>
                <w:sz w:val="18"/>
              </w:rPr>
              <w:t>other</w:t>
            </w:r>
            <w:r>
              <w:rPr>
                <w:color w:val="231F20"/>
                <w:spacing w:val="-19"/>
                <w:w w:val="105"/>
                <w:sz w:val="18"/>
              </w:rPr>
              <w:t> </w:t>
            </w:r>
            <w:r>
              <w:rPr>
                <w:color w:val="231F20"/>
                <w:w w:val="105"/>
                <w:sz w:val="18"/>
              </w:rPr>
              <w:t>communication-based</w:t>
            </w:r>
            <w:r>
              <w:rPr>
                <w:color w:val="231F20"/>
                <w:spacing w:val="-18"/>
                <w:w w:val="105"/>
                <w:sz w:val="18"/>
              </w:rPr>
              <w:t> </w:t>
            </w:r>
            <w:r>
              <w:rPr>
                <w:color w:val="231F20"/>
                <w:w w:val="105"/>
                <w:sz w:val="18"/>
              </w:rPr>
              <w:t>technology</w:t>
            </w:r>
            <w:r>
              <w:rPr>
                <w:color w:val="231F20"/>
                <w:spacing w:val="-19"/>
                <w:w w:val="105"/>
                <w:sz w:val="18"/>
              </w:rPr>
              <w:t> </w:t>
            </w:r>
            <w:r>
              <w:rPr>
                <w:color w:val="231F20"/>
                <w:w w:val="105"/>
                <w:sz w:val="18"/>
              </w:rPr>
              <w:t>covered</w:t>
            </w:r>
            <w:r>
              <w:rPr>
                <w:color w:val="231F20"/>
                <w:spacing w:val="-19"/>
                <w:w w:val="105"/>
                <w:sz w:val="18"/>
              </w:rPr>
              <w:t> </w:t>
            </w:r>
            <w:r>
              <w:rPr>
                <w:color w:val="231F20"/>
                <w:w w:val="105"/>
                <w:sz w:val="18"/>
              </w:rPr>
              <w:t>by Medicare.</w:t>
            </w:r>
            <w:r>
              <w:rPr>
                <w:color w:val="231F20"/>
                <w:spacing w:val="20"/>
                <w:w w:val="105"/>
                <w:sz w:val="18"/>
              </w:rPr>
              <w:t> </w:t>
            </w:r>
            <w:r>
              <w:rPr>
                <w:color w:val="231F20"/>
                <w:w w:val="105"/>
                <w:sz w:val="18"/>
              </w:rPr>
              <w:t>However,</w:t>
            </w:r>
            <w:r>
              <w:rPr>
                <w:color w:val="231F20"/>
                <w:spacing w:val="-13"/>
                <w:w w:val="105"/>
                <w:sz w:val="18"/>
              </w:rPr>
              <w:t> </w:t>
            </w:r>
            <w:r>
              <w:rPr>
                <w:color w:val="231F20"/>
                <w:w w:val="105"/>
                <w:sz w:val="18"/>
              </w:rPr>
              <w:t>ForwardHealth</w:t>
            </w:r>
            <w:r>
              <w:rPr>
                <w:color w:val="231F20"/>
                <w:spacing w:val="-13"/>
                <w:w w:val="105"/>
                <w:sz w:val="18"/>
              </w:rPr>
              <w:t> </w:t>
            </w:r>
            <w:r>
              <w:rPr>
                <w:color w:val="231F20"/>
                <w:w w:val="105"/>
                <w:sz w:val="18"/>
              </w:rPr>
              <w:t>currently</w:t>
            </w:r>
            <w:r>
              <w:rPr>
                <w:color w:val="231F20"/>
                <w:spacing w:val="-14"/>
                <w:w w:val="105"/>
                <w:sz w:val="18"/>
              </w:rPr>
              <w:t> </w:t>
            </w:r>
            <w:r>
              <w:rPr>
                <w:color w:val="231F20"/>
                <w:w w:val="105"/>
                <w:sz w:val="18"/>
              </w:rPr>
              <w:t>allows</w:t>
            </w:r>
            <w:r>
              <w:rPr>
                <w:color w:val="231F20"/>
                <w:spacing w:val="-13"/>
                <w:w w:val="105"/>
                <w:sz w:val="18"/>
              </w:rPr>
              <w:t> </w:t>
            </w:r>
            <w:r>
              <w:rPr>
                <w:color w:val="231F20"/>
                <w:w w:val="105"/>
                <w:sz w:val="18"/>
              </w:rPr>
              <w:t>for</w:t>
            </w:r>
            <w:r>
              <w:rPr>
                <w:color w:val="231F20"/>
                <w:spacing w:val="-13"/>
                <w:w w:val="105"/>
                <w:sz w:val="18"/>
              </w:rPr>
              <w:t> </w:t>
            </w:r>
            <w:r>
              <w:rPr>
                <w:color w:val="231F20"/>
                <w:w w:val="105"/>
                <w:sz w:val="18"/>
              </w:rPr>
              <w:t>only</w:t>
            </w:r>
            <w:r>
              <w:rPr>
                <w:color w:val="231F20"/>
                <w:spacing w:val="-13"/>
                <w:w w:val="105"/>
                <w:sz w:val="18"/>
              </w:rPr>
              <w:t> </w:t>
            </w:r>
            <w:r>
              <w:rPr>
                <w:color w:val="231F20"/>
                <w:w w:val="105"/>
                <w:sz w:val="18"/>
              </w:rPr>
              <w:t>certain</w:t>
            </w:r>
            <w:r>
              <w:rPr>
                <w:color w:val="231F20"/>
                <w:spacing w:val="-14"/>
                <w:w w:val="105"/>
                <w:sz w:val="18"/>
              </w:rPr>
              <w:t> </w:t>
            </w:r>
            <w:r>
              <w:rPr>
                <w:color w:val="231F20"/>
                <w:w w:val="105"/>
                <w:sz w:val="18"/>
              </w:rPr>
              <w:t>covered</w:t>
            </w:r>
            <w:r>
              <w:rPr>
                <w:color w:val="231F20"/>
                <w:spacing w:val="-13"/>
                <w:w w:val="105"/>
                <w:sz w:val="18"/>
              </w:rPr>
              <w:t> </w:t>
            </w:r>
            <w:r>
              <w:rPr>
                <w:color w:val="231F20"/>
                <w:w w:val="105"/>
                <w:sz w:val="18"/>
              </w:rPr>
              <w:t>services</w:t>
            </w:r>
            <w:r>
              <w:rPr>
                <w:color w:val="231F20"/>
                <w:spacing w:val="-13"/>
                <w:w w:val="105"/>
                <w:sz w:val="18"/>
              </w:rPr>
              <w:t> </w:t>
            </w:r>
            <w:r>
              <w:rPr>
                <w:color w:val="231F20"/>
                <w:w w:val="105"/>
                <w:sz w:val="18"/>
              </w:rPr>
              <w:t>to</w:t>
            </w:r>
            <w:r>
              <w:rPr>
                <w:color w:val="231F20"/>
                <w:spacing w:val="-14"/>
                <w:w w:val="105"/>
                <w:sz w:val="18"/>
              </w:rPr>
              <w:t> </w:t>
            </w:r>
            <w:r>
              <w:rPr>
                <w:color w:val="231F20"/>
                <w:w w:val="105"/>
                <w:sz w:val="18"/>
              </w:rPr>
              <w:t>be</w:t>
            </w:r>
            <w:r>
              <w:rPr>
                <w:color w:val="231F20"/>
                <w:spacing w:val="-13"/>
                <w:w w:val="105"/>
                <w:sz w:val="18"/>
              </w:rPr>
              <w:t> </w:t>
            </w:r>
            <w:r>
              <w:rPr>
                <w:color w:val="231F20"/>
                <w:w w:val="105"/>
                <w:sz w:val="18"/>
              </w:rPr>
              <w:t>provided via telehealth via interactive telehealth, specifically excludes store-and-forward from coverage and does not mention remote patient</w:t>
            </w:r>
            <w:r>
              <w:rPr>
                <w:color w:val="231F20"/>
                <w:spacing w:val="-10"/>
                <w:w w:val="105"/>
                <w:sz w:val="18"/>
              </w:rPr>
              <w:t> </w:t>
            </w:r>
            <w:r>
              <w:rPr>
                <w:color w:val="231F20"/>
                <w:w w:val="105"/>
                <w:sz w:val="18"/>
              </w:rPr>
              <w:t>monitoring.</w:t>
            </w:r>
          </w:p>
        </w:tc>
      </w:tr>
      <w:tr>
        <w:trPr>
          <w:trHeight w:val="4750"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1854" w:right="1854"/>
              <w:jc w:val="center"/>
              <w:rPr>
                <w:rFonts w:ascii="Arial Black"/>
                <w:sz w:val="20"/>
              </w:rPr>
            </w:pPr>
            <w:r>
              <w:rPr>
                <w:rFonts w:ascii="Arial Black"/>
                <w:color w:val="FFFFFF"/>
                <w:w w:val="85"/>
                <w:sz w:val="20"/>
              </w:rPr>
              <w:t>Definitions</w:t>
            </w:r>
          </w:p>
        </w:tc>
        <w:tc>
          <w:tcPr>
            <w:tcW w:w="8868" w:type="dxa"/>
            <w:gridSpan w:val="2"/>
            <w:shd w:val="clear" w:color="auto" w:fill="F6F4F3"/>
          </w:tcPr>
          <w:p>
            <w:pPr>
              <w:pStyle w:val="TableParagraph"/>
              <w:spacing w:before="3"/>
              <w:rPr>
                <w:rFonts w:ascii="Arial Black"/>
                <w:sz w:val="16"/>
              </w:rPr>
            </w:pPr>
          </w:p>
          <w:p>
            <w:pPr>
              <w:pStyle w:val="TableParagraph"/>
              <w:spacing w:before="1"/>
              <w:ind w:left="285" w:right="254"/>
              <w:rPr>
                <w:sz w:val="18"/>
              </w:rPr>
            </w:pPr>
            <w:r>
              <w:rPr>
                <w:color w:val="231F20"/>
                <w:w w:val="105"/>
                <w:sz w:val="18"/>
              </w:rPr>
              <w:t>Telehealth enables a provider who is located at a distant site to render the service remotely to a member</w:t>
            </w:r>
            <w:r>
              <w:rPr>
                <w:color w:val="231F20"/>
                <w:spacing w:val="-12"/>
                <w:w w:val="105"/>
                <w:sz w:val="18"/>
              </w:rPr>
              <w:t> </w:t>
            </w:r>
            <w:r>
              <w:rPr>
                <w:color w:val="231F20"/>
                <w:w w:val="105"/>
                <w:sz w:val="18"/>
              </w:rPr>
              <w:t>located</w:t>
            </w:r>
            <w:r>
              <w:rPr>
                <w:color w:val="231F20"/>
                <w:spacing w:val="-11"/>
                <w:w w:val="105"/>
                <w:sz w:val="18"/>
              </w:rPr>
              <w:t> </w:t>
            </w:r>
            <w:r>
              <w:rPr>
                <w:color w:val="231F20"/>
                <w:w w:val="105"/>
                <w:sz w:val="18"/>
              </w:rPr>
              <w:t>at</w:t>
            </w:r>
            <w:r>
              <w:rPr>
                <w:color w:val="231F20"/>
                <w:spacing w:val="-12"/>
                <w:w w:val="105"/>
                <w:sz w:val="18"/>
              </w:rPr>
              <w:t> </w:t>
            </w:r>
            <w:r>
              <w:rPr>
                <w:color w:val="231F20"/>
                <w:w w:val="105"/>
                <w:sz w:val="18"/>
              </w:rPr>
              <w:t>an</w:t>
            </w:r>
            <w:r>
              <w:rPr>
                <w:color w:val="231F20"/>
                <w:spacing w:val="-11"/>
                <w:w w:val="105"/>
                <w:sz w:val="18"/>
              </w:rPr>
              <w:t> </w:t>
            </w:r>
            <w:r>
              <w:rPr>
                <w:color w:val="231F20"/>
                <w:w w:val="105"/>
                <w:sz w:val="18"/>
              </w:rPr>
              <w:t>originating</w:t>
            </w:r>
            <w:r>
              <w:rPr>
                <w:color w:val="231F20"/>
                <w:spacing w:val="-12"/>
                <w:w w:val="105"/>
                <w:sz w:val="18"/>
              </w:rPr>
              <w:t> </w:t>
            </w:r>
            <w:r>
              <w:rPr>
                <w:color w:val="231F20"/>
                <w:w w:val="105"/>
                <w:sz w:val="18"/>
              </w:rPr>
              <w:t>site</w:t>
            </w:r>
            <w:r>
              <w:rPr>
                <w:color w:val="231F20"/>
                <w:spacing w:val="-11"/>
                <w:w w:val="105"/>
                <w:sz w:val="18"/>
              </w:rPr>
              <w:t> </w:t>
            </w:r>
            <w:r>
              <w:rPr>
                <w:color w:val="231F20"/>
                <w:w w:val="105"/>
                <w:sz w:val="18"/>
              </w:rPr>
              <w:t>using</w:t>
            </w:r>
            <w:r>
              <w:rPr>
                <w:color w:val="231F20"/>
                <w:spacing w:val="-12"/>
                <w:w w:val="105"/>
                <w:sz w:val="18"/>
              </w:rPr>
              <w:t> </w:t>
            </w:r>
            <w:r>
              <w:rPr>
                <w:color w:val="231F20"/>
                <w:w w:val="105"/>
                <w:sz w:val="18"/>
              </w:rPr>
              <w:t>a</w:t>
            </w:r>
            <w:r>
              <w:rPr>
                <w:color w:val="231F20"/>
                <w:spacing w:val="-11"/>
                <w:w w:val="105"/>
                <w:sz w:val="18"/>
              </w:rPr>
              <w:t> </w:t>
            </w:r>
            <w:r>
              <w:rPr>
                <w:color w:val="231F20"/>
                <w:w w:val="105"/>
                <w:sz w:val="18"/>
              </w:rPr>
              <w:t>combination</w:t>
            </w:r>
            <w:r>
              <w:rPr>
                <w:color w:val="231F20"/>
                <w:spacing w:val="-12"/>
                <w:w w:val="105"/>
                <w:sz w:val="18"/>
              </w:rPr>
              <w:t> </w:t>
            </w:r>
            <w:r>
              <w:rPr>
                <w:color w:val="231F20"/>
                <w:w w:val="105"/>
                <w:sz w:val="18"/>
              </w:rPr>
              <w:t>of</w:t>
            </w:r>
            <w:r>
              <w:rPr>
                <w:color w:val="231F20"/>
                <w:spacing w:val="-11"/>
                <w:w w:val="105"/>
                <w:sz w:val="18"/>
              </w:rPr>
              <w:t> </w:t>
            </w:r>
            <w:r>
              <w:rPr>
                <w:color w:val="231F20"/>
                <w:w w:val="105"/>
                <w:sz w:val="18"/>
              </w:rPr>
              <w:t>interactive</w:t>
            </w:r>
            <w:r>
              <w:rPr>
                <w:color w:val="231F20"/>
                <w:spacing w:val="-12"/>
                <w:w w:val="105"/>
                <w:sz w:val="18"/>
              </w:rPr>
              <w:t> </w:t>
            </w:r>
            <w:r>
              <w:rPr>
                <w:color w:val="231F20"/>
                <w:w w:val="105"/>
                <w:sz w:val="18"/>
              </w:rPr>
              <w:t>video,</w:t>
            </w:r>
            <w:r>
              <w:rPr>
                <w:color w:val="231F20"/>
                <w:spacing w:val="-11"/>
                <w:w w:val="105"/>
                <w:sz w:val="18"/>
              </w:rPr>
              <w:t> </w:t>
            </w:r>
            <w:r>
              <w:rPr>
                <w:color w:val="231F20"/>
                <w:w w:val="105"/>
                <w:sz w:val="18"/>
              </w:rPr>
              <w:t>audio,</w:t>
            </w:r>
            <w:r>
              <w:rPr>
                <w:color w:val="231F20"/>
                <w:spacing w:val="-11"/>
                <w:w w:val="105"/>
                <w:sz w:val="18"/>
              </w:rPr>
              <w:t> </w:t>
            </w:r>
            <w:r>
              <w:rPr>
                <w:color w:val="231F20"/>
                <w:w w:val="105"/>
                <w:sz w:val="18"/>
              </w:rPr>
              <w:t>and</w:t>
            </w:r>
            <w:r>
              <w:rPr>
                <w:color w:val="231F20"/>
                <w:spacing w:val="-12"/>
                <w:w w:val="105"/>
                <w:sz w:val="18"/>
              </w:rPr>
              <w:t> </w:t>
            </w:r>
            <w:r>
              <w:rPr>
                <w:color w:val="231F20"/>
                <w:w w:val="105"/>
                <w:sz w:val="18"/>
              </w:rPr>
              <w:t>externally acquired images through a networking</w:t>
            </w:r>
            <w:r>
              <w:rPr>
                <w:color w:val="231F20"/>
                <w:spacing w:val="-11"/>
                <w:w w:val="105"/>
                <w:sz w:val="18"/>
              </w:rPr>
              <w:t> </w:t>
            </w:r>
            <w:r>
              <w:rPr>
                <w:color w:val="231F20"/>
                <w:w w:val="105"/>
                <w:sz w:val="18"/>
              </w:rPr>
              <w:t>environment.</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WI ForwardHealth Online Handbook. Topic #510 Telehealth. (Accessed Feb. 2020).</w:t>
            </w:r>
          </w:p>
          <w:p>
            <w:pPr>
              <w:pStyle w:val="TableParagraph"/>
              <w:spacing w:before="2"/>
              <w:rPr>
                <w:rFonts w:ascii="Arial Black"/>
                <w:sz w:val="21"/>
              </w:rPr>
            </w:pPr>
          </w:p>
          <w:p>
            <w:pPr>
              <w:pStyle w:val="TableParagraph"/>
              <w:ind w:left="285" w:right="254"/>
              <w:rPr>
                <w:sz w:val="18"/>
              </w:rPr>
            </w:pPr>
            <w:r>
              <w:rPr>
                <w:color w:val="231F20"/>
                <w:w w:val="105"/>
                <w:sz w:val="18"/>
              </w:rPr>
              <w:t>“Telehealth”</w:t>
            </w:r>
            <w:r>
              <w:rPr>
                <w:color w:val="231F20"/>
                <w:spacing w:val="-13"/>
                <w:w w:val="105"/>
                <w:sz w:val="18"/>
              </w:rPr>
              <w:t> </w:t>
            </w:r>
            <w:r>
              <w:rPr>
                <w:color w:val="231F20"/>
                <w:w w:val="105"/>
                <w:sz w:val="18"/>
              </w:rPr>
              <w:t>means</w:t>
            </w:r>
            <w:r>
              <w:rPr>
                <w:color w:val="231F20"/>
                <w:spacing w:val="-13"/>
                <w:w w:val="105"/>
                <w:sz w:val="18"/>
              </w:rPr>
              <w:t> </w:t>
            </w:r>
            <w:r>
              <w:rPr>
                <w:color w:val="231F20"/>
                <w:w w:val="105"/>
                <w:sz w:val="18"/>
              </w:rPr>
              <w:t>a</w:t>
            </w:r>
            <w:r>
              <w:rPr>
                <w:color w:val="231F20"/>
                <w:spacing w:val="-13"/>
                <w:w w:val="105"/>
                <w:sz w:val="18"/>
              </w:rPr>
              <w:t> </w:t>
            </w:r>
            <w:r>
              <w:rPr>
                <w:color w:val="231F20"/>
                <w:w w:val="105"/>
                <w:sz w:val="18"/>
              </w:rPr>
              <w:t>practice</w:t>
            </w:r>
            <w:r>
              <w:rPr>
                <w:color w:val="231F20"/>
                <w:spacing w:val="-13"/>
                <w:w w:val="105"/>
                <w:sz w:val="18"/>
              </w:rPr>
              <w:t> </w:t>
            </w:r>
            <w:r>
              <w:rPr>
                <w:color w:val="231F20"/>
                <w:w w:val="105"/>
                <w:sz w:val="18"/>
              </w:rPr>
              <w:t>of</w:t>
            </w:r>
            <w:r>
              <w:rPr>
                <w:color w:val="231F20"/>
                <w:spacing w:val="-13"/>
                <w:w w:val="105"/>
                <w:sz w:val="18"/>
              </w:rPr>
              <w:t> </w:t>
            </w:r>
            <w:r>
              <w:rPr>
                <w:color w:val="231F20"/>
                <w:w w:val="105"/>
                <w:sz w:val="18"/>
              </w:rPr>
              <w:t>health</w:t>
            </w:r>
            <w:r>
              <w:rPr>
                <w:color w:val="231F20"/>
                <w:spacing w:val="-13"/>
                <w:w w:val="105"/>
                <w:sz w:val="18"/>
              </w:rPr>
              <w:t> </w:t>
            </w:r>
            <w:r>
              <w:rPr>
                <w:color w:val="231F20"/>
                <w:w w:val="105"/>
                <w:sz w:val="18"/>
              </w:rPr>
              <w:t>care</w:t>
            </w:r>
            <w:r>
              <w:rPr>
                <w:color w:val="231F20"/>
                <w:spacing w:val="-13"/>
                <w:w w:val="105"/>
                <w:sz w:val="18"/>
              </w:rPr>
              <w:t> </w:t>
            </w:r>
            <w:r>
              <w:rPr>
                <w:color w:val="231F20"/>
                <w:w w:val="105"/>
                <w:sz w:val="18"/>
              </w:rPr>
              <w:t>delivery,</w:t>
            </w:r>
            <w:r>
              <w:rPr>
                <w:color w:val="231F20"/>
                <w:spacing w:val="-13"/>
                <w:w w:val="105"/>
                <w:sz w:val="18"/>
              </w:rPr>
              <w:t> </w:t>
            </w:r>
            <w:r>
              <w:rPr>
                <w:color w:val="231F20"/>
                <w:w w:val="105"/>
                <w:sz w:val="18"/>
              </w:rPr>
              <w:t>diagnosis,</w:t>
            </w:r>
            <w:r>
              <w:rPr>
                <w:color w:val="231F20"/>
                <w:spacing w:val="-13"/>
                <w:w w:val="105"/>
                <w:sz w:val="18"/>
              </w:rPr>
              <w:t> </w:t>
            </w:r>
            <w:r>
              <w:rPr>
                <w:color w:val="231F20"/>
                <w:w w:val="105"/>
                <w:sz w:val="18"/>
              </w:rPr>
              <w:t>consultation,</w:t>
            </w:r>
            <w:r>
              <w:rPr>
                <w:color w:val="231F20"/>
                <w:spacing w:val="-13"/>
                <w:w w:val="105"/>
                <w:sz w:val="18"/>
              </w:rPr>
              <w:t> </w:t>
            </w:r>
            <w:r>
              <w:rPr>
                <w:color w:val="231F20"/>
                <w:w w:val="105"/>
                <w:sz w:val="18"/>
              </w:rPr>
              <w:t>treatment,</w:t>
            </w:r>
            <w:r>
              <w:rPr>
                <w:color w:val="231F20"/>
                <w:spacing w:val="-13"/>
                <w:w w:val="105"/>
                <w:sz w:val="18"/>
              </w:rPr>
              <w:t> </w:t>
            </w:r>
            <w:r>
              <w:rPr>
                <w:color w:val="231F20"/>
                <w:w w:val="105"/>
                <w:sz w:val="18"/>
              </w:rPr>
              <w:t>or</w:t>
            </w:r>
            <w:r>
              <w:rPr>
                <w:color w:val="231F20"/>
                <w:spacing w:val="-12"/>
                <w:w w:val="105"/>
                <w:sz w:val="18"/>
              </w:rPr>
              <w:t> </w:t>
            </w:r>
            <w:r>
              <w:rPr>
                <w:color w:val="231F20"/>
                <w:w w:val="105"/>
                <w:sz w:val="18"/>
              </w:rPr>
              <w:t>transfer of medically relevant data by means of audio, video, or data communications that are used either during</w:t>
            </w:r>
            <w:r>
              <w:rPr>
                <w:color w:val="231F20"/>
                <w:spacing w:val="-12"/>
                <w:w w:val="105"/>
                <w:sz w:val="18"/>
              </w:rPr>
              <w:t> </w:t>
            </w:r>
            <w:r>
              <w:rPr>
                <w:color w:val="231F20"/>
                <w:w w:val="105"/>
                <w:sz w:val="18"/>
              </w:rPr>
              <w:t>a</w:t>
            </w:r>
            <w:r>
              <w:rPr>
                <w:color w:val="231F20"/>
                <w:spacing w:val="-11"/>
                <w:w w:val="105"/>
                <w:sz w:val="18"/>
              </w:rPr>
              <w:t> </w:t>
            </w:r>
            <w:r>
              <w:rPr>
                <w:color w:val="231F20"/>
                <w:w w:val="105"/>
                <w:sz w:val="18"/>
              </w:rPr>
              <w:t>patient</w:t>
            </w:r>
            <w:r>
              <w:rPr>
                <w:color w:val="231F20"/>
                <w:spacing w:val="-11"/>
                <w:w w:val="105"/>
                <w:sz w:val="18"/>
              </w:rPr>
              <w:t> </w:t>
            </w:r>
            <w:r>
              <w:rPr>
                <w:color w:val="231F20"/>
                <w:w w:val="105"/>
                <w:sz w:val="18"/>
              </w:rPr>
              <w:t>visit</w:t>
            </w:r>
            <w:r>
              <w:rPr>
                <w:color w:val="231F20"/>
                <w:spacing w:val="-11"/>
                <w:w w:val="105"/>
                <w:sz w:val="18"/>
              </w:rPr>
              <w:t> </w:t>
            </w:r>
            <w:r>
              <w:rPr>
                <w:color w:val="231F20"/>
                <w:w w:val="105"/>
                <w:sz w:val="18"/>
              </w:rPr>
              <w:t>or</w:t>
            </w:r>
            <w:r>
              <w:rPr>
                <w:color w:val="231F20"/>
                <w:spacing w:val="-11"/>
                <w:w w:val="105"/>
                <w:sz w:val="18"/>
              </w:rPr>
              <w:t> </w:t>
            </w:r>
            <w:r>
              <w:rPr>
                <w:color w:val="231F20"/>
                <w:w w:val="105"/>
                <w:sz w:val="18"/>
              </w:rPr>
              <w:t>a</w:t>
            </w:r>
            <w:r>
              <w:rPr>
                <w:color w:val="231F20"/>
                <w:spacing w:val="-11"/>
                <w:w w:val="105"/>
                <w:sz w:val="18"/>
              </w:rPr>
              <w:t> </w:t>
            </w:r>
            <w:r>
              <w:rPr>
                <w:color w:val="231F20"/>
                <w:w w:val="105"/>
                <w:sz w:val="18"/>
              </w:rPr>
              <w:t>consultation</w:t>
            </w:r>
            <w:r>
              <w:rPr>
                <w:color w:val="231F20"/>
                <w:spacing w:val="-11"/>
                <w:w w:val="105"/>
                <w:sz w:val="18"/>
              </w:rPr>
              <w:t> </w:t>
            </w:r>
            <w:r>
              <w:rPr>
                <w:color w:val="231F20"/>
                <w:w w:val="105"/>
                <w:sz w:val="18"/>
              </w:rPr>
              <w:t>or</w:t>
            </w:r>
            <w:r>
              <w:rPr>
                <w:color w:val="231F20"/>
                <w:spacing w:val="-11"/>
                <w:w w:val="105"/>
                <w:sz w:val="18"/>
              </w:rPr>
              <w:t> </w:t>
            </w:r>
            <w:r>
              <w:rPr>
                <w:color w:val="231F20"/>
                <w:w w:val="105"/>
                <w:sz w:val="18"/>
              </w:rPr>
              <w:t>are</w:t>
            </w:r>
            <w:r>
              <w:rPr>
                <w:color w:val="231F20"/>
                <w:spacing w:val="-11"/>
                <w:w w:val="105"/>
                <w:sz w:val="18"/>
              </w:rPr>
              <w:t> </w:t>
            </w:r>
            <w:r>
              <w:rPr>
                <w:color w:val="231F20"/>
                <w:w w:val="105"/>
                <w:sz w:val="18"/>
              </w:rPr>
              <w:t>used</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transfer</w:t>
            </w:r>
            <w:r>
              <w:rPr>
                <w:color w:val="231F20"/>
                <w:spacing w:val="-11"/>
                <w:w w:val="105"/>
                <w:sz w:val="18"/>
              </w:rPr>
              <w:t> </w:t>
            </w:r>
            <w:r>
              <w:rPr>
                <w:color w:val="231F20"/>
                <w:w w:val="105"/>
                <w:sz w:val="18"/>
              </w:rPr>
              <w:t>medically</w:t>
            </w:r>
            <w:r>
              <w:rPr>
                <w:color w:val="231F20"/>
                <w:spacing w:val="-11"/>
                <w:w w:val="105"/>
                <w:sz w:val="18"/>
              </w:rPr>
              <w:t> </w:t>
            </w:r>
            <w:r>
              <w:rPr>
                <w:color w:val="231F20"/>
                <w:w w:val="105"/>
                <w:sz w:val="18"/>
              </w:rPr>
              <w:t>relevant</w:t>
            </w:r>
            <w:r>
              <w:rPr>
                <w:color w:val="231F20"/>
                <w:spacing w:val="-11"/>
                <w:w w:val="105"/>
                <w:sz w:val="18"/>
              </w:rPr>
              <w:t> </w:t>
            </w:r>
            <w:r>
              <w:rPr>
                <w:color w:val="231F20"/>
                <w:w w:val="105"/>
                <w:sz w:val="18"/>
              </w:rPr>
              <w:t>data</w:t>
            </w:r>
            <w:r>
              <w:rPr>
                <w:color w:val="231F20"/>
                <w:spacing w:val="-12"/>
                <w:w w:val="105"/>
                <w:sz w:val="18"/>
              </w:rPr>
              <w:t> </w:t>
            </w:r>
            <w:r>
              <w:rPr>
                <w:color w:val="231F20"/>
                <w:w w:val="105"/>
                <w:sz w:val="18"/>
              </w:rPr>
              <w:t>about</w:t>
            </w:r>
            <w:r>
              <w:rPr>
                <w:color w:val="231F20"/>
                <w:spacing w:val="-11"/>
                <w:w w:val="105"/>
                <w:sz w:val="18"/>
              </w:rPr>
              <w:t> </w:t>
            </w:r>
            <w:r>
              <w:rPr>
                <w:color w:val="231F20"/>
                <w:w w:val="105"/>
                <w:sz w:val="18"/>
              </w:rPr>
              <w:t>a</w:t>
            </w:r>
            <w:r>
              <w:rPr>
                <w:color w:val="231F20"/>
                <w:spacing w:val="-11"/>
                <w:w w:val="105"/>
                <w:sz w:val="18"/>
              </w:rPr>
              <w:t> </w:t>
            </w:r>
            <w:r>
              <w:rPr>
                <w:color w:val="231F20"/>
                <w:w w:val="105"/>
                <w:sz w:val="18"/>
              </w:rPr>
              <w:t>patient. “Telehealth” does not include communications delivered solely by audio-only telephone, facsimile machine,</w:t>
            </w:r>
            <w:r>
              <w:rPr>
                <w:color w:val="231F20"/>
                <w:spacing w:val="-4"/>
                <w:w w:val="105"/>
                <w:sz w:val="18"/>
              </w:rPr>
              <w:t> </w:t>
            </w:r>
            <w:r>
              <w:rPr>
                <w:color w:val="231F20"/>
                <w:w w:val="105"/>
                <w:sz w:val="18"/>
              </w:rPr>
              <w:t>or</w:t>
            </w:r>
            <w:r>
              <w:rPr>
                <w:color w:val="231F20"/>
                <w:spacing w:val="-4"/>
                <w:w w:val="105"/>
                <w:sz w:val="18"/>
              </w:rPr>
              <w:t> </w:t>
            </w:r>
            <w:r>
              <w:rPr>
                <w:color w:val="231F20"/>
                <w:w w:val="105"/>
                <w:sz w:val="18"/>
              </w:rPr>
              <w:t>electronic</w:t>
            </w:r>
            <w:r>
              <w:rPr>
                <w:color w:val="231F20"/>
                <w:spacing w:val="-4"/>
                <w:w w:val="105"/>
                <w:sz w:val="18"/>
              </w:rPr>
              <w:t> </w:t>
            </w:r>
            <w:r>
              <w:rPr>
                <w:color w:val="231F20"/>
                <w:w w:val="105"/>
                <w:sz w:val="18"/>
              </w:rPr>
              <w:t>mail</w:t>
            </w:r>
            <w:r>
              <w:rPr>
                <w:color w:val="231F20"/>
                <w:spacing w:val="-4"/>
                <w:w w:val="105"/>
                <w:sz w:val="18"/>
              </w:rPr>
              <w:t> </w:t>
            </w:r>
            <w:r>
              <w:rPr>
                <w:color w:val="231F20"/>
                <w:w w:val="105"/>
                <w:sz w:val="18"/>
              </w:rPr>
              <w:t>unless</w:t>
            </w:r>
            <w:r>
              <w:rPr>
                <w:color w:val="231F20"/>
                <w:spacing w:val="-3"/>
                <w:w w:val="105"/>
                <w:sz w:val="18"/>
              </w:rPr>
              <w:t> </w:t>
            </w:r>
            <w:r>
              <w:rPr>
                <w:color w:val="231F20"/>
                <w:w w:val="105"/>
                <w:sz w:val="18"/>
              </w:rPr>
              <w:t>the</w:t>
            </w:r>
            <w:r>
              <w:rPr>
                <w:color w:val="231F20"/>
                <w:spacing w:val="-4"/>
                <w:w w:val="105"/>
                <w:sz w:val="18"/>
              </w:rPr>
              <w:t> </w:t>
            </w:r>
            <w:r>
              <w:rPr>
                <w:color w:val="231F20"/>
                <w:w w:val="105"/>
                <w:sz w:val="18"/>
              </w:rPr>
              <w:t>department</w:t>
            </w:r>
            <w:r>
              <w:rPr>
                <w:color w:val="231F20"/>
                <w:spacing w:val="-4"/>
                <w:w w:val="105"/>
                <w:sz w:val="18"/>
              </w:rPr>
              <w:t> </w:t>
            </w:r>
            <w:r>
              <w:rPr>
                <w:color w:val="231F20"/>
                <w:w w:val="105"/>
                <w:sz w:val="18"/>
              </w:rPr>
              <w:t>specifies</w:t>
            </w:r>
            <w:r>
              <w:rPr>
                <w:color w:val="231F20"/>
                <w:spacing w:val="-4"/>
                <w:w w:val="105"/>
                <w:sz w:val="18"/>
              </w:rPr>
              <w:t> </w:t>
            </w:r>
            <w:r>
              <w:rPr>
                <w:color w:val="231F20"/>
                <w:w w:val="105"/>
                <w:sz w:val="18"/>
              </w:rPr>
              <w:t>otherwise</w:t>
            </w:r>
            <w:r>
              <w:rPr>
                <w:color w:val="231F20"/>
                <w:spacing w:val="-3"/>
                <w:w w:val="105"/>
                <w:sz w:val="18"/>
              </w:rPr>
              <w:t> </w:t>
            </w:r>
            <w:r>
              <w:rPr>
                <w:color w:val="231F20"/>
                <w:w w:val="105"/>
                <w:sz w:val="18"/>
              </w:rPr>
              <w:t>by</w:t>
            </w:r>
            <w:r>
              <w:rPr>
                <w:color w:val="231F20"/>
                <w:spacing w:val="-4"/>
                <w:w w:val="105"/>
                <w:sz w:val="18"/>
              </w:rPr>
              <w:t> </w:t>
            </w:r>
            <w:r>
              <w:rPr>
                <w:color w:val="231F20"/>
                <w:w w:val="105"/>
                <w:sz w:val="18"/>
              </w:rPr>
              <w:t>rule.</w:t>
            </w:r>
          </w:p>
          <w:p>
            <w:pPr>
              <w:pStyle w:val="TableParagraph"/>
              <w:spacing w:before="4"/>
              <w:rPr>
                <w:rFonts w:ascii="Arial Black"/>
                <w:sz w:val="15"/>
              </w:rPr>
            </w:pPr>
          </w:p>
          <w:p>
            <w:pPr>
              <w:pStyle w:val="TableParagraph"/>
              <w:ind w:left="285" w:right="254"/>
              <w:rPr>
                <w:sz w:val="18"/>
              </w:rPr>
            </w:pPr>
            <w:r>
              <w:rPr>
                <w:color w:val="231F20"/>
                <w:w w:val="105"/>
                <w:sz w:val="18"/>
              </w:rPr>
              <w:t>“Asynchronous</w:t>
            </w:r>
            <w:r>
              <w:rPr>
                <w:color w:val="231F20"/>
                <w:spacing w:val="-13"/>
                <w:w w:val="105"/>
                <w:sz w:val="18"/>
              </w:rPr>
              <w:t> </w:t>
            </w:r>
            <w:r>
              <w:rPr>
                <w:color w:val="231F20"/>
                <w:w w:val="105"/>
                <w:sz w:val="18"/>
              </w:rPr>
              <w:t>telehealth</w:t>
            </w:r>
            <w:r>
              <w:rPr>
                <w:color w:val="231F20"/>
                <w:spacing w:val="-13"/>
                <w:w w:val="105"/>
                <w:sz w:val="18"/>
              </w:rPr>
              <w:t> </w:t>
            </w:r>
            <w:r>
              <w:rPr>
                <w:color w:val="231F20"/>
                <w:w w:val="105"/>
                <w:sz w:val="18"/>
              </w:rPr>
              <w:t>service”</w:t>
            </w:r>
            <w:r>
              <w:rPr>
                <w:color w:val="231F20"/>
                <w:spacing w:val="-12"/>
                <w:w w:val="105"/>
                <w:sz w:val="18"/>
              </w:rPr>
              <w:t> </w:t>
            </w:r>
            <w:r>
              <w:rPr>
                <w:color w:val="231F20"/>
                <w:w w:val="105"/>
                <w:sz w:val="18"/>
              </w:rPr>
              <w:t>is</w:t>
            </w:r>
            <w:r>
              <w:rPr>
                <w:color w:val="231F20"/>
                <w:spacing w:val="-13"/>
                <w:w w:val="105"/>
                <w:sz w:val="18"/>
              </w:rPr>
              <w:t> </w:t>
            </w:r>
            <w:r>
              <w:rPr>
                <w:color w:val="231F20"/>
                <w:w w:val="105"/>
                <w:sz w:val="18"/>
              </w:rPr>
              <w:t>telehealth</w:t>
            </w:r>
            <w:r>
              <w:rPr>
                <w:color w:val="231F20"/>
                <w:spacing w:val="-12"/>
                <w:w w:val="105"/>
                <w:sz w:val="18"/>
              </w:rPr>
              <w:t> </w:t>
            </w:r>
            <w:r>
              <w:rPr>
                <w:color w:val="231F20"/>
                <w:w w:val="105"/>
                <w:sz w:val="18"/>
              </w:rPr>
              <w:t>that</w:t>
            </w:r>
            <w:r>
              <w:rPr>
                <w:color w:val="231F20"/>
                <w:spacing w:val="-13"/>
                <w:w w:val="105"/>
                <w:sz w:val="18"/>
              </w:rPr>
              <w:t> </w:t>
            </w:r>
            <w:r>
              <w:rPr>
                <w:color w:val="231F20"/>
                <w:w w:val="105"/>
                <w:sz w:val="18"/>
              </w:rPr>
              <w:t>is</w:t>
            </w:r>
            <w:r>
              <w:rPr>
                <w:color w:val="231F20"/>
                <w:spacing w:val="-12"/>
                <w:w w:val="105"/>
                <w:sz w:val="18"/>
              </w:rPr>
              <w:t> </w:t>
            </w:r>
            <w:r>
              <w:rPr>
                <w:color w:val="231F20"/>
                <w:w w:val="105"/>
                <w:sz w:val="18"/>
              </w:rPr>
              <w:t>used</w:t>
            </w:r>
            <w:r>
              <w:rPr>
                <w:color w:val="231F20"/>
                <w:spacing w:val="-13"/>
                <w:w w:val="105"/>
                <w:sz w:val="18"/>
              </w:rPr>
              <w:t> </w:t>
            </w:r>
            <w:r>
              <w:rPr>
                <w:color w:val="231F20"/>
                <w:w w:val="105"/>
                <w:sz w:val="18"/>
              </w:rPr>
              <w:t>to</w:t>
            </w:r>
            <w:r>
              <w:rPr>
                <w:color w:val="231F20"/>
                <w:spacing w:val="-12"/>
                <w:w w:val="105"/>
                <w:sz w:val="18"/>
              </w:rPr>
              <w:t> </w:t>
            </w:r>
            <w:r>
              <w:rPr>
                <w:color w:val="231F20"/>
                <w:w w:val="105"/>
                <w:sz w:val="18"/>
              </w:rPr>
              <w:t>transmit</w:t>
            </w:r>
            <w:r>
              <w:rPr>
                <w:color w:val="231F20"/>
                <w:spacing w:val="-13"/>
                <w:w w:val="105"/>
                <w:sz w:val="18"/>
              </w:rPr>
              <w:t> </w:t>
            </w:r>
            <w:r>
              <w:rPr>
                <w:color w:val="231F20"/>
                <w:w w:val="105"/>
                <w:sz w:val="18"/>
              </w:rPr>
              <w:t>medical</w:t>
            </w:r>
            <w:r>
              <w:rPr>
                <w:color w:val="231F20"/>
                <w:spacing w:val="-13"/>
                <w:w w:val="105"/>
                <w:sz w:val="18"/>
              </w:rPr>
              <w:t> </w:t>
            </w:r>
            <w:r>
              <w:rPr>
                <w:color w:val="231F20"/>
                <w:w w:val="105"/>
                <w:sz w:val="18"/>
              </w:rPr>
              <w:t>data</w:t>
            </w:r>
            <w:r>
              <w:rPr>
                <w:color w:val="231F20"/>
                <w:spacing w:val="-12"/>
                <w:w w:val="105"/>
                <w:sz w:val="18"/>
              </w:rPr>
              <w:t> </w:t>
            </w:r>
            <w:r>
              <w:rPr>
                <w:color w:val="231F20"/>
                <w:w w:val="105"/>
                <w:sz w:val="18"/>
              </w:rPr>
              <w:t>about</w:t>
            </w:r>
            <w:r>
              <w:rPr>
                <w:color w:val="231F20"/>
                <w:spacing w:val="-13"/>
                <w:w w:val="105"/>
                <w:sz w:val="18"/>
              </w:rPr>
              <w:t> </w:t>
            </w:r>
            <w:r>
              <w:rPr>
                <w:color w:val="231F20"/>
                <w:w w:val="105"/>
                <w:sz w:val="18"/>
              </w:rPr>
              <w:t>a</w:t>
            </w:r>
            <w:r>
              <w:rPr>
                <w:color w:val="231F20"/>
                <w:spacing w:val="-12"/>
                <w:w w:val="105"/>
                <w:sz w:val="18"/>
              </w:rPr>
              <w:t> </w:t>
            </w:r>
            <w:r>
              <w:rPr>
                <w:color w:val="231F20"/>
                <w:w w:val="105"/>
                <w:sz w:val="18"/>
              </w:rPr>
              <w:t>patient to</w:t>
            </w:r>
            <w:r>
              <w:rPr>
                <w:color w:val="231F20"/>
                <w:spacing w:val="-6"/>
                <w:w w:val="105"/>
                <w:sz w:val="18"/>
              </w:rPr>
              <w:t> </w:t>
            </w:r>
            <w:r>
              <w:rPr>
                <w:color w:val="231F20"/>
                <w:w w:val="105"/>
                <w:sz w:val="18"/>
              </w:rPr>
              <w:t>a</w:t>
            </w:r>
            <w:r>
              <w:rPr>
                <w:color w:val="231F20"/>
                <w:spacing w:val="-6"/>
                <w:w w:val="105"/>
                <w:sz w:val="18"/>
              </w:rPr>
              <w:t> </w:t>
            </w:r>
            <w:r>
              <w:rPr>
                <w:color w:val="231F20"/>
                <w:w w:val="105"/>
                <w:sz w:val="18"/>
              </w:rPr>
              <w:t>provider</w:t>
            </w:r>
            <w:r>
              <w:rPr>
                <w:color w:val="231F20"/>
                <w:spacing w:val="-6"/>
                <w:w w:val="105"/>
                <w:sz w:val="18"/>
              </w:rPr>
              <w:t> </w:t>
            </w:r>
            <w:r>
              <w:rPr>
                <w:color w:val="231F20"/>
                <w:w w:val="105"/>
                <w:sz w:val="18"/>
              </w:rPr>
              <w:t>when</w:t>
            </w:r>
            <w:r>
              <w:rPr>
                <w:color w:val="231F20"/>
                <w:spacing w:val="-6"/>
                <w:w w:val="105"/>
                <w:sz w:val="18"/>
              </w:rPr>
              <w:t> </w:t>
            </w:r>
            <w:r>
              <w:rPr>
                <w:color w:val="231F20"/>
                <w:w w:val="105"/>
                <w:sz w:val="18"/>
              </w:rPr>
              <w:t>the</w:t>
            </w:r>
            <w:r>
              <w:rPr>
                <w:color w:val="231F20"/>
                <w:spacing w:val="-6"/>
                <w:w w:val="105"/>
                <w:sz w:val="18"/>
              </w:rPr>
              <w:t> </w:t>
            </w:r>
            <w:r>
              <w:rPr>
                <w:color w:val="231F20"/>
                <w:w w:val="105"/>
                <w:sz w:val="18"/>
              </w:rPr>
              <w:t>transmission</w:t>
            </w:r>
            <w:r>
              <w:rPr>
                <w:color w:val="231F20"/>
                <w:spacing w:val="-6"/>
                <w:w w:val="105"/>
                <w:sz w:val="18"/>
              </w:rPr>
              <w:t> </w:t>
            </w:r>
            <w:r>
              <w:rPr>
                <w:color w:val="231F20"/>
                <w:w w:val="105"/>
                <w:sz w:val="18"/>
              </w:rPr>
              <w:t>is</w:t>
            </w:r>
            <w:r>
              <w:rPr>
                <w:color w:val="231F20"/>
                <w:spacing w:val="-6"/>
                <w:w w:val="105"/>
                <w:sz w:val="18"/>
              </w:rPr>
              <w:t> </w:t>
            </w:r>
            <w:r>
              <w:rPr>
                <w:color w:val="231F20"/>
                <w:w w:val="105"/>
                <w:sz w:val="18"/>
              </w:rPr>
              <w:t>not</w:t>
            </w:r>
            <w:r>
              <w:rPr>
                <w:color w:val="231F20"/>
                <w:spacing w:val="-6"/>
                <w:w w:val="105"/>
                <w:sz w:val="18"/>
              </w:rPr>
              <w:t> </w:t>
            </w:r>
            <w:r>
              <w:rPr>
                <w:color w:val="231F20"/>
                <w:w w:val="105"/>
                <w:sz w:val="18"/>
              </w:rPr>
              <w:t>a</w:t>
            </w:r>
            <w:r>
              <w:rPr>
                <w:color w:val="231F20"/>
                <w:spacing w:val="-6"/>
                <w:w w:val="105"/>
                <w:sz w:val="18"/>
              </w:rPr>
              <w:t> </w:t>
            </w:r>
            <w:r>
              <w:rPr>
                <w:color w:val="231F20"/>
                <w:w w:val="105"/>
                <w:sz w:val="18"/>
              </w:rPr>
              <w:t>2-way,</w:t>
            </w:r>
            <w:r>
              <w:rPr>
                <w:color w:val="231F20"/>
                <w:spacing w:val="-6"/>
                <w:w w:val="105"/>
                <w:sz w:val="18"/>
              </w:rPr>
              <w:t> </w:t>
            </w:r>
            <w:r>
              <w:rPr>
                <w:color w:val="231F20"/>
                <w:w w:val="105"/>
                <w:sz w:val="18"/>
              </w:rPr>
              <w:t>real-time,</w:t>
            </w:r>
            <w:r>
              <w:rPr>
                <w:color w:val="231F20"/>
                <w:spacing w:val="-6"/>
                <w:w w:val="105"/>
                <w:sz w:val="18"/>
              </w:rPr>
              <w:t> </w:t>
            </w:r>
            <w:r>
              <w:rPr>
                <w:color w:val="231F20"/>
                <w:w w:val="105"/>
                <w:sz w:val="18"/>
              </w:rPr>
              <w:t>interactive</w:t>
            </w:r>
            <w:r>
              <w:rPr>
                <w:color w:val="231F20"/>
                <w:spacing w:val="-6"/>
                <w:w w:val="105"/>
                <w:sz w:val="18"/>
              </w:rPr>
              <w:t> </w:t>
            </w:r>
            <w:r>
              <w:rPr>
                <w:color w:val="231F20"/>
                <w:w w:val="105"/>
                <w:sz w:val="18"/>
              </w:rPr>
              <w:t>communication.</w:t>
            </w:r>
          </w:p>
          <w:p>
            <w:pPr>
              <w:pStyle w:val="TableParagraph"/>
              <w:spacing w:before="4"/>
              <w:rPr>
                <w:rFonts w:ascii="Arial Black"/>
                <w:sz w:val="15"/>
              </w:rPr>
            </w:pPr>
          </w:p>
          <w:p>
            <w:pPr>
              <w:pStyle w:val="TableParagraph"/>
              <w:spacing w:before="1"/>
              <w:ind w:left="285" w:right="254"/>
              <w:rPr>
                <w:sz w:val="18"/>
              </w:rPr>
            </w:pPr>
            <w:r>
              <w:rPr>
                <w:color w:val="231F20"/>
                <w:w w:val="105"/>
                <w:sz w:val="18"/>
              </w:rPr>
              <w:t>“Interactive</w:t>
            </w:r>
            <w:r>
              <w:rPr>
                <w:color w:val="231F20"/>
                <w:spacing w:val="-19"/>
                <w:w w:val="105"/>
                <w:sz w:val="18"/>
              </w:rPr>
              <w:t> </w:t>
            </w:r>
            <w:r>
              <w:rPr>
                <w:color w:val="231F20"/>
                <w:w w:val="105"/>
                <w:sz w:val="18"/>
              </w:rPr>
              <w:t>telehealth”</w:t>
            </w:r>
            <w:r>
              <w:rPr>
                <w:color w:val="231F20"/>
                <w:spacing w:val="-19"/>
                <w:w w:val="105"/>
                <w:sz w:val="18"/>
              </w:rPr>
              <w:t> </w:t>
            </w:r>
            <w:r>
              <w:rPr>
                <w:color w:val="231F20"/>
                <w:w w:val="105"/>
                <w:sz w:val="18"/>
              </w:rPr>
              <w:t>means</w:t>
            </w:r>
            <w:r>
              <w:rPr>
                <w:color w:val="231F20"/>
                <w:spacing w:val="-19"/>
                <w:w w:val="105"/>
                <w:sz w:val="18"/>
              </w:rPr>
              <w:t> </w:t>
            </w:r>
            <w:r>
              <w:rPr>
                <w:color w:val="231F20"/>
                <w:w w:val="105"/>
                <w:sz w:val="18"/>
              </w:rPr>
              <w:t>telehealth</w:t>
            </w:r>
            <w:r>
              <w:rPr>
                <w:color w:val="231F20"/>
                <w:spacing w:val="-19"/>
                <w:w w:val="105"/>
                <w:sz w:val="18"/>
              </w:rPr>
              <w:t> </w:t>
            </w:r>
            <w:r>
              <w:rPr>
                <w:color w:val="231F20"/>
                <w:w w:val="105"/>
                <w:sz w:val="18"/>
              </w:rPr>
              <w:t>delivered</w:t>
            </w:r>
            <w:r>
              <w:rPr>
                <w:color w:val="231F20"/>
                <w:spacing w:val="-19"/>
                <w:w w:val="105"/>
                <w:sz w:val="18"/>
              </w:rPr>
              <w:t> </w:t>
            </w:r>
            <w:r>
              <w:rPr>
                <w:color w:val="231F20"/>
                <w:w w:val="105"/>
                <w:sz w:val="18"/>
              </w:rPr>
              <w:t>using</w:t>
            </w:r>
            <w:r>
              <w:rPr>
                <w:color w:val="231F20"/>
                <w:spacing w:val="-19"/>
                <w:w w:val="105"/>
                <w:sz w:val="18"/>
              </w:rPr>
              <w:t> </w:t>
            </w:r>
            <w:r>
              <w:rPr>
                <w:color w:val="231F20"/>
                <w:w w:val="105"/>
                <w:sz w:val="18"/>
              </w:rPr>
              <w:t>multimedia</w:t>
            </w:r>
            <w:r>
              <w:rPr>
                <w:color w:val="231F20"/>
                <w:spacing w:val="-19"/>
                <w:w w:val="105"/>
                <w:sz w:val="18"/>
              </w:rPr>
              <w:t> </w:t>
            </w:r>
            <w:r>
              <w:rPr>
                <w:color w:val="231F20"/>
                <w:w w:val="105"/>
                <w:sz w:val="18"/>
              </w:rPr>
              <w:t>communication</w:t>
            </w:r>
            <w:r>
              <w:rPr>
                <w:color w:val="231F20"/>
                <w:spacing w:val="-18"/>
                <w:w w:val="105"/>
                <w:sz w:val="18"/>
              </w:rPr>
              <w:t> </w:t>
            </w:r>
            <w:r>
              <w:rPr>
                <w:color w:val="231F20"/>
                <w:w w:val="105"/>
                <w:sz w:val="18"/>
              </w:rPr>
              <w:t>technology</w:t>
            </w:r>
            <w:r>
              <w:rPr>
                <w:color w:val="231F20"/>
                <w:spacing w:val="-19"/>
                <w:w w:val="105"/>
                <w:sz w:val="18"/>
              </w:rPr>
              <w:t> </w:t>
            </w:r>
            <w:r>
              <w:rPr>
                <w:color w:val="231F20"/>
                <w:w w:val="105"/>
                <w:sz w:val="18"/>
              </w:rPr>
              <w:t>that permits</w:t>
            </w:r>
            <w:r>
              <w:rPr>
                <w:color w:val="231F20"/>
                <w:spacing w:val="-15"/>
                <w:w w:val="105"/>
                <w:sz w:val="18"/>
              </w:rPr>
              <w:t> </w:t>
            </w:r>
            <w:r>
              <w:rPr>
                <w:color w:val="231F20"/>
                <w:w w:val="105"/>
                <w:sz w:val="18"/>
              </w:rPr>
              <w:t>2-way,</w:t>
            </w:r>
            <w:r>
              <w:rPr>
                <w:color w:val="231F20"/>
                <w:spacing w:val="-14"/>
                <w:w w:val="105"/>
                <w:sz w:val="18"/>
              </w:rPr>
              <w:t> </w:t>
            </w:r>
            <w:r>
              <w:rPr>
                <w:color w:val="231F20"/>
                <w:w w:val="105"/>
                <w:sz w:val="18"/>
              </w:rPr>
              <w:t>real-time,</w:t>
            </w:r>
            <w:r>
              <w:rPr>
                <w:color w:val="231F20"/>
                <w:spacing w:val="-14"/>
                <w:w w:val="105"/>
                <w:sz w:val="18"/>
              </w:rPr>
              <w:t> </w:t>
            </w:r>
            <w:r>
              <w:rPr>
                <w:color w:val="231F20"/>
                <w:w w:val="105"/>
                <w:sz w:val="18"/>
              </w:rPr>
              <w:t>interactive</w:t>
            </w:r>
            <w:r>
              <w:rPr>
                <w:color w:val="231F20"/>
                <w:spacing w:val="-15"/>
                <w:w w:val="105"/>
                <w:sz w:val="18"/>
              </w:rPr>
              <w:t> </w:t>
            </w:r>
            <w:r>
              <w:rPr>
                <w:color w:val="231F20"/>
                <w:w w:val="105"/>
                <w:sz w:val="18"/>
              </w:rPr>
              <w:t>communications</w:t>
            </w:r>
            <w:r>
              <w:rPr>
                <w:color w:val="231F20"/>
                <w:spacing w:val="-14"/>
                <w:w w:val="105"/>
                <w:sz w:val="18"/>
              </w:rPr>
              <w:t> </w:t>
            </w:r>
            <w:r>
              <w:rPr>
                <w:color w:val="231F20"/>
                <w:w w:val="105"/>
                <w:sz w:val="18"/>
              </w:rPr>
              <w:t>between</w:t>
            </w:r>
            <w:r>
              <w:rPr>
                <w:color w:val="231F20"/>
                <w:spacing w:val="-14"/>
                <w:w w:val="105"/>
                <w:sz w:val="18"/>
              </w:rPr>
              <w:t> </w:t>
            </w:r>
            <w:r>
              <w:rPr>
                <w:color w:val="231F20"/>
                <w:w w:val="105"/>
                <w:sz w:val="18"/>
              </w:rPr>
              <w:t>a</w:t>
            </w:r>
            <w:r>
              <w:rPr>
                <w:color w:val="231F20"/>
                <w:spacing w:val="-15"/>
                <w:w w:val="105"/>
                <w:sz w:val="18"/>
              </w:rPr>
              <w:t> </w:t>
            </w:r>
            <w:r>
              <w:rPr>
                <w:color w:val="231F20"/>
                <w:w w:val="105"/>
                <w:sz w:val="18"/>
              </w:rPr>
              <w:t>certified</w:t>
            </w:r>
            <w:r>
              <w:rPr>
                <w:color w:val="231F20"/>
                <w:spacing w:val="-14"/>
                <w:w w:val="105"/>
                <w:sz w:val="18"/>
              </w:rPr>
              <w:t> </w:t>
            </w:r>
            <w:r>
              <w:rPr>
                <w:color w:val="231F20"/>
                <w:w w:val="105"/>
                <w:sz w:val="18"/>
              </w:rPr>
              <w:t>provider</w:t>
            </w:r>
            <w:r>
              <w:rPr>
                <w:color w:val="231F20"/>
                <w:spacing w:val="-14"/>
                <w:w w:val="105"/>
                <w:sz w:val="18"/>
              </w:rPr>
              <w:t> </w:t>
            </w:r>
            <w:r>
              <w:rPr>
                <w:color w:val="231F20"/>
                <w:w w:val="105"/>
                <w:sz w:val="18"/>
              </w:rPr>
              <w:t>of</w:t>
            </w:r>
            <w:r>
              <w:rPr>
                <w:color w:val="231F20"/>
                <w:spacing w:val="-15"/>
                <w:w w:val="105"/>
                <w:sz w:val="18"/>
              </w:rPr>
              <w:t> </w:t>
            </w:r>
            <w:r>
              <w:rPr>
                <w:color w:val="231F20"/>
                <w:w w:val="105"/>
                <w:sz w:val="18"/>
              </w:rPr>
              <w:t>Medical</w:t>
            </w:r>
            <w:r>
              <w:rPr>
                <w:color w:val="231F20"/>
                <w:spacing w:val="-14"/>
                <w:w w:val="105"/>
                <w:sz w:val="18"/>
              </w:rPr>
              <w:t> </w:t>
            </w:r>
            <w:r>
              <w:rPr>
                <w:color w:val="231F20"/>
                <w:w w:val="105"/>
                <w:sz w:val="18"/>
              </w:rPr>
              <w:t>Assis- tance</w:t>
            </w:r>
            <w:r>
              <w:rPr>
                <w:color w:val="231F20"/>
                <w:spacing w:val="-5"/>
                <w:w w:val="105"/>
                <w:sz w:val="18"/>
              </w:rPr>
              <w:t> </w:t>
            </w:r>
            <w:r>
              <w:rPr>
                <w:color w:val="231F20"/>
                <w:w w:val="105"/>
                <w:sz w:val="18"/>
              </w:rPr>
              <w:t>at</w:t>
            </w:r>
            <w:r>
              <w:rPr>
                <w:color w:val="231F20"/>
                <w:spacing w:val="-4"/>
                <w:w w:val="105"/>
                <w:sz w:val="18"/>
              </w:rPr>
              <w:t> </w:t>
            </w:r>
            <w:r>
              <w:rPr>
                <w:color w:val="231F20"/>
                <w:w w:val="105"/>
                <w:sz w:val="18"/>
              </w:rPr>
              <w:t>a</w:t>
            </w:r>
            <w:r>
              <w:rPr>
                <w:color w:val="231F20"/>
                <w:spacing w:val="-5"/>
                <w:w w:val="105"/>
                <w:sz w:val="18"/>
              </w:rPr>
              <w:t> </w:t>
            </w:r>
            <w:r>
              <w:rPr>
                <w:color w:val="231F20"/>
                <w:w w:val="105"/>
                <w:sz w:val="18"/>
              </w:rPr>
              <w:t>distant</w:t>
            </w:r>
            <w:r>
              <w:rPr>
                <w:color w:val="231F20"/>
                <w:spacing w:val="-4"/>
                <w:w w:val="105"/>
                <w:sz w:val="18"/>
              </w:rPr>
              <w:t> </w:t>
            </w:r>
            <w:r>
              <w:rPr>
                <w:color w:val="231F20"/>
                <w:w w:val="105"/>
                <w:sz w:val="18"/>
              </w:rPr>
              <w:t>site</w:t>
            </w:r>
            <w:r>
              <w:rPr>
                <w:color w:val="231F20"/>
                <w:spacing w:val="-4"/>
                <w:w w:val="105"/>
                <w:sz w:val="18"/>
              </w:rPr>
              <w:t> </w:t>
            </w:r>
            <w:r>
              <w:rPr>
                <w:color w:val="231F20"/>
                <w:w w:val="105"/>
                <w:sz w:val="18"/>
              </w:rPr>
              <w:t>and</w:t>
            </w:r>
            <w:r>
              <w:rPr>
                <w:color w:val="231F20"/>
                <w:spacing w:val="-5"/>
                <w:w w:val="105"/>
                <w:sz w:val="18"/>
              </w:rPr>
              <w:t> </w:t>
            </w:r>
            <w:r>
              <w:rPr>
                <w:color w:val="231F20"/>
                <w:w w:val="105"/>
                <w:sz w:val="18"/>
              </w:rPr>
              <w:t>the</w:t>
            </w:r>
            <w:r>
              <w:rPr>
                <w:color w:val="231F20"/>
                <w:spacing w:val="-4"/>
                <w:w w:val="105"/>
                <w:sz w:val="18"/>
              </w:rPr>
              <w:t> </w:t>
            </w:r>
            <w:r>
              <w:rPr>
                <w:color w:val="231F20"/>
                <w:w w:val="105"/>
                <w:sz w:val="18"/>
              </w:rPr>
              <w:t>Medical</w:t>
            </w:r>
            <w:r>
              <w:rPr>
                <w:color w:val="231F20"/>
                <w:spacing w:val="-4"/>
                <w:w w:val="105"/>
                <w:sz w:val="18"/>
              </w:rPr>
              <w:t> </w:t>
            </w:r>
            <w:r>
              <w:rPr>
                <w:color w:val="231F20"/>
                <w:w w:val="105"/>
                <w:sz w:val="18"/>
              </w:rPr>
              <w:t>Assistance</w:t>
            </w:r>
            <w:r>
              <w:rPr>
                <w:color w:val="231F20"/>
                <w:spacing w:val="-5"/>
                <w:w w:val="105"/>
                <w:sz w:val="18"/>
              </w:rPr>
              <w:t> </w:t>
            </w:r>
            <w:r>
              <w:rPr>
                <w:color w:val="231F20"/>
                <w:w w:val="105"/>
                <w:sz w:val="18"/>
              </w:rPr>
              <w:t>recipient</w:t>
            </w:r>
            <w:r>
              <w:rPr>
                <w:color w:val="231F20"/>
                <w:spacing w:val="-4"/>
                <w:w w:val="105"/>
                <w:sz w:val="18"/>
              </w:rPr>
              <w:t> </w:t>
            </w:r>
            <w:r>
              <w:rPr>
                <w:color w:val="231F20"/>
                <w:w w:val="105"/>
                <w:sz w:val="18"/>
              </w:rPr>
              <w:t>or</w:t>
            </w:r>
            <w:r>
              <w:rPr>
                <w:color w:val="231F20"/>
                <w:spacing w:val="-5"/>
                <w:w w:val="105"/>
                <w:sz w:val="18"/>
              </w:rPr>
              <w:t> </w:t>
            </w:r>
            <w:r>
              <w:rPr>
                <w:color w:val="231F20"/>
                <w:w w:val="105"/>
                <w:sz w:val="18"/>
              </w:rPr>
              <w:t>the</w:t>
            </w:r>
            <w:r>
              <w:rPr>
                <w:color w:val="231F20"/>
                <w:spacing w:val="-4"/>
                <w:w w:val="105"/>
                <w:sz w:val="18"/>
              </w:rPr>
              <w:t> </w:t>
            </w:r>
            <w:r>
              <w:rPr>
                <w:color w:val="231F20"/>
                <w:w w:val="105"/>
                <w:sz w:val="18"/>
              </w:rPr>
              <w:t>recipient’s</w:t>
            </w:r>
            <w:r>
              <w:rPr>
                <w:color w:val="231F20"/>
                <w:spacing w:val="-4"/>
                <w:w w:val="105"/>
                <w:sz w:val="18"/>
              </w:rPr>
              <w:t> </w:t>
            </w:r>
            <w:r>
              <w:rPr>
                <w:color w:val="231F20"/>
                <w:spacing w:val="-3"/>
                <w:w w:val="105"/>
                <w:sz w:val="18"/>
              </w:rPr>
              <w:t>provider.</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WI Statute Sec. 49.45 (61). (Senate Bill 380 – 2019 Session). (Accessed Feb. 2020).</w:t>
            </w:r>
          </w:p>
        </w:tc>
      </w:tr>
      <w:tr>
        <w:trPr>
          <w:trHeight w:val="1700"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439"/>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546" w:right="546"/>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3"/>
              <w:rPr>
                <w:rFonts w:ascii="Arial Black"/>
                <w:sz w:val="16"/>
              </w:rPr>
            </w:pPr>
          </w:p>
          <w:p>
            <w:pPr>
              <w:pStyle w:val="TableParagraph"/>
              <w:spacing w:before="1"/>
              <w:ind w:left="285" w:right="221"/>
              <w:rPr>
                <w:sz w:val="18"/>
              </w:rPr>
            </w:pPr>
            <w:r>
              <w:rPr>
                <w:color w:val="231F20"/>
                <w:w w:val="105"/>
                <w:sz w:val="18"/>
              </w:rPr>
              <w:t>Statute</w:t>
            </w:r>
            <w:r>
              <w:rPr>
                <w:color w:val="231F20"/>
                <w:spacing w:val="-14"/>
                <w:w w:val="105"/>
                <w:sz w:val="18"/>
              </w:rPr>
              <w:t> </w:t>
            </w:r>
            <w:r>
              <w:rPr>
                <w:color w:val="231F20"/>
                <w:w w:val="105"/>
                <w:sz w:val="18"/>
              </w:rPr>
              <w:t>requires</w:t>
            </w:r>
            <w:r>
              <w:rPr>
                <w:color w:val="231F20"/>
                <w:spacing w:val="-13"/>
                <w:w w:val="105"/>
                <w:sz w:val="18"/>
              </w:rPr>
              <w:t> </w:t>
            </w:r>
            <w:r>
              <w:rPr>
                <w:color w:val="231F20"/>
                <w:w w:val="105"/>
                <w:sz w:val="18"/>
              </w:rPr>
              <w:t>reimbursement</w:t>
            </w:r>
            <w:r>
              <w:rPr>
                <w:color w:val="231F20"/>
                <w:spacing w:val="-13"/>
                <w:w w:val="105"/>
                <w:sz w:val="18"/>
              </w:rPr>
              <w:t> </w:t>
            </w:r>
            <w:r>
              <w:rPr>
                <w:color w:val="231F20"/>
                <w:w w:val="105"/>
                <w:sz w:val="18"/>
              </w:rPr>
              <w:t>for</w:t>
            </w:r>
            <w:r>
              <w:rPr>
                <w:color w:val="231F20"/>
                <w:spacing w:val="-13"/>
                <w:w w:val="105"/>
                <w:sz w:val="18"/>
              </w:rPr>
              <w:t> </w:t>
            </w:r>
            <w:r>
              <w:rPr>
                <w:color w:val="231F20"/>
                <w:w w:val="105"/>
                <w:sz w:val="18"/>
              </w:rPr>
              <w:t>any</w:t>
            </w:r>
            <w:r>
              <w:rPr>
                <w:color w:val="231F20"/>
                <w:spacing w:val="-13"/>
                <w:w w:val="105"/>
                <w:sz w:val="18"/>
              </w:rPr>
              <w:t> </w:t>
            </w:r>
            <w:r>
              <w:rPr>
                <w:color w:val="231F20"/>
                <w:w w:val="105"/>
                <w:sz w:val="18"/>
              </w:rPr>
              <w:t>benefit</w:t>
            </w:r>
            <w:r>
              <w:rPr>
                <w:color w:val="231F20"/>
                <w:spacing w:val="-14"/>
                <w:w w:val="105"/>
                <w:sz w:val="18"/>
              </w:rPr>
              <w:t> </w:t>
            </w:r>
            <w:r>
              <w:rPr>
                <w:color w:val="231F20"/>
                <w:w w:val="105"/>
                <w:sz w:val="18"/>
              </w:rPr>
              <w:t>that</w:t>
            </w:r>
            <w:r>
              <w:rPr>
                <w:color w:val="231F20"/>
                <w:spacing w:val="-13"/>
                <w:w w:val="105"/>
                <w:sz w:val="18"/>
              </w:rPr>
              <w:t> </w:t>
            </w:r>
            <w:r>
              <w:rPr>
                <w:color w:val="231F20"/>
                <w:w w:val="105"/>
                <w:sz w:val="18"/>
              </w:rPr>
              <w:t>delivered</w:t>
            </w:r>
            <w:r>
              <w:rPr>
                <w:color w:val="231F20"/>
                <w:spacing w:val="-13"/>
                <w:w w:val="105"/>
                <w:sz w:val="18"/>
              </w:rPr>
              <w:t> </w:t>
            </w:r>
            <w:r>
              <w:rPr>
                <w:color w:val="231F20"/>
                <w:w w:val="105"/>
                <w:sz w:val="18"/>
              </w:rPr>
              <w:t>via</w:t>
            </w:r>
            <w:r>
              <w:rPr>
                <w:color w:val="231F20"/>
                <w:spacing w:val="-13"/>
                <w:w w:val="105"/>
                <w:sz w:val="18"/>
              </w:rPr>
              <w:t> </w:t>
            </w:r>
            <w:r>
              <w:rPr>
                <w:color w:val="231F20"/>
                <w:w w:val="105"/>
                <w:sz w:val="18"/>
              </w:rPr>
              <w:t>interactive</w:t>
            </w:r>
            <w:r>
              <w:rPr>
                <w:color w:val="231F20"/>
                <w:spacing w:val="-13"/>
                <w:w w:val="105"/>
                <w:sz w:val="18"/>
              </w:rPr>
              <w:t> </w:t>
            </w:r>
            <w:r>
              <w:rPr>
                <w:color w:val="231F20"/>
                <w:w w:val="105"/>
                <w:sz w:val="18"/>
              </w:rPr>
              <w:t>telehealth</w:t>
            </w:r>
            <w:r>
              <w:rPr>
                <w:color w:val="231F20"/>
                <w:spacing w:val="-14"/>
                <w:w w:val="105"/>
                <w:sz w:val="18"/>
              </w:rPr>
              <w:t> </w:t>
            </w:r>
            <w:r>
              <w:rPr>
                <w:color w:val="231F20"/>
                <w:w w:val="105"/>
                <w:sz w:val="18"/>
              </w:rPr>
              <w:t>that</w:t>
            </w:r>
            <w:r>
              <w:rPr>
                <w:color w:val="231F20"/>
                <w:spacing w:val="-13"/>
                <w:w w:val="105"/>
                <w:sz w:val="18"/>
              </w:rPr>
              <w:t> </w:t>
            </w:r>
            <w:r>
              <w:rPr>
                <w:color w:val="231F20"/>
                <w:w w:val="105"/>
                <w:sz w:val="18"/>
              </w:rPr>
              <w:t>is a</w:t>
            </w:r>
            <w:r>
              <w:rPr>
                <w:color w:val="231F20"/>
                <w:spacing w:val="-12"/>
                <w:w w:val="105"/>
                <w:sz w:val="18"/>
              </w:rPr>
              <w:t> </w:t>
            </w:r>
            <w:r>
              <w:rPr>
                <w:color w:val="231F20"/>
                <w:w w:val="105"/>
                <w:sz w:val="18"/>
              </w:rPr>
              <w:t>covered</w:t>
            </w:r>
            <w:r>
              <w:rPr>
                <w:color w:val="231F20"/>
                <w:spacing w:val="-12"/>
                <w:w w:val="105"/>
                <w:sz w:val="18"/>
              </w:rPr>
              <w:t> </w:t>
            </w:r>
            <w:r>
              <w:rPr>
                <w:color w:val="231F20"/>
                <w:w w:val="105"/>
                <w:sz w:val="18"/>
              </w:rPr>
              <w:t>benefit</w:t>
            </w:r>
            <w:r>
              <w:rPr>
                <w:color w:val="231F20"/>
                <w:spacing w:val="-11"/>
                <w:w w:val="105"/>
                <w:sz w:val="18"/>
              </w:rPr>
              <w:t> </w:t>
            </w:r>
            <w:r>
              <w:rPr>
                <w:color w:val="231F20"/>
                <w:w w:val="105"/>
                <w:sz w:val="18"/>
              </w:rPr>
              <w:t>under</w:t>
            </w:r>
            <w:r>
              <w:rPr>
                <w:color w:val="231F20"/>
                <w:spacing w:val="-12"/>
                <w:w w:val="105"/>
                <w:sz w:val="18"/>
              </w:rPr>
              <w:t> </w:t>
            </w:r>
            <w:r>
              <w:rPr>
                <w:color w:val="231F20"/>
                <w:w w:val="105"/>
                <w:sz w:val="18"/>
              </w:rPr>
              <w:t>Medicaid</w:t>
            </w:r>
            <w:r>
              <w:rPr>
                <w:color w:val="231F20"/>
                <w:spacing w:val="-12"/>
                <w:w w:val="105"/>
                <w:sz w:val="18"/>
              </w:rPr>
              <w:t> </w:t>
            </w:r>
            <w:r>
              <w:rPr>
                <w:color w:val="231F20"/>
                <w:w w:val="105"/>
                <w:sz w:val="18"/>
              </w:rPr>
              <w:t>as</w:t>
            </w:r>
            <w:r>
              <w:rPr>
                <w:color w:val="231F20"/>
                <w:spacing w:val="-11"/>
                <w:w w:val="105"/>
                <w:sz w:val="18"/>
              </w:rPr>
              <w:t> </w:t>
            </w:r>
            <w:r>
              <w:rPr>
                <w:color w:val="231F20"/>
                <w:w w:val="105"/>
                <w:sz w:val="18"/>
              </w:rPr>
              <w:t>provided</w:t>
            </w:r>
            <w:r>
              <w:rPr>
                <w:color w:val="231F20"/>
                <w:spacing w:val="-12"/>
                <w:w w:val="105"/>
                <w:sz w:val="18"/>
              </w:rPr>
              <w:t> </w:t>
            </w:r>
            <w:r>
              <w:rPr>
                <w:color w:val="231F20"/>
                <w:w w:val="105"/>
                <w:sz w:val="18"/>
              </w:rPr>
              <w:t>by</w:t>
            </w:r>
            <w:r>
              <w:rPr>
                <w:color w:val="231F20"/>
                <w:spacing w:val="-12"/>
                <w:w w:val="105"/>
                <w:sz w:val="18"/>
              </w:rPr>
              <w:t> </w:t>
            </w:r>
            <w:r>
              <w:rPr>
                <w:color w:val="231F20"/>
                <w:w w:val="105"/>
                <w:sz w:val="18"/>
              </w:rPr>
              <w:t>the</w:t>
            </w:r>
            <w:r>
              <w:rPr>
                <w:color w:val="231F20"/>
                <w:spacing w:val="-11"/>
                <w:w w:val="105"/>
                <w:sz w:val="18"/>
              </w:rPr>
              <w:t> </w:t>
            </w:r>
            <w:r>
              <w:rPr>
                <w:color w:val="231F20"/>
                <w:w w:val="105"/>
                <w:sz w:val="18"/>
              </w:rPr>
              <w:t>department</w:t>
            </w:r>
            <w:r>
              <w:rPr>
                <w:color w:val="231F20"/>
                <w:spacing w:val="-12"/>
                <w:w w:val="105"/>
                <w:sz w:val="18"/>
              </w:rPr>
              <w:t> </w:t>
            </w:r>
            <w:r>
              <w:rPr>
                <w:color w:val="231F20"/>
                <w:w w:val="105"/>
                <w:sz w:val="18"/>
              </w:rPr>
              <w:t>by</w:t>
            </w:r>
            <w:r>
              <w:rPr>
                <w:color w:val="231F20"/>
                <w:spacing w:val="-12"/>
                <w:w w:val="105"/>
                <w:sz w:val="18"/>
              </w:rPr>
              <w:t> </w:t>
            </w:r>
            <w:r>
              <w:rPr>
                <w:color w:val="231F20"/>
                <w:w w:val="105"/>
                <w:sz w:val="18"/>
              </w:rPr>
              <w:t>rule.</w:t>
            </w:r>
            <w:r>
              <w:rPr>
                <w:color w:val="231F20"/>
                <w:spacing w:val="21"/>
                <w:w w:val="105"/>
                <w:sz w:val="18"/>
              </w:rPr>
              <w:t> </w:t>
            </w:r>
            <w:r>
              <w:rPr>
                <w:color w:val="231F20"/>
                <w:w w:val="105"/>
                <w:sz w:val="18"/>
              </w:rPr>
              <w:t>The</w:t>
            </w:r>
            <w:r>
              <w:rPr>
                <w:color w:val="231F20"/>
                <w:spacing w:val="-11"/>
                <w:w w:val="105"/>
                <w:sz w:val="18"/>
              </w:rPr>
              <w:t> </w:t>
            </w:r>
            <w:r>
              <w:rPr>
                <w:color w:val="231F20"/>
                <w:w w:val="105"/>
                <w:sz w:val="18"/>
              </w:rPr>
              <w:t>ForwardHealth provider manual currently only allows for certain covered services to be provided via live video</w:t>
            </w:r>
            <w:r>
              <w:rPr>
                <w:color w:val="231F20"/>
                <w:spacing w:val="-2"/>
                <w:w w:val="105"/>
                <w:sz w:val="18"/>
              </w:rPr>
              <w:t> </w:t>
            </w:r>
            <w:r>
              <w:rPr>
                <w:color w:val="231F20"/>
                <w:w w:val="105"/>
                <w:sz w:val="18"/>
              </w:rPr>
              <w:t>telehealth.</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WI ForwardHealth Online Handbook. Topic #510 Telehealth. (Accessed Feb. 2020).</w:t>
            </w:r>
          </w:p>
        </w:tc>
      </w:tr>
    </w:tbl>
    <w:p>
      <w:pPr>
        <w:spacing w:after="0"/>
        <w:rPr>
          <w:sz w:val="13"/>
        </w:rPr>
        <w:sectPr>
          <w:footerReference w:type="default" r:id="rId5"/>
          <w:type w:val="continuous"/>
          <w:pgSz w:w="12240" w:h="15840"/>
          <w:pgMar w:footer="809" w:top="400" w:bottom="1000" w:left="600" w:right="540"/>
          <w:pgNumType w:start="1"/>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9056"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340" w:right="4337"/>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4337" w:right="4337"/>
              <w:jc w:val="center"/>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2960" w:right="2959"/>
              <w:jc w:val="center"/>
              <w:rPr>
                <w:rFonts w:ascii="Arial Black"/>
                <w:sz w:val="20"/>
              </w:rPr>
            </w:pPr>
            <w:r>
              <w:rPr>
                <w:rFonts w:ascii="Arial Black"/>
                <w:color w:val="FFFFFF"/>
                <w:w w:val="95"/>
                <w:sz w:val="20"/>
              </w:rPr>
              <w:t>Eligible Services </w:t>
            </w:r>
            <w:r>
              <w:rPr>
                <w:rFonts w:ascii="Arial Black"/>
                <w:color w:val="FFFFFF"/>
                <w:w w:val="115"/>
                <w:sz w:val="20"/>
              </w:rPr>
              <w:t>/ </w:t>
            </w:r>
            <w:r>
              <w:rPr>
                <w:rFonts w:ascii="Arial Black"/>
                <w:color w:val="FFFFFF"/>
                <w:w w:val="95"/>
                <w:sz w:val="20"/>
              </w:rPr>
              <w:t>Specialties</w:t>
            </w:r>
          </w:p>
        </w:tc>
        <w:tc>
          <w:tcPr>
            <w:tcW w:w="8220" w:type="dxa"/>
            <w:shd w:val="clear" w:color="auto" w:fill="F6F4F3"/>
          </w:tcPr>
          <w:p>
            <w:pPr>
              <w:pStyle w:val="TableParagraph"/>
              <w:spacing w:before="5"/>
              <w:rPr>
                <w:rFonts w:ascii="Arial Black"/>
                <w:sz w:val="21"/>
              </w:rPr>
            </w:pPr>
          </w:p>
          <w:p>
            <w:pPr>
              <w:pStyle w:val="TableParagraph"/>
              <w:ind w:left="357" w:right="365"/>
              <w:rPr>
                <w:sz w:val="18"/>
              </w:rPr>
            </w:pPr>
            <w:r>
              <w:rPr>
                <w:color w:val="231F20"/>
                <w:w w:val="105"/>
                <w:sz w:val="18"/>
              </w:rPr>
              <w:t>Statute</w:t>
            </w:r>
            <w:r>
              <w:rPr>
                <w:color w:val="231F20"/>
                <w:spacing w:val="-15"/>
                <w:w w:val="105"/>
                <w:sz w:val="18"/>
              </w:rPr>
              <w:t> </w:t>
            </w:r>
            <w:r>
              <w:rPr>
                <w:color w:val="231F20"/>
                <w:w w:val="105"/>
                <w:sz w:val="18"/>
              </w:rPr>
              <w:t>requires</w:t>
            </w:r>
            <w:r>
              <w:rPr>
                <w:color w:val="231F20"/>
                <w:spacing w:val="-14"/>
                <w:w w:val="105"/>
                <w:sz w:val="18"/>
              </w:rPr>
              <w:t> </w:t>
            </w:r>
            <w:r>
              <w:rPr>
                <w:color w:val="231F20"/>
                <w:w w:val="105"/>
                <w:sz w:val="18"/>
              </w:rPr>
              <w:t>reimbursement</w:t>
            </w:r>
            <w:r>
              <w:rPr>
                <w:color w:val="231F20"/>
                <w:spacing w:val="-14"/>
                <w:w w:val="105"/>
                <w:sz w:val="18"/>
              </w:rPr>
              <w:t> </w:t>
            </w:r>
            <w:r>
              <w:rPr>
                <w:color w:val="231F20"/>
                <w:w w:val="105"/>
                <w:sz w:val="18"/>
              </w:rPr>
              <w:t>for</w:t>
            </w:r>
            <w:r>
              <w:rPr>
                <w:color w:val="231F20"/>
                <w:spacing w:val="-14"/>
                <w:w w:val="105"/>
                <w:sz w:val="18"/>
              </w:rPr>
              <w:t> </w:t>
            </w:r>
            <w:r>
              <w:rPr>
                <w:color w:val="231F20"/>
                <w:w w:val="105"/>
                <w:sz w:val="18"/>
              </w:rPr>
              <w:t>any</w:t>
            </w:r>
            <w:r>
              <w:rPr>
                <w:color w:val="231F20"/>
                <w:spacing w:val="-14"/>
                <w:w w:val="105"/>
                <w:sz w:val="18"/>
              </w:rPr>
              <w:t> </w:t>
            </w:r>
            <w:r>
              <w:rPr>
                <w:color w:val="231F20"/>
                <w:w w:val="105"/>
                <w:sz w:val="18"/>
              </w:rPr>
              <w:t>benefit</w:t>
            </w:r>
            <w:r>
              <w:rPr>
                <w:color w:val="231F20"/>
                <w:spacing w:val="-14"/>
                <w:w w:val="105"/>
                <w:sz w:val="18"/>
              </w:rPr>
              <w:t> </w:t>
            </w:r>
            <w:r>
              <w:rPr>
                <w:color w:val="231F20"/>
                <w:w w:val="105"/>
                <w:sz w:val="18"/>
              </w:rPr>
              <w:t>that</w:t>
            </w:r>
            <w:r>
              <w:rPr>
                <w:color w:val="231F20"/>
                <w:spacing w:val="-14"/>
                <w:w w:val="105"/>
                <w:sz w:val="18"/>
              </w:rPr>
              <w:t> </w:t>
            </w:r>
            <w:r>
              <w:rPr>
                <w:color w:val="231F20"/>
                <w:w w:val="105"/>
                <w:sz w:val="18"/>
              </w:rPr>
              <w:t>delivered</w:t>
            </w:r>
            <w:r>
              <w:rPr>
                <w:color w:val="231F20"/>
                <w:spacing w:val="-14"/>
                <w:w w:val="105"/>
                <w:sz w:val="18"/>
              </w:rPr>
              <w:t> </w:t>
            </w:r>
            <w:r>
              <w:rPr>
                <w:color w:val="231F20"/>
                <w:w w:val="105"/>
                <w:sz w:val="18"/>
              </w:rPr>
              <w:t>via</w:t>
            </w:r>
            <w:r>
              <w:rPr>
                <w:color w:val="231F20"/>
                <w:spacing w:val="-14"/>
                <w:w w:val="105"/>
                <w:sz w:val="18"/>
              </w:rPr>
              <w:t> </w:t>
            </w:r>
            <w:r>
              <w:rPr>
                <w:color w:val="231F20"/>
                <w:w w:val="105"/>
                <w:sz w:val="18"/>
              </w:rPr>
              <w:t>interactive</w:t>
            </w:r>
            <w:r>
              <w:rPr>
                <w:color w:val="231F20"/>
                <w:spacing w:val="-14"/>
                <w:w w:val="105"/>
                <w:sz w:val="18"/>
              </w:rPr>
              <w:t> </w:t>
            </w:r>
            <w:r>
              <w:rPr>
                <w:color w:val="231F20"/>
                <w:w w:val="105"/>
                <w:sz w:val="18"/>
              </w:rPr>
              <w:t>telehealth</w:t>
            </w:r>
            <w:r>
              <w:rPr>
                <w:color w:val="231F20"/>
                <w:spacing w:val="-14"/>
                <w:w w:val="105"/>
                <w:sz w:val="18"/>
              </w:rPr>
              <w:t> </w:t>
            </w:r>
            <w:r>
              <w:rPr>
                <w:color w:val="231F20"/>
                <w:w w:val="105"/>
                <w:sz w:val="18"/>
              </w:rPr>
              <w:t>that is a covered benefit under</w:t>
            </w:r>
            <w:r>
              <w:rPr>
                <w:color w:val="231F20"/>
                <w:spacing w:val="-10"/>
                <w:w w:val="105"/>
                <w:sz w:val="18"/>
              </w:rPr>
              <w:t> </w:t>
            </w:r>
            <w:r>
              <w:rPr>
                <w:color w:val="231F20"/>
                <w:w w:val="105"/>
                <w:sz w:val="18"/>
              </w:rPr>
              <w:t>Medicaid.</w:t>
            </w:r>
          </w:p>
          <w:p>
            <w:pPr>
              <w:pStyle w:val="TableParagraph"/>
              <w:spacing w:before="4"/>
              <w:rPr>
                <w:rFonts w:ascii="Arial Black"/>
                <w:sz w:val="15"/>
              </w:rPr>
            </w:pPr>
          </w:p>
          <w:p>
            <w:pPr>
              <w:pStyle w:val="TableParagraph"/>
              <w:ind w:left="357" w:right="221"/>
              <w:rPr>
                <w:sz w:val="18"/>
              </w:rPr>
            </w:pPr>
            <w:r>
              <w:rPr>
                <w:color w:val="231F20"/>
                <w:w w:val="105"/>
                <w:sz w:val="18"/>
              </w:rPr>
              <w:t>Reimbursement</w:t>
            </w:r>
            <w:r>
              <w:rPr>
                <w:color w:val="231F20"/>
                <w:spacing w:val="-13"/>
                <w:w w:val="105"/>
                <w:sz w:val="18"/>
              </w:rPr>
              <w:t> </w:t>
            </w:r>
            <w:r>
              <w:rPr>
                <w:color w:val="231F20"/>
                <w:w w:val="105"/>
                <w:sz w:val="18"/>
              </w:rPr>
              <w:t>must</w:t>
            </w:r>
            <w:r>
              <w:rPr>
                <w:color w:val="231F20"/>
                <w:spacing w:val="-12"/>
                <w:w w:val="105"/>
                <w:sz w:val="18"/>
              </w:rPr>
              <w:t> </w:t>
            </w:r>
            <w:r>
              <w:rPr>
                <w:color w:val="231F20"/>
                <w:w w:val="105"/>
                <w:sz w:val="18"/>
              </w:rPr>
              <w:t>be</w:t>
            </w:r>
            <w:r>
              <w:rPr>
                <w:color w:val="231F20"/>
                <w:spacing w:val="-13"/>
                <w:w w:val="105"/>
                <w:sz w:val="18"/>
              </w:rPr>
              <w:t> </w:t>
            </w:r>
            <w:r>
              <w:rPr>
                <w:color w:val="231F20"/>
                <w:w w:val="105"/>
                <w:sz w:val="18"/>
              </w:rPr>
              <w:t>provided</w:t>
            </w:r>
            <w:r>
              <w:rPr>
                <w:color w:val="231F20"/>
                <w:spacing w:val="-12"/>
                <w:w w:val="105"/>
                <w:sz w:val="18"/>
              </w:rPr>
              <w:t> </w:t>
            </w:r>
            <w:r>
              <w:rPr>
                <w:color w:val="231F20"/>
                <w:w w:val="105"/>
                <w:sz w:val="18"/>
              </w:rPr>
              <w:t>for</w:t>
            </w:r>
            <w:r>
              <w:rPr>
                <w:color w:val="231F20"/>
                <w:spacing w:val="-13"/>
                <w:w w:val="105"/>
                <w:sz w:val="18"/>
              </w:rPr>
              <w:t> </w:t>
            </w:r>
            <w:r>
              <w:rPr>
                <w:color w:val="231F20"/>
                <w:w w:val="105"/>
                <w:sz w:val="18"/>
              </w:rPr>
              <w:t>a</w:t>
            </w:r>
            <w:r>
              <w:rPr>
                <w:color w:val="231F20"/>
                <w:spacing w:val="-12"/>
                <w:w w:val="105"/>
                <w:sz w:val="18"/>
              </w:rPr>
              <w:t> </w:t>
            </w:r>
            <w:r>
              <w:rPr>
                <w:color w:val="231F20"/>
                <w:w w:val="105"/>
                <w:sz w:val="18"/>
              </w:rPr>
              <w:t>consultation</w:t>
            </w:r>
            <w:r>
              <w:rPr>
                <w:color w:val="231F20"/>
                <w:spacing w:val="-13"/>
                <w:w w:val="105"/>
                <w:sz w:val="18"/>
              </w:rPr>
              <w:t> </w:t>
            </w:r>
            <w:r>
              <w:rPr>
                <w:color w:val="231F20"/>
                <w:w w:val="105"/>
                <w:sz w:val="18"/>
              </w:rPr>
              <w:t>pertaining</w:t>
            </w:r>
            <w:r>
              <w:rPr>
                <w:color w:val="231F20"/>
                <w:spacing w:val="-12"/>
                <w:w w:val="105"/>
                <w:sz w:val="18"/>
              </w:rPr>
              <w:t> </w:t>
            </w:r>
            <w:r>
              <w:rPr>
                <w:color w:val="231F20"/>
                <w:w w:val="105"/>
                <w:sz w:val="18"/>
              </w:rPr>
              <w:t>to</w:t>
            </w:r>
            <w:r>
              <w:rPr>
                <w:color w:val="231F20"/>
                <w:spacing w:val="-13"/>
                <w:w w:val="105"/>
                <w:sz w:val="18"/>
              </w:rPr>
              <w:t> </w:t>
            </w:r>
            <w:r>
              <w:rPr>
                <w:color w:val="231F20"/>
                <w:w w:val="105"/>
                <w:sz w:val="18"/>
              </w:rPr>
              <w:t>a</w:t>
            </w:r>
            <w:r>
              <w:rPr>
                <w:color w:val="231F20"/>
                <w:spacing w:val="-12"/>
                <w:w w:val="105"/>
                <w:sz w:val="18"/>
              </w:rPr>
              <w:t> </w:t>
            </w:r>
            <w:r>
              <w:rPr>
                <w:color w:val="231F20"/>
                <w:w w:val="105"/>
                <w:sz w:val="18"/>
              </w:rPr>
              <w:t>Medicaid</w:t>
            </w:r>
            <w:r>
              <w:rPr>
                <w:color w:val="231F20"/>
                <w:spacing w:val="-13"/>
                <w:w w:val="105"/>
                <w:sz w:val="18"/>
              </w:rPr>
              <w:t> </w:t>
            </w:r>
            <w:r>
              <w:rPr>
                <w:color w:val="231F20"/>
                <w:w w:val="105"/>
                <w:sz w:val="18"/>
              </w:rPr>
              <w:t>recipient</w:t>
            </w:r>
            <w:r>
              <w:rPr>
                <w:color w:val="231F20"/>
                <w:spacing w:val="-12"/>
                <w:w w:val="105"/>
                <w:sz w:val="18"/>
              </w:rPr>
              <w:t> </w:t>
            </w:r>
            <w:r>
              <w:rPr>
                <w:color w:val="231F20"/>
                <w:w w:val="105"/>
                <w:sz w:val="18"/>
              </w:rPr>
              <w:t>con- ducted through interactive telehealth between a certified provider of Medical Assistance and the recipient’s treating provider that is certified under medical assistance, except as provided by the Department by</w:t>
            </w:r>
            <w:r>
              <w:rPr>
                <w:color w:val="231F20"/>
                <w:spacing w:val="-9"/>
                <w:w w:val="105"/>
                <w:sz w:val="18"/>
              </w:rPr>
              <w:t> </w:t>
            </w:r>
            <w:r>
              <w:rPr>
                <w:color w:val="231F20"/>
                <w:w w:val="105"/>
                <w:sz w:val="18"/>
              </w:rPr>
              <w:t>Rule.</w:t>
            </w:r>
          </w:p>
          <w:p>
            <w:pPr>
              <w:pStyle w:val="TableParagraph"/>
              <w:spacing w:before="5"/>
              <w:rPr>
                <w:rFonts w:ascii="Arial Black"/>
                <w:sz w:val="15"/>
              </w:rPr>
            </w:pPr>
          </w:p>
          <w:p>
            <w:pPr>
              <w:pStyle w:val="TableParagraph"/>
              <w:ind w:left="357" w:right="221"/>
              <w:rPr>
                <w:sz w:val="18"/>
              </w:rPr>
            </w:pPr>
            <w:r>
              <w:rPr>
                <w:color w:val="231F20"/>
                <w:w w:val="105"/>
                <w:sz w:val="18"/>
              </w:rPr>
              <w:t>Except as provided by the department by rule, Medicaid must cover all Medicare covered services. However, the Department may not cover or provide reimbursement for services that are first covered under the Medicare program after July 1, 2019 until the date that is one year after the date the service is covered under the Medicare program or the date the secretary</w:t>
            </w:r>
            <w:r>
              <w:rPr>
                <w:color w:val="231F20"/>
                <w:spacing w:val="-14"/>
                <w:w w:val="105"/>
                <w:sz w:val="18"/>
              </w:rPr>
              <w:t> </w:t>
            </w:r>
            <w:r>
              <w:rPr>
                <w:color w:val="231F20"/>
                <w:w w:val="105"/>
                <w:sz w:val="18"/>
              </w:rPr>
              <w:t>explicitly</w:t>
            </w:r>
            <w:r>
              <w:rPr>
                <w:color w:val="231F20"/>
                <w:spacing w:val="-14"/>
                <w:w w:val="105"/>
                <w:sz w:val="18"/>
              </w:rPr>
              <w:t> </w:t>
            </w:r>
            <w:r>
              <w:rPr>
                <w:color w:val="231F20"/>
                <w:w w:val="105"/>
                <w:sz w:val="18"/>
              </w:rPr>
              <w:t>approves</w:t>
            </w:r>
            <w:r>
              <w:rPr>
                <w:color w:val="231F20"/>
                <w:spacing w:val="-15"/>
                <w:w w:val="105"/>
                <w:sz w:val="18"/>
              </w:rPr>
              <w:t> </w:t>
            </w:r>
            <w:r>
              <w:rPr>
                <w:color w:val="231F20"/>
                <w:w w:val="105"/>
                <w:sz w:val="18"/>
              </w:rPr>
              <w:t>the</w:t>
            </w:r>
            <w:r>
              <w:rPr>
                <w:color w:val="231F20"/>
                <w:spacing w:val="-14"/>
                <w:w w:val="105"/>
                <w:sz w:val="18"/>
              </w:rPr>
              <w:t> </w:t>
            </w:r>
            <w:r>
              <w:rPr>
                <w:color w:val="231F20"/>
                <w:w w:val="105"/>
                <w:sz w:val="18"/>
              </w:rPr>
              <w:t>service</w:t>
            </w:r>
            <w:r>
              <w:rPr>
                <w:color w:val="231F20"/>
                <w:spacing w:val="-14"/>
                <w:w w:val="105"/>
                <w:sz w:val="18"/>
              </w:rPr>
              <w:t> </w:t>
            </w:r>
            <w:r>
              <w:rPr>
                <w:color w:val="231F20"/>
                <w:w w:val="105"/>
                <w:sz w:val="18"/>
              </w:rPr>
              <w:t>as</w:t>
            </w:r>
            <w:r>
              <w:rPr>
                <w:color w:val="231F20"/>
                <w:spacing w:val="-14"/>
                <w:w w:val="105"/>
                <w:sz w:val="18"/>
              </w:rPr>
              <w:t> </w:t>
            </w:r>
            <w:r>
              <w:rPr>
                <w:color w:val="231F20"/>
                <w:w w:val="105"/>
                <w:sz w:val="18"/>
              </w:rPr>
              <w:t>a</w:t>
            </w:r>
            <w:r>
              <w:rPr>
                <w:color w:val="231F20"/>
                <w:spacing w:val="-14"/>
                <w:w w:val="105"/>
                <w:sz w:val="18"/>
              </w:rPr>
              <w:t> </w:t>
            </w:r>
            <w:r>
              <w:rPr>
                <w:color w:val="231F20"/>
                <w:w w:val="105"/>
                <w:sz w:val="18"/>
              </w:rPr>
              <w:t>Medical</w:t>
            </w:r>
            <w:r>
              <w:rPr>
                <w:color w:val="231F20"/>
                <w:spacing w:val="-14"/>
                <w:w w:val="105"/>
                <w:sz w:val="18"/>
              </w:rPr>
              <w:t> </w:t>
            </w:r>
            <w:r>
              <w:rPr>
                <w:color w:val="231F20"/>
                <w:w w:val="105"/>
                <w:sz w:val="18"/>
              </w:rPr>
              <w:t>Assistance</w:t>
            </w:r>
            <w:r>
              <w:rPr>
                <w:color w:val="231F20"/>
                <w:spacing w:val="-14"/>
                <w:w w:val="105"/>
                <w:sz w:val="18"/>
              </w:rPr>
              <w:t> </w:t>
            </w:r>
            <w:r>
              <w:rPr>
                <w:color w:val="231F20"/>
                <w:w w:val="105"/>
                <w:sz w:val="18"/>
              </w:rPr>
              <w:t>covered</w:t>
            </w:r>
            <w:r>
              <w:rPr>
                <w:color w:val="231F20"/>
                <w:spacing w:val="-14"/>
                <w:w w:val="105"/>
                <w:sz w:val="18"/>
              </w:rPr>
              <w:t> </w:t>
            </w:r>
            <w:r>
              <w:rPr>
                <w:color w:val="231F20"/>
                <w:w w:val="105"/>
                <w:sz w:val="18"/>
              </w:rPr>
              <w:t>service,</w:t>
            </w:r>
            <w:r>
              <w:rPr>
                <w:color w:val="231F20"/>
                <w:spacing w:val="-14"/>
                <w:w w:val="105"/>
                <w:sz w:val="18"/>
              </w:rPr>
              <w:t> </w:t>
            </w:r>
            <w:r>
              <w:rPr>
                <w:color w:val="231F20"/>
                <w:w w:val="105"/>
                <w:sz w:val="18"/>
              </w:rPr>
              <w:t>whichev- er is</w:t>
            </w:r>
            <w:r>
              <w:rPr>
                <w:color w:val="231F20"/>
                <w:spacing w:val="-3"/>
                <w:w w:val="105"/>
                <w:sz w:val="18"/>
              </w:rPr>
              <w:t> </w:t>
            </w:r>
            <w:r>
              <w:rPr>
                <w:color w:val="231F20"/>
                <w:w w:val="105"/>
                <w:sz w:val="18"/>
              </w:rPr>
              <w:t>earlier.</w:t>
            </w:r>
          </w:p>
          <w:p>
            <w:pPr>
              <w:pStyle w:val="TableParagraph"/>
              <w:spacing w:before="4"/>
              <w:rPr>
                <w:rFonts w:ascii="Arial Black"/>
                <w:sz w:val="15"/>
              </w:rPr>
            </w:pPr>
          </w:p>
          <w:p>
            <w:pPr>
              <w:pStyle w:val="TableParagraph"/>
              <w:ind w:left="357" w:right="365"/>
              <w:rPr>
                <w:sz w:val="18"/>
              </w:rPr>
            </w:pPr>
            <w:r>
              <w:rPr>
                <w:color w:val="231F20"/>
                <w:w w:val="105"/>
                <w:sz w:val="18"/>
              </w:rPr>
              <w:t>The</w:t>
            </w:r>
            <w:r>
              <w:rPr>
                <w:color w:val="231F20"/>
                <w:spacing w:val="-13"/>
                <w:w w:val="105"/>
                <w:sz w:val="18"/>
              </w:rPr>
              <w:t> </w:t>
            </w:r>
            <w:r>
              <w:rPr>
                <w:color w:val="231F20"/>
                <w:w w:val="105"/>
                <w:sz w:val="18"/>
              </w:rPr>
              <w:t>Department</w:t>
            </w:r>
            <w:r>
              <w:rPr>
                <w:color w:val="231F20"/>
                <w:spacing w:val="-13"/>
                <w:w w:val="105"/>
                <w:sz w:val="18"/>
              </w:rPr>
              <w:t> </w:t>
            </w:r>
            <w:r>
              <w:rPr>
                <w:color w:val="231F20"/>
                <w:w w:val="105"/>
                <w:sz w:val="18"/>
              </w:rPr>
              <w:t>shall</w:t>
            </w:r>
            <w:r>
              <w:rPr>
                <w:color w:val="231F20"/>
                <w:spacing w:val="-13"/>
                <w:w w:val="105"/>
                <w:sz w:val="18"/>
              </w:rPr>
              <w:t> </w:t>
            </w:r>
            <w:r>
              <w:rPr>
                <w:color w:val="231F20"/>
                <w:w w:val="105"/>
                <w:sz w:val="18"/>
              </w:rPr>
              <w:t>provide</w:t>
            </w:r>
            <w:r>
              <w:rPr>
                <w:color w:val="231F20"/>
                <w:spacing w:val="-12"/>
                <w:w w:val="105"/>
                <w:sz w:val="18"/>
              </w:rPr>
              <w:t> </w:t>
            </w:r>
            <w:r>
              <w:rPr>
                <w:color w:val="231F20"/>
                <w:w w:val="105"/>
                <w:sz w:val="18"/>
              </w:rPr>
              <w:t>reimbursement</w:t>
            </w:r>
            <w:r>
              <w:rPr>
                <w:color w:val="231F20"/>
                <w:spacing w:val="-13"/>
                <w:w w:val="105"/>
                <w:sz w:val="18"/>
              </w:rPr>
              <w:t> </w:t>
            </w:r>
            <w:r>
              <w:rPr>
                <w:color w:val="231F20"/>
                <w:w w:val="105"/>
                <w:sz w:val="18"/>
              </w:rPr>
              <w:t>under</w:t>
            </w:r>
            <w:r>
              <w:rPr>
                <w:color w:val="231F20"/>
                <w:spacing w:val="-13"/>
                <w:w w:val="105"/>
                <w:sz w:val="18"/>
              </w:rPr>
              <w:t> </w:t>
            </w:r>
            <w:r>
              <w:rPr>
                <w:color w:val="231F20"/>
                <w:w w:val="105"/>
                <w:sz w:val="18"/>
              </w:rPr>
              <w:t>the</w:t>
            </w:r>
            <w:r>
              <w:rPr>
                <w:color w:val="231F20"/>
                <w:spacing w:val="-12"/>
                <w:w w:val="105"/>
                <w:sz w:val="18"/>
              </w:rPr>
              <w:t> </w:t>
            </w:r>
            <w:r>
              <w:rPr>
                <w:color w:val="231F20"/>
                <w:w w:val="105"/>
                <w:sz w:val="18"/>
              </w:rPr>
              <w:t>Medical</w:t>
            </w:r>
            <w:r>
              <w:rPr>
                <w:color w:val="231F20"/>
                <w:spacing w:val="-13"/>
                <w:w w:val="105"/>
                <w:sz w:val="18"/>
              </w:rPr>
              <w:t> </w:t>
            </w:r>
            <w:r>
              <w:rPr>
                <w:color w:val="231F20"/>
                <w:w w:val="105"/>
                <w:sz w:val="18"/>
              </w:rPr>
              <w:t>Assistance</w:t>
            </w:r>
            <w:r>
              <w:rPr>
                <w:color w:val="231F20"/>
                <w:spacing w:val="-13"/>
                <w:w w:val="105"/>
                <w:sz w:val="18"/>
              </w:rPr>
              <w:t> </w:t>
            </w:r>
            <w:r>
              <w:rPr>
                <w:color w:val="231F20"/>
                <w:w w:val="105"/>
                <w:sz w:val="18"/>
              </w:rPr>
              <w:t>program</w:t>
            </w:r>
            <w:r>
              <w:rPr>
                <w:color w:val="231F20"/>
                <w:spacing w:val="-12"/>
                <w:w w:val="105"/>
                <w:sz w:val="18"/>
              </w:rPr>
              <w:t> </w:t>
            </w:r>
            <w:r>
              <w:rPr>
                <w:color w:val="231F20"/>
                <w:w w:val="105"/>
                <w:sz w:val="18"/>
              </w:rPr>
              <w:t>for the following: Except as provided by the department by rule, services that are covered under</w:t>
            </w:r>
            <w:r>
              <w:rPr>
                <w:color w:val="231F20"/>
                <w:spacing w:val="-11"/>
                <w:w w:val="105"/>
                <w:sz w:val="18"/>
              </w:rPr>
              <w:t> </w:t>
            </w:r>
            <w:r>
              <w:rPr>
                <w:color w:val="231F20"/>
                <w:w w:val="105"/>
                <w:sz w:val="18"/>
              </w:rPr>
              <w:t>the</w:t>
            </w:r>
            <w:r>
              <w:rPr>
                <w:color w:val="231F20"/>
                <w:spacing w:val="-10"/>
                <w:w w:val="105"/>
                <w:sz w:val="18"/>
              </w:rPr>
              <w:t> </w:t>
            </w:r>
            <w:r>
              <w:rPr>
                <w:color w:val="231F20"/>
                <w:w w:val="105"/>
                <w:sz w:val="18"/>
              </w:rPr>
              <w:t>Medicare</w:t>
            </w:r>
            <w:r>
              <w:rPr>
                <w:color w:val="231F20"/>
                <w:spacing w:val="-11"/>
                <w:w w:val="105"/>
                <w:sz w:val="18"/>
              </w:rPr>
              <w:t> </w:t>
            </w:r>
            <w:r>
              <w:rPr>
                <w:color w:val="231F20"/>
                <w:w w:val="105"/>
                <w:sz w:val="18"/>
              </w:rPr>
              <w:t>program</w:t>
            </w:r>
            <w:r>
              <w:rPr>
                <w:color w:val="231F20"/>
                <w:spacing w:val="-10"/>
                <w:w w:val="105"/>
                <w:sz w:val="18"/>
              </w:rPr>
              <w:t> </w:t>
            </w:r>
            <w:r>
              <w:rPr>
                <w:color w:val="231F20"/>
                <w:w w:val="105"/>
                <w:sz w:val="18"/>
              </w:rPr>
              <w:t>under</w:t>
            </w:r>
            <w:r>
              <w:rPr>
                <w:color w:val="231F20"/>
                <w:spacing w:val="-11"/>
                <w:w w:val="105"/>
                <w:sz w:val="18"/>
              </w:rPr>
              <w:t> </w:t>
            </w:r>
            <w:r>
              <w:rPr>
                <w:color w:val="231F20"/>
                <w:w w:val="105"/>
                <w:sz w:val="18"/>
              </w:rPr>
              <w:t>42</w:t>
            </w:r>
            <w:r>
              <w:rPr>
                <w:color w:val="231F20"/>
                <w:spacing w:val="-10"/>
                <w:w w:val="105"/>
                <w:sz w:val="18"/>
              </w:rPr>
              <w:t> </w:t>
            </w:r>
            <w:r>
              <w:rPr>
                <w:color w:val="231F20"/>
                <w:w w:val="105"/>
                <w:sz w:val="18"/>
              </w:rPr>
              <w:t>USC</w:t>
            </w:r>
            <w:r>
              <w:rPr>
                <w:color w:val="231F20"/>
                <w:spacing w:val="-11"/>
                <w:w w:val="105"/>
                <w:sz w:val="18"/>
              </w:rPr>
              <w:t> </w:t>
            </w:r>
            <w:r>
              <w:rPr>
                <w:color w:val="231F20"/>
                <w:w w:val="105"/>
                <w:sz w:val="18"/>
              </w:rPr>
              <w:t>1395</w:t>
            </w:r>
            <w:r>
              <w:rPr>
                <w:color w:val="231F20"/>
                <w:spacing w:val="-10"/>
                <w:w w:val="105"/>
                <w:sz w:val="18"/>
              </w:rPr>
              <w:t> </w:t>
            </w:r>
            <w:r>
              <w:rPr>
                <w:color w:val="231F20"/>
                <w:w w:val="105"/>
                <w:sz w:val="18"/>
              </w:rPr>
              <w:t>et</w:t>
            </w:r>
            <w:r>
              <w:rPr>
                <w:color w:val="231F20"/>
                <w:spacing w:val="-11"/>
                <w:w w:val="105"/>
                <w:sz w:val="18"/>
              </w:rPr>
              <w:t> </w:t>
            </w:r>
            <w:r>
              <w:rPr>
                <w:color w:val="231F20"/>
                <w:w w:val="105"/>
                <w:sz w:val="18"/>
              </w:rPr>
              <w:t>seq.</w:t>
            </w:r>
            <w:r>
              <w:rPr>
                <w:color w:val="231F20"/>
                <w:spacing w:val="-10"/>
                <w:w w:val="105"/>
                <w:sz w:val="18"/>
              </w:rPr>
              <w:t> </w:t>
            </w:r>
            <w:r>
              <w:rPr>
                <w:color w:val="231F20"/>
                <w:w w:val="105"/>
                <w:sz w:val="18"/>
              </w:rPr>
              <w:t>for</w:t>
            </w:r>
            <w:r>
              <w:rPr>
                <w:color w:val="231F20"/>
                <w:spacing w:val="-11"/>
                <w:w w:val="105"/>
                <w:sz w:val="18"/>
              </w:rPr>
              <w:t> </w:t>
            </w:r>
            <w:r>
              <w:rPr>
                <w:color w:val="231F20"/>
                <w:w w:val="105"/>
                <w:sz w:val="18"/>
              </w:rPr>
              <w:t>which</w:t>
            </w:r>
            <w:r>
              <w:rPr>
                <w:color w:val="231F20"/>
                <w:spacing w:val="-10"/>
                <w:w w:val="105"/>
                <w:sz w:val="18"/>
              </w:rPr>
              <w:t> </w:t>
            </w:r>
            <w:r>
              <w:rPr>
                <w:color w:val="231F20"/>
                <w:w w:val="105"/>
                <w:sz w:val="18"/>
              </w:rPr>
              <w:t>the</w:t>
            </w:r>
            <w:r>
              <w:rPr>
                <w:color w:val="231F20"/>
                <w:spacing w:val="-11"/>
                <w:w w:val="105"/>
                <w:sz w:val="18"/>
              </w:rPr>
              <w:t> </w:t>
            </w:r>
            <w:r>
              <w:rPr>
                <w:color w:val="231F20"/>
                <w:w w:val="105"/>
                <w:sz w:val="18"/>
              </w:rPr>
              <w:t>federal</w:t>
            </w:r>
            <w:r>
              <w:rPr>
                <w:color w:val="231F20"/>
                <w:spacing w:val="-10"/>
                <w:w w:val="105"/>
                <w:sz w:val="18"/>
              </w:rPr>
              <w:t> </w:t>
            </w:r>
            <w:r>
              <w:rPr>
                <w:color w:val="231F20"/>
                <w:w w:val="105"/>
                <w:sz w:val="18"/>
              </w:rPr>
              <w:t>department of</w:t>
            </w:r>
            <w:r>
              <w:rPr>
                <w:color w:val="231F20"/>
                <w:spacing w:val="-15"/>
                <w:w w:val="105"/>
                <w:sz w:val="18"/>
              </w:rPr>
              <w:t> </w:t>
            </w:r>
            <w:r>
              <w:rPr>
                <w:color w:val="231F20"/>
                <w:w w:val="105"/>
                <w:sz w:val="18"/>
              </w:rPr>
              <w:t>health</w:t>
            </w:r>
            <w:r>
              <w:rPr>
                <w:color w:val="231F20"/>
                <w:spacing w:val="-14"/>
                <w:w w:val="105"/>
                <w:sz w:val="18"/>
              </w:rPr>
              <w:t> </w:t>
            </w:r>
            <w:r>
              <w:rPr>
                <w:color w:val="231F20"/>
                <w:w w:val="105"/>
                <w:sz w:val="18"/>
              </w:rPr>
              <w:t>and</w:t>
            </w:r>
            <w:r>
              <w:rPr>
                <w:color w:val="231F20"/>
                <w:spacing w:val="-14"/>
                <w:w w:val="105"/>
                <w:sz w:val="18"/>
              </w:rPr>
              <w:t> </w:t>
            </w:r>
            <w:r>
              <w:rPr>
                <w:color w:val="231F20"/>
                <w:w w:val="105"/>
                <w:sz w:val="18"/>
              </w:rPr>
              <w:t>human</w:t>
            </w:r>
            <w:r>
              <w:rPr>
                <w:color w:val="231F20"/>
                <w:spacing w:val="-14"/>
                <w:w w:val="105"/>
                <w:sz w:val="18"/>
              </w:rPr>
              <w:t> </w:t>
            </w:r>
            <w:r>
              <w:rPr>
                <w:color w:val="231F20"/>
                <w:w w:val="105"/>
                <w:sz w:val="18"/>
              </w:rPr>
              <w:t>services</w:t>
            </w:r>
            <w:r>
              <w:rPr>
                <w:color w:val="231F20"/>
                <w:spacing w:val="-14"/>
                <w:w w:val="105"/>
                <w:sz w:val="18"/>
              </w:rPr>
              <w:t> </w:t>
            </w:r>
            <w:r>
              <w:rPr>
                <w:color w:val="231F20"/>
                <w:w w:val="105"/>
                <w:sz w:val="18"/>
              </w:rPr>
              <w:t>provides</w:t>
            </w:r>
            <w:r>
              <w:rPr>
                <w:color w:val="231F20"/>
                <w:spacing w:val="-14"/>
                <w:w w:val="105"/>
                <w:sz w:val="18"/>
              </w:rPr>
              <w:t> </w:t>
            </w:r>
            <w:r>
              <w:rPr>
                <w:color w:val="231F20"/>
                <w:w w:val="105"/>
                <w:sz w:val="18"/>
              </w:rPr>
              <w:t>Medical</w:t>
            </w:r>
            <w:r>
              <w:rPr>
                <w:color w:val="231F20"/>
                <w:spacing w:val="-14"/>
                <w:w w:val="105"/>
                <w:sz w:val="18"/>
              </w:rPr>
              <w:t> </w:t>
            </w:r>
            <w:r>
              <w:rPr>
                <w:color w:val="231F20"/>
                <w:w w:val="105"/>
                <w:sz w:val="18"/>
              </w:rPr>
              <w:t>Assistance</w:t>
            </w:r>
            <w:r>
              <w:rPr>
                <w:color w:val="231F20"/>
                <w:spacing w:val="-14"/>
                <w:w w:val="105"/>
                <w:sz w:val="18"/>
              </w:rPr>
              <w:t> </w:t>
            </w:r>
            <w:r>
              <w:rPr>
                <w:color w:val="231F20"/>
                <w:w w:val="105"/>
                <w:sz w:val="18"/>
              </w:rPr>
              <w:t>federal</w:t>
            </w:r>
            <w:r>
              <w:rPr>
                <w:color w:val="231F20"/>
                <w:spacing w:val="-14"/>
                <w:w w:val="105"/>
                <w:sz w:val="18"/>
              </w:rPr>
              <w:t> </w:t>
            </w:r>
            <w:r>
              <w:rPr>
                <w:color w:val="231F20"/>
                <w:w w:val="105"/>
                <w:sz w:val="18"/>
              </w:rPr>
              <w:t>financial</w:t>
            </w:r>
            <w:r>
              <w:rPr>
                <w:color w:val="231F20"/>
                <w:spacing w:val="-14"/>
                <w:w w:val="105"/>
                <w:sz w:val="18"/>
              </w:rPr>
              <w:t> </w:t>
            </w:r>
            <w:r>
              <w:rPr>
                <w:color w:val="231F20"/>
                <w:w w:val="105"/>
                <w:sz w:val="18"/>
              </w:rPr>
              <w:t>participation and that are any of the</w:t>
            </w:r>
            <w:r>
              <w:rPr>
                <w:color w:val="231F20"/>
                <w:spacing w:val="-10"/>
                <w:w w:val="105"/>
                <w:sz w:val="18"/>
              </w:rPr>
              <w:t> </w:t>
            </w:r>
            <w:r>
              <w:rPr>
                <w:color w:val="231F20"/>
                <w:w w:val="105"/>
                <w:sz w:val="18"/>
              </w:rPr>
              <w:t>following:</w:t>
            </w:r>
          </w:p>
          <w:p>
            <w:pPr>
              <w:pStyle w:val="TableParagraph"/>
              <w:spacing w:before="4"/>
              <w:rPr>
                <w:rFonts w:ascii="Arial Black"/>
                <w:sz w:val="15"/>
              </w:rPr>
            </w:pPr>
          </w:p>
          <w:p>
            <w:pPr>
              <w:pStyle w:val="TableParagraph"/>
              <w:numPr>
                <w:ilvl w:val="0"/>
                <w:numId w:val="1"/>
              </w:numPr>
              <w:tabs>
                <w:tab w:pos="1077" w:val="left" w:leader="none"/>
                <w:tab w:pos="1078" w:val="left" w:leader="none"/>
              </w:tabs>
              <w:spacing w:line="240" w:lineRule="auto" w:before="0" w:after="0"/>
              <w:ind w:left="1077" w:right="0" w:hanging="361"/>
              <w:jc w:val="left"/>
              <w:rPr>
                <w:sz w:val="18"/>
              </w:rPr>
            </w:pPr>
            <w:r>
              <w:rPr>
                <w:color w:val="231F20"/>
                <w:w w:val="105"/>
                <w:sz w:val="18"/>
              </w:rPr>
              <w:t>Telehealth</w:t>
            </w:r>
            <w:r>
              <w:rPr>
                <w:color w:val="231F20"/>
                <w:spacing w:val="-2"/>
                <w:w w:val="105"/>
                <w:sz w:val="18"/>
              </w:rPr>
              <w:t> </w:t>
            </w:r>
            <w:r>
              <w:rPr>
                <w:color w:val="231F20"/>
                <w:w w:val="105"/>
                <w:sz w:val="18"/>
              </w:rPr>
              <w:t>services,</w:t>
            </w:r>
          </w:p>
          <w:p>
            <w:pPr>
              <w:pStyle w:val="TableParagraph"/>
              <w:numPr>
                <w:ilvl w:val="0"/>
                <w:numId w:val="1"/>
              </w:numPr>
              <w:tabs>
                <w:tab w:pos="1077" w:val="left" w:leader="none"/>
                <w:tab w:pos="1078" w:val="left" w:leader="none"/>
              </w:tabs>
              <w:spacing w:line="240" w:lineRule="auto" w:before="0" w:after="0"/>
              <w:ind w:left="1077" w:right="0" w:hanging="361"/>
              <w:jc w:val="left"/>
              <w:rPr>
                <w:sz w:val="18"/>
              </w:rPr>
            </w:pPr>
            <w:r>
              <w:rPr>
                <w:color w:val="231F20"/>
                <w:w w:val="105"/>
                <w:sz w:val="18"/>
              </w:rPr>
              <w:t>Remote physiologic</w:t>
            </w:r>
            <w:r>
              <w:rPr>
                <w:color w:val="231F20"/>
                <w:spacing w:val="-4"/>
                <w:w w:val="105"/>
                <w:sz w:val="18"/>
              </w:rPr>
              <w:t> </w:t>
            </w:r>
            <w:r>
              <w:rPr>
                <w:color w:val="231F20"/>
                <w:w w:val="105"/>
                <w:sz w:val="18"/>
              </w:rPr>
              <w:t>monitoring,</w:t>
            </w:r>
          </w:p>
          <w:p>
            <w:pPr>
              <w:pStyle w:val="TableParagraph"/>
              <w:numPr>
                <w:ilvl w:val="0"/>
                <w:numId w:val="1"/>
              </w:numPr>
              <w:tabs>
                <w:tab w:pos="1077" w:val="left" w:leader="none"/>
                <w:tab w:pos="1078" w:val="left" w:leader="none"/>
              </w:tabs>
              <w:spacing w:line="240" w:lineRule="auto" w:before="0" w:after="0"/>
              <w:ind w:left="1077" w:right="0" w:hanging="361"/>
              <w:jc w:val="left"/>
              <w:rPr>
                <w:sz w:val="18"/>
              </w:rPr>
            </w:pPr>
            <w:r>
              <w:rPr>
                <w:color w:val="231F20"/>
                <w:w w:val="105"/>
                <w:sz w:val="18"/>
              </w:rPr>
              <w:t>Remote evaluation of prerecorded patient</w:t>
            </w:r>
            <w:r>
              <w:rPr>
                <w:color w:val="231F20"/>
                <w:spacing w:val="-14"/>
                <w:w w:val="105"/>
                <w:sz w:val="18"/>
              </w:rPr>
              <w:t> </w:t>
            </w:r>
            <w:r>
              <w:rPr>
                <w:color w:val="231F20"/>
                <w:w w:val="105"/>
                <w:sz w:val="18"/>
              </w:rPr>
              <w:t>information,</w:t>
            </w:r>
          </w:p>
          <w:p>
            <w:pPr>
              <w:pStyle w:val="TableParagraph"/>
              <w:numPr>
                <w:ilvl w:val="0"/>
                <w:numId w:val="1"/>
              </w:numPr>
              <w:tabs>
                <w:tab w:pos="1077" w:val="left" w:leader="none"/>
                <w:tab w:pos="1078" w:val="left" w:leader="none"/>
              </w:tabs>
              <w:spacing w:line="240" w:lineRule="auto" w:before="0" w:after="0"/>
              <w:ind w:left="1077" w:right="0" w:hanging="361"/>
              <w:jc w:val="left"/>
              <w:rPr>
                <w:sz w:val="18"/>
              </w:rPr>
            </w:pPr>
            <w:r>
              <w:rPr>
                <w:color w:val="231F20"/>
                <w:w w:val="105"/>
                <w:sz w:val="18"/>
              </w:rPr>
              <w:t>Brief communication technology-based</w:t>
            </w:r>
            <w:r>
              <w:rPr>
                <w:color w:val="231F20"/>
                <w:spacing w:val="-7"/>
                <w:w w:val="105"/>
                <w:sz w:val="18"/>
              </w:rPr>
              <w:t> </w:t>
            </w:r>
            <w:r>
              <w:rPr>
                <w:color w:val="231F20"/>
                <w:w w:val="105"/>
                <w:sz w:val="18"/>
              </w:rPr>
              <w:t>services,</w:t>
            </w:r>
          </w:p>
          <w:p>
            <w:pPr>
              <w:pStyle w:val="TableParagraph"/>
              <w:numPr>
                <w:ilvl w:val="0"/>
                <w:numId w:val="1"/>
              </w:numPr>
              <w:tabs>
                <w:tab w:pos="1077" w:val="left" w:leader="none"/>
                <w:tab w:pos="1078" w:val="left" w:leader="none"/>
              </w:tabs>
              <w:spacing w:line="240" w:lineRule="auto" w:before="0" w:after="0"/>
              <w:ind w:left="1077" w:right="0" w:hanging="361"/>
              <w:jc w:val="left"/>
              <w:rPr>
                <w:sz w:val="18"/>
              </w:rPr>
            </w:pPr>
            <w:r>
              <w:rPr>
                <w:color w:val="231F20"/>
                <w:w w:val="105"/>
                <w:sz w:val="18"/>
              </w:rPr>
              <w:t>Care management services delivered through</w:t>
            </w:r>
            <w:r>
              <w:rPr>
                <w:color w:val="231F20"/>
                <w:spacing w:val="-14"/>
                <w:w w:val="105"/>
                <w:sz w:val="18"/>
              </w:rPr>
              <w:t> </w:t>
            </w:r>
            <w:r>
              <w:rPr>
                <w:color w:val="231F20"/>
                <w:w w:val="105"/>
                <w:sz w:val="18"/>
              </w:rPr>
              <w:t>telehealth;</w:t>
            </w:r>
          </w:p>
          <w:p>
            <w:pPr>
              <w:pStyle w:val="TableParagraph"/>
              <w:numPr>
                <w:ilvl w:val="0"/>
                <w:numId w:val="1"/>
              </w:numPr>
              <w:tabs>
                <w:tab w:pos="1077" w:val="left" w:leader="none"/>
                <w:tab w:pos="1078" w:val="left" w:leader="none"/>
              </w:tabs>
              <w:spacing w:line="240" w:lineRule="auto" w:before="0" w:after="0"/>
              <w:ind w:left="1077" w:right="0" w:hanging="361"/>
              <w:jc w:val="left"/>
              <w:rPr>
                <w:sz w:val="18"/>
              </w:rPr>
            </w:pPr>
            <w:r>
              <w:rPr>
                <w:color w:val="231F20"/>
                <w:w w:val="105"/>
                <w:sz w:val="18"/>
              </w:rPr>
              <w:t>Any other telehealth or communication technology-based</w:t>
            </w:r>
            <w:r>
              <w:rPr>
                <w:color w:val="231F20"/>
                <w:spacing w:val="-23"/>
                <w:w w:val="105"/>
                <w:sz w:val="18"/>
              </w:rPr>
              <w:t> </w:t>
            </w:r>
            <w:r>
              <w:rPr>
                <w:color w:val="231F20"/>
                <w:w w:val="105"/>
                <w:sz w:val="18"/>
              </w:rPr>
              <w:t>services.</w:t>
            </w:r>
          </w:p>
          <w:p>
            <w:pPr>
              <w:pStyle w:val="TableParagraph"/>
              <w:spacing w:before="4"/>
              <w:rPr>
                <w:rFonts w:ascii="Arial Black"/>
                <w:sz w:val="15"/>
              </w:rPr>
            </w:pPr>
          </w:p>
          <w:p>
            <w:pPr>
              <w:pStyle w:val="TableParagraph"/>
              <w:spacing w:before="1"/>
              <w:ind w:left="357" w:right="340"/>
              <w:jc w:val="both"/>
              <w:rPr>
                <w:sz w:val="18"/>
              </w:rPr>
            </w:pPr>
            <w:r>
              <w:rPr>
                <w:color w:val="231F20"/>
                <w:w w:val="105"/>
                <w:sz w:val="18"/>
              </w:rPr>
              <w:t>Any</w:t>
            </w:r>
            <w:r>
              <w:rPr>
                <w:color w:val="231F20"/>
                <w:spacing w:val="-10"/>
                <w:w w:val="105"/>
                <w:sz w:val="18"/>
              </w:rPr>
              <w:t> </w:t>
            </w:r>
            <w:r>
              <w:rPr>
                <w:color w:val="231F20"/>
                <w:w w:val="105"/>
                <w:sz w:val="18"/>
              </w:rPr>
              <w:t>service</w:t>
            </w:r>
            <w:r>
              <w:rPr>
                <w:color w:val="231F20"/>
                <w:spacing w:val="-9"/>
                <w:w w:val="105"/>
                <w:sz w:val="18"/>
              </w:rPr>
              <w:t> </w:t>
            </w:r>
            <w:r>
              <w:rPr>
                <w:color w:val="231F20"/>
                <w:w w:val="105"/>
                <w:sz w:val="18"/>
              </w:rPr>
              <w:t>not</w:t>
            </w:r>
            <w:r>
              <w:rPr>
                <w:color w:val="231F20"/>
                <w:spacing w:val="-9"/>
                <w:w w:val="105"/>
                <w:sz w:val="18"/>
              </w:rPr>
              <w:t> </w:t>
            </w:r>
            <w:r>
              <w:rPr>
                <w:color w:val="231F20"/>
                <w:w w:val="105"/>
                <w:sz w:val="18"/>
              </w:rPr>
              <w:t>specified</w:t>
            </w:r>
            <w:r>
              <w:rPr>
                <w:color w:val="231F20"/>
                <w:spacing w:val="-9"/>
                <w:w w:val="105"/>
                <w:sz w:val="18"/>
              </w:rPr>
              <w:t> </w:t>
            </w:r>
            <w:r>
              <w:rPr>
                <w:color w:val="231F20"/>
                <w:w w:val="105"/>
                <w:sz w:val="18"/>
              </w:rPr>
              <w:t>can</w:t>
            </w:r>
            <w:r>
              <w:rPr>
                <w:color w:val="231F20"/>
                <w:spacing w:val="-9"/>
                <w:w w:val="105"/>
                <w:sz w:val="18"/>
              </w:rPr>
              <w:t> </w:t>
            </w:r>
            <w:r>
              <w:rPr>
                <w:color w:val="231F20"/>
                <w:w w:val="105"/>
                <w:sz w:val="18"/>
              </w:rPr>
              <w:t>be</w:t>
            </w:r>
            <w:r>
              <w:rPr>
                <w:color w:val="231F20"/>
                <w:spacing w:val="-9"/>
                <w:w w:val="105"/>
                <w:sz w:val="18"/>
              </w:rPr>
              <w:t> </w:t>
            </w:r>
            <w:r>
              <w:rPr>
                <w:color w:val="231F20"/>
                <w:w w:val="105"/>
                <w:sz w:val="18"/>
              </w:rPr>
              <w:t>eligible</w:t>
            </w:r>
            <w:r>
              <w:rPr>
                <w:color w:val="231F20"/>
                <w:spacing w:val="-9"/>
                <w:w w:val="105"/>
                <w:sz w:val="18"/>
              </w:rPr>
              <w:t> </w:t>
            </w:r>
            <w:r>
              <w:rPr>
                <w:color w:val="231F20"/>
                <w:w w:val="105"/>
                <w:sz w:val="18"/>
              </w:rPr>
              <w:t>if</w:t>
            </w:r>
            <w:r>
              <w:rPr>
                <w:color w:val="231F20"/>
                <w:spacing w:val="-9"/>
                <w:w w:val="105"/>
                <w:sz w:val="18"/>
              </w:rPr>
              <w:t> </w:t>
            </w:r>
            <w:r>
              <w:rPr>
                <w:color w:val="231F20"/>
                <w:w w:val="105"/>
                <w:sz w:val="18"/>
              </w:rPr>
              <w:t>specified</w:t>
            </w:r>
            <w:r>
              <w:rPr>
                <w:color w:val="231F20"/>
                <w:spacing w:val="-9"/>
                <w:w w:val="105"/>
                <w:sz w:val="18"/>
              </w:rPr>
              <w:t> </w:t>
            </w:r>
            <w:r>
              <w:rPr>
                <w:color w:val="231F20"/>
                <w:w w:val="105"/>
                <w:sz w:val="18"/>
              </w:rPr>
              <w:t>by</w:t>
            </w:r>
            <w:r>
              <w:rPr>
                <w:color w:val="231F20"/>
                <w:spacing w:val="-9"/>
                <w:w w:val="105"/>
                <w:sz w:val="18"/>
              </w:rPr>
              <w:t> </w:t>
            </w:r>
            <w:r>
              <w:rPr>
                <w:color w:val="231F20"/>
                <w:w w:val="105"/>
                <w:sz w:val="18"/>
              </w:rPr>
              <w:t>the</w:t>
            </w:r>
            <w:r>
              <w:rPr>
                <w:color w:val="231F20"/>
                <w:spacing w:val="-10"/>
                <w:w w:val="105"/>
                <w:sz w:val="18"/>
              </w:rPr>
              <w:t> </w:t>
            </w:r>
            <w:r>
              <w:rPr>
                <w:color w:val="231F20"/>
                <w:w w:val="105"/>
                <w:sz w:val="18"/>
              </w:rPr>
              <w:t>Department.</w:t>
            </w:r>
            <w:r>
              <w:rPr>
                <w:color w:val="231F20"/>
                <w:spacing w:val="27"/>
                <w:w w:val="105"/>
                <w:sz w:val="18"/>
              </w:rPr>
              <w:t> </w:t>
            </w:r>
            <w:r>
              <w:rPr>
                <w:color w:val="231F20"/>
                <w:w w:val="105"/>
                <w:sz w:val="18"/>
              </w:rPr>
              <w:t>The</w:t>
            </w:r>
            <w:r>
              <w:rPr>
                <w:color w:val="231F20"/>
                <w:spacing w:val="-10"/>
                <w:w w:val="105"/>
                <w:sz w:val="18"/>
              </w:rPr>
              <w:t> </w:t>
            </w:r>
            <w:r>
              <w:rPr>
                <w:color w:val="231F20"/>
                <w:w w:val="105"/>
                <w:sz w:val="18"/>
              </w:rPr>
              <w:t>Department</w:t>
            </w:r>
            <w:r>
              <w:rPr>
                <w:color w:val="231F20"/>
                <w:spacing w:val="-9"/>
                <w:w w:val="105"/>
                <w:sz w:val="18"/>
              </w:rPr>
              <w:t> </w:t>
            </w:r>
            <w:r>
              <w:rPr>
                <w:color w:val="231F20"/>
                <w:w w:val="105"/>
                <w:sz w:val="18"/>
              </w:rPr>
              <w:t>is required</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promulgate</w:t>
            </w:r>
            <w:r>
              <w:rPr>
                <w:color w:val="231F20"/>
                <w:spacing w:val="-11"/>
                <w:w w:val="105"/>
                <w:sz w:val="18"/>
              </w:rPr>
              <w:t> </w:t>
            </w:r>
            <w:r>
              <w:rPr>
                <w:color w:val="231F20"/>
                <w:w w:val="105"/>
                <w:sz w:val="18"/>
              </w:rPr>
              <w:t>rules</w:t>
            </w:r>
            <w:r>
              <w:rPr>
                <w:color w:val="231F20"/>
                <w:spacing w:val="-11"/>
                <w:w w:val="105"/>
                <w:sz w:val="18"/>
              </w:rPr>
              <w:t> </w:t>
            </w:r>
            <w:r>
              <w:rPr>
                <w:color w:val="231F20"/>
                <w:w w:val="105"/>
                <w:sz w:val="18"/>
              </w:rPr>
              <w:t>specifying</w:t>
            </w:r>
            <w:r>
              <w:rPr>
                <w:color w:val="231F20"/>
                <w:spacing w:val="-11"/>
                <w:w w:val="105"/>
                <w:sz w:val="18"/>
              </w:rPr>
              <w:t> </w:t>
            </w:r>
            <w:r>
              <w:rPr>
                <w:color w:val="231F20"/>
                <w:w w:val="105"/>
                <w:sz w:val="18"/>
              </w:rPr>
              <w:t>any</w:t>
            </w:r>
            <w:r>
              <w:rPr>
                <w:color w:val="231F20"/>
                <w:spacing w:val="-11"/>
                <w:w w:val="105"/>
                <w:sz w:val="18"/>
              </w:rPr>
              <w:t> </w:t>
            </w:r>
            <w:r>
              <w:rPr>
                <w:color w:val="231F20"/>
                <w:w w:val="105"/>
                <w:sz w:val="18"/>
              </w:rPr>
              <w:t>services</w:t>
            </w:r>
            <w:r>
              <w:rPr>
                <w:color w:val="231F20"/>
                <w:spacing w:val="-10"/>
                <w:w w:val="105"/>
                <w:sz w:val="18"/>
              </w:rPr>
              <w:t> </w:t>
            </w:r>
            <w:r>
              <w:rPr>
                <w:color w:val="231F20"/>
                <w:w w:val="105"/>
                <w:sz w:val="18"/>
              </w:rPr>
              <w:t>that</w:t>
            </w:r>
            <w:r>
              <w:rPr>
                <w:color w:val="231F20"/>
                <w:spacing w:val="-11"/>
                <w:w w:val="105"/>
                <w:sz w:val="18"/>
              </w:rPr>
              <w:t> </w:t>
            </w:r>
            <w:r>
              <w:rPr>
                <w:color w:val="231F20"/>
                <w:w w:val="105"/>
                <w:sz w:val="18"/>
              </w:rPr>
              <w:t>are</w:t>
            </w:r>
            <w:r>
              <w:rPr>
                <w:color w:val="231F20"/>
                <w:spacing w:val="-11"/>
                <w:w w:val="105"/>
                <w:sz w:val="18"/>
              </w:rPr>
              <w:t> </w:t>
            </w:r>
            <w:r>
              <w:rPr>
                <w:color w:val="231F20"/>
                <w:w w:val="105"/>
                <w:sz w:val="18"/>
              </w:rPr>
              <w:t>reimbursable.</w:t>
            </w:r>
            <w:r>
              <w:rPr>
                <w:color w:val="231F20"/>
                <w:spacing w:val="23"/>
                <w:w w:val="105"/>
                <w:sz w:val="18"/>
              </w:rPr>
              <w:t> </w:t>
            </w:r>
            <w:r>
              <w:rPr>
                <w:color w:val="231F20"/>
                <w:w w:val="105"/>
                <w:sz w:val="18"/>
              </w:rPr>
              <w:t>They</w:t>
            </w:r>
            <w:r>
              <w:rPr>
                <w:color w:val="231F20"/>
                <w:spacing w:val="-11"/>
                <w:w w:val="105"/>
                <w:sz w:val="18"/>
              </w:rPr>
              <w:t> </w:t>
            </w:r>
            <w:r>
              <w:rPr>
                <w:color w:val="231F20"/>
                <w:w w:val="105"/>
                <w:sz w:val="18"/>
              </w:rPr>
              <w:t>may</w:t>
            </w:r>
            <w:r>
              <w:rPr>
                <w:color w:val="231F20"/>
                <w:spacing w:val="-11"/>
                <w:w w:val="105"/>
                <w:sz w:val="18"/>
              </w:rPr>
              <w:t> </w:t>
            </w:r>
            <w:r>
              <w:rPr>
                <w:color w:val="231F20"/>
                <w:w w:val="105"/>
                <w:sz w:val="18"/>
              </w:rPr>
              <w:t>also exclude services from</w:t>
            </w:r>
            <w:r>
              <w:rPr>
                <w:color w:val="231F20"/>
                <w:spacing w:val="-6"/>
                <w:w w:val="105"/>
                <w:sz w:val="18"/>
              </w:rPr>
              <w:t> </w:t>
            </w:r>
            <w:r>
              <w:rPr>
                <w:color w:val="231F20"/>
                <w:w w:val="105"/>
                <w:sz w:val="18"/>
              </w:rPr>
              <w:t>reimbursement.</w:t>
            </w:r>
          </w:p>
          <w:p>
            <w:pPr>
              <w:pStyle w:val="TableParagraph"/>
              <w:spacing w:before="160"/>
              <w:ind w:left="717"/>
              <w:rPr>
                <w:i/>
                <w:sz w:val="13"/>
              </w:rPr>
            </w:pPr>
            <w:r>
              <w:rPr>
                <w:b/>
                <w:color w:val="F47920"/>
                <w:sz w:val="14"/>
              </w:rPr>
              <w:t>Source: </w:t>
            </w:r>
            <w:r>
              <w:rPr>
                <w:i/>
                <w:color w:val="231F20"/>
                <w:sz w:val="13"/>
              </w:rPr>
              <w:t>WI Statute Sec. 49.45 (61). (Senate Bill 380 – 2019 Session). (Accessed Feb. 2020).</w:t>
            </w:r>
          </w:p>
          <w:p>
            <w:pPr>
              <w:pStyle w:val="TableParagraph"/>
              <w:rPr>
                <w:rFonts w:ascii="Arial Black"/>
                <w:sz w:val="12"/>
              </w:rPr>
            </w:pPr>
          </w:p>
          <w:p>
            <w:pPr>
              <w:pStyle w:val="TableParagraph"/>
              <w:ind w:left="357"/>
              <w:jc w:val="both"/>
              <w:rPr>
                <w:sz w:val="18"/>
              </w:rPr>
            </w:pPr>
            <w:r>
              <w:rPr>
                <w:color w:val="231F20"/>
                <w:w w:val="105"/>
                <w:sz w:val="18"/>
              </w:rPr>
              <w:t>See Manual for covered telehealth CPT and HCPCS codes. Group services are not allowed.</w:t>
            </w:r>
          </w:p>
          <w:p>
            <w:pPr>
              <w:pStyle w:val="TableParagraph"/>
              <w:spacing w:before="160"/>
              <w:ind w:left="717"/>
              <w:rPr>
                <w:i/>
                <w:sz w:val="13"/>
              </w:rPr>
            </w:pPr>
            <w:r>
              <w:rPr>
                <w:b/>
                <w:color w:val="F47920"/>
                <w:sz w:val="14"/>
              </w:rPr>
              <w:t>Source: </w:t>
            </w:r>
            <w:r>
              <w:rPr>
                <w:i/>
                <w:color w:val="231F20"/>
                <w:sz w:val="13"/>
              </w:rPr>
              <w:t>WI ForwardHealth Online Handbook. Topic #510 Telehealth. (Accessed Feb. 2020).</w:t>
            </w:r>
          </w:p>
          <w:p>
            <w:pPr>
              <w:pStyle w:val="TableParagraph"/>
              <w:spacing w:before="1"/>
              <w:rPr>
                <w:rFonts w:ascii="Arial Black"/>
                <w:sz w:val="12"/>
              </w:rPr>
            </w:pPr>
          </w:p>
          <w:p>
            <w:pPr>
              <w:pStyle w:val="TableParagraph"/>
              <w:ind w:left="357"/>
              <w:jc w:val="both"/>
              <w:rPr>
                <w:sz w:val="18"/>
              </w:rPr>
            </w:pPr>
            <w:r>
              <w:rPr>
                <w:color w:val="231F20"/>
                <w:w w:val="105"/>
                <w:sz w:val="18"/>
              </w:rPr>
              <w:t>ForwardHealth reimburses providers for telestroke services.</w:t>
            </w:r>
          </w:p>
          <w:p>
            <w:pPr>
              <w:pStyle w:val="TableParagraph"/>
              <w:spacing w:before="160"/>
              <w:ind w:left="717"/>
              <w:rPr>
                <w:i/>
                <w:sz w:val="13"/>
              </w:rPr>
            </w:pPr>
            <w:r>
              <w:rPr>
                <w:b/>
                <w:color w:val="F47920"/>
                <w:sz w:val="14"/>
              </w:rPr>
              <w:t>Source: </w:t>
            </w:r>
            <w:r>
              <w:rPr>
                <w:i/>
                <w:color w:val="231F20"/>
                <w:sz w:val="13"/>
              </w:rPr>
              <w:t>WI ForwardHealth Online Handbook. Topic #510 Telehealth. (Accessed Feb. 2020).</w:t>
            </w:r>
          </w:p>
        </w:tc>
      </w:tr>
      <w:tr>
        <w:trPr>
          <w:trHeight w:val="4050"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1322"/>
              <w:rPr>
                <w:rFonts w:ascii="Arial Black"/>
                <w:sz w:val="20"/>
              </w:rPr>
            </w:pPr>
            <w:r>
              <w:rPr>
                <w:rFonts w:ascii="Arial Black"/>
                <w:color w:val="FFFFFF"/>
                <w:w w:val="85"/>
                <w:sz w:val="20"/>
              </w:rPr>
              <w:t>Eligible Providers</w:t>
            </w:r>
          </w:p>
        </w:tc>
        <w:tc>
          <w:tcPr>
            <w:tcW w:w="8220" w:type="dxa"/>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Allowable providers:</w:t>
            </w:r>
          </w:p>
          <w:p>
            <w:pPr>
              <w:pStyle w:val="TableParagraph"/>
              <w:spacing w:before="4"/>
              <w:rPr>
                <w:rFonts w:ascii="Arial Black"/>
                <w:sz w:val="15"/>
              </w:rPr>
            </w:pP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Audiologists</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Nurse</w:t>
            </w:r>
            <w:r>
              <w:rPr>
                <w:color w:val="231F20"/>
                <w:spacing w:val="-2"/>
                <w:w w:val="105"/>
                <w:sz w:val="18"/>
              </w:rPr>
              <w:t> </w:t>
            </w:r>
            <w:r>
              <w:rPr>
                <w:color w:val="231F20"/>
                <w:w w:val="105"/>
                <w:sz w:val="18"/>
              </w:rPr>
              <w:t>midwives</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Nurse</w:t>
            </w:r>
            <w:r>
              <w:rPr>
                <w:color w:val="231F20"/>
                <w:spacing w:val="-30"/>
                <w:w w:val="105"/>
                <w:sz w:val="18"/>
              </w:rPr>
              <w:t> </w:t>
            </w:r>
            <w:r>
              <w:rPr>
                <w:color w:val="231F20"/>
                <w:w w:val="105"/>
                <w:sz w:val="18"/>
              </w:rPr>
              <w:t>practitioners</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sz w:val="18"/>
              </w:rPr>
              <w:t>Ph.D.</w:t>
            </w:r>
            <w:r>
              <w:rPr>
                <w:color w:val="231F20"/>
                <w:spacing w:val="30"/>
                <w:sz w:val="18"/>
              </w:rPr>
              <w:t> </w:t>
            </w:r>
            <w:r>
              <w:rPr>
                <w:color w:val="231F20"/>
                <w:sz w:val="18"/>
              </w:rPr>
              <w:t>psychologists</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Physician</w:t>
            </w:r>
            <w:r>
              <w:rPr>
                <w:color w:val="231F20"/>
                <w:spacing w:val="-2"/>
                <w:w w:val="105"/>
                <w:sz w:val="18"/>
              </w:rPr>
              <w:t> </w:t>
            </w:r>
            <w:r>
              <w:rPr>
                <w:color w:val="231F20"/>
                <w:w w:val="105"/>
                <w:sz w:val="18"/>
              </w:rPr>
              <w:t>assistants</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Physicians</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Psychiatrists</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Professionals</w:t>
            </w:r>
            <w:r>
              <w:rPr>
                <w:color w:val="231F20"/>
                <w:spacing w:val="-8"/>
                <w:w w:val="105"/>
                <w:sz w:val="18"/>
              </w:rPr>
              <w:t> </w:t>
            </w:r>
            <w:r>
              <w:rPr>
                <w:color w:val="231F20"/>
                <w:w w:val="105"/>
                <w:sz w:val="18"/>
              </w:rPr>
              <w:t>providing</w:t>
            </w:r>
            <w:r>
              <w:rPr>
                <w:color w:val="231F20"/>
                <w:spacing w:val="-7"/>
                <w:w w:val="105"/>
                <w:sz w:val="18"/>
              </w:rPr>
              <w:t> </w:t>
            </w:r>
            <w:r>
              <w:rPr>
                <w:color w:val="231F20"/>
                <w:w w:val="105"/>
                <w:sz w:val="18"/>
              </w:rPr>
              <w:t>services</w:t>
            </w:r>
            <w:r>
              <w:rPr>
                <w:color w:val="231F20"/>
                <w:spacing w:val="-7"/>
                <w:w w:val="105"/>
                <w:sz w:val="18"/>
              </w:rPr>
              <w:t> </w:t>
            </w:r>
            <w:r>
              <w:rPr>
                <w:color w:val="231F20"/>
                <w:w w:val="105"/>
                <w:sz w:val="18"/>
              </w:rPr>
              <w:t>in</w:t>
            </w:r>
            <w:r>
              <w:rPr>
                <w:color w:val="231F20"/>
                <w:spacing w:val="-8"/>
                <w:w w:val="105"/>
                <w:sz w:val="18"/>
              </w:rPr>
              <w:t> </w:t>
            </w:r>
            <w:r>
              <w:rPr>
                <w:color w:val="231F20"/>
                <w:w w:val="105"/>
                <w:sz w:val="18"/>
              </w:rPr>
              <w:t>mental</w:t>
            </w:r>
            <w:r>
              <w:rPr>
                <w:color w:val="231F20"/>
                <w:spacing w:val="-7"/>
                <w:w w:val="105"/>
                <w:sz w:val="18"/>
              </w:rPr>
              <w:t> </w:t>
            </w:r>
            <w:r>
              <w:rPr>
                <w:color w:val="231F20"/>
                <w:w w:val="105"/>
                <w:sz w:val="18"/>
              </w:rPr>
              <w:t>health</w:t>
            </w:r>
            <w:r>
              <w:rPr>
                <w:color w:val="231F20"/>
                <w:spacing w:val="-7"/>
                <w:w w:val="105"/>
                <w:sz w:val="18"/>
              </w:rPr>
              <w:t> </w:t>
            </w:r>
            <w:r>
              <w:rPr>
                <w:color w:val="231F20"/>
                <w:w w:val="105"/>
                <w:sz w:val="18"/>
              </w:rPr>
              <w:t>or</w:t>
            </w:r>
            <w:r>
              <w:rPr>
                <w:color w:val="231F20"/>
                <w:spacing w:val="-7"/>
                <w:w w:val="105"/>
                <w:sz w:val="18"/>
              </w:rPr>
              <w:t> </w:t>
            </w:r>
            <w:r>
              <w:rPr>
                <w:color w:val="231F20"/>
                <w:w w:val="105"/>
                <w:sz w:val="18"/>
              </w:rPr>
              <w:t>substance</w:t>
            </w:r>
            <w:r>
              <w:rPr>
                <w:color w:val="231F20"/>
                <w:spacing w:val="-8"/>
                <w:w w:val="105"/>
                <w:sz w:val="18"/>
              </w:rPr>
              <w:t> </w:t>
            </w:r>
            <w:r>
              <w:rPr>
                <w:color w:val="231F20"/>
                <w:w w:val="105"/>
                <w:sz w:val="18"/>
              </w:rPr>
              <w:t>abuse</w:t>
            </w:r>
            <w:r>
              <w:rPr>
                <w:color w:val="231F20"/>
                <w:spacing w:val="-7"/>
                <w:w w:val="105"/>
                <w:sz w:val="18"/>
              </w:rPr>
              <w:t> </w:t>
            </w:r>
            <w:r>
              <w:rPr>
                <w:color w:val="231F20"/>
                <w:w w:val="105"/>
                <w:sz w:val="18"/>
              </w:rPr>
              <w:t>programs</w:t>
            </w:r>
          </w:p>
          <w:p>
            <w:pPr>
              <w:pStyle w:val="TableParagraph"/>
              <w:ind w:left="1077"/>
              <w:rPr>
                <w:sz w:val="18"/>
              </w:rPr>
            </w:pPr>
            <w:r>
              <w:rPr>
                <w:color w:val="231F20"/>
                <w:w w:val="105"/>
                <w:sz w:val="18"/>
              </w:rPr>
              <w:t>certified by the DQA (Division of Quality Assurance)</w:t>
            </w:r>
          </w:p>
          <w:p>
            <w:pPr>
              <w:pStyle w:val="TableParagraph"/>
              <w:spacing w:before="4"/>
              <w:rPr>
                <w:rFonts w:ascii="Arial Black"/>
                <w:sz w:val="15"/>
              </w:rPr>
            </w:pPr>
          </w:p>
          <w:p>
            <w:pPr>
              <w:pStyle w:val="TableParagraph"/>
              <w:spacing w:before="1"/>
              <w:ind w:left="357"/>
              <w:rPr>
                <w:b/>
                <w:sz w:val="18"/>
              </w:rPr>
            </w:pPr>
            <w:r>
              <w:rPr>
                <w:b/>
                <w:color w:val="231F20"/>
                <w:w w:val="105"/>
                <w:sz w:val="18"/>
              </w:rPr>
              <w:t>Ancillary Providers</w:t>
            </w:r>
          </w:p>
          <w:p>
            <w:pPr>
              <w:pStyle w:val="TableParagraph"/>
              <w:ind w:left="357" w:right="221"/>
              <w:rPr>
                <w:sz w:val="18"/>
              </w:rPr>
            </w:pPr>
            <w:r>
              <w:rPr>
                <w:color w:val="231F20"/>
                <w:w w:val="105"/>
                <w:sz w:val="18"/>
              </w:rPr>
              <w:t>Claims for services provided via telehealth by distant site ancillary providers should be billed</w:t>
            </w:r>
            <w:r>
              <w:rPr>
                <w:color w:val="231F20"/>
                <w:spacing w:val="-15"/>
                <w:w w:val="105"/>
                <w:sz w:val="18"/>
              </w:rPr>
              <w:t> </w:t>
            </w:r>
            <w:r>
              <w:rPr>
                <w:color w:val="231F20"/>
                <w:w w:val="105"/>
                <w:sz w:val="18"/>
              </w:rPr>
              <w:t>under</w:t>
            </w:r>
            <w:r>
              <w:rPr>
                <w:color w:val="231F20"/>
                <w:spacing w:val="-14"/>
                <w:w w:val="105"/>
                <w:sz w:val="18"/>
              </w:rPr>
              <w:t> </w:t>
            </w:r>
            <w:r>
              <w:rPr>
                <w:color w:val="231F20"/>
                <w:w w:val="105"/>
                <w:sz w:val="18"/>
              </w:rPr>
              <w:t>the</w:t>
            </w:r>
            <w:r>
              <w:rPr>
                <w:color w:val="231F20"/>
                <w:spacing w:val="-14"/>
                <w:w w:val="105"/>
                <w:sz w:val="18"/>
              </w:rPr>
              <w:t> </w:t>
            </w:r>
            <w:r>
              <w:rPr>
                <w:color w:val="231F20"/>
                <w:w w:val="105"/>
                <w:sz w:val="18"/>
              </w:rPr>
              <w:t>supervising</w:t>
            </w:r>
            <w:r>
              <w:rPr>
                <w:color w:val="231F20"/>
                <w:spacing w:val="-14"/>
                <w:w w:val="105"/>
                <w:sz w:val="18"/>
              </w:rPr>
              <w:t> </w:t>
            </w:r>
            <w:r>
              <w:rPr>
                <w:color w:val="231F20"/>
                <w:w w:val="105"/>
                <w:sz w:val="18"/>
              </w:rPr>
              <w:t>physician’s</w:t>
            </w:r>
            <w:r>
              <w:rPr>
                <w:color w:val="231F20"/>
                <w:spacing w:val="-14"/>
                <w:w w:val="105"/>
                <w:sz w:val="18"/>
              </w:rPr>
              <w:t> </w:t>
            </w:r>
            <w:r>
              <w:rPr>
                <w:color w:val="231F20"/>
                <w:w w:val="105"/>
                <w:sz w:val="18"/>
              </w:rPr>
              <w:t>NPI</w:t>
            </w:r>
            <w:r>
              <w:rPr>
                <w:color w:val="231F20"/>
                <w:spacing w:val="-15"/>
                <w:w w:val="105"/>
                <w:sz w:val="18"/>
              </w:rPr>
              <w:t> </w:t>
            </w:r>
            <w:r>
              <w:rPr>
                <w:color w:val="231F20"/>
                <w:w w:val="105"/>
                <w:sz w:val="18"/>
              </w:rPr>
              <w:t>using</w:t>
            </w:r>
            <w:r>
              <w:rPr>
                <w:color w:val="231F20"/>
                <w:spacing w:val="-14"/>
                <w:w w:val="105"/>
                <w:sz w:val="18"/>
              </w:rPr>
              <w:t> </w:t>
            </w:r>
            <w:r>
              <w:rPr>
                <w:color w:val="231F20"/>
                <w:w w:val="105"/>
                <w:sz w:val="18"/>
              </w:rPr>
              <w:t>the</w:t>
            </w:r>
            <w:r>
              <w:rPr>
                <w:color w:val="231F20"/>
                <w:spacing w:val="-14"/>
                <w:w w:val="105"/>
                <w:sz w:val="18"/>
              </w:rPr>
              <w:t> </w:t>
            </w:r>
            <w:r>
              <w:rPr>
                <w:color w:val="231F20"/>
                <w:w w:val="105"/>
                <w:sz w:val="18"/>
              </w:rPr>
              <w:t>lowest</w:t>
            </w:r>
            <w:r>
              <w:rPr>
                <w:color w:val="231F20"/>
                <w:spacing w:val="-14"/>
                <w:w w:val="105"/>
                <w:sz w:val="18"/>
              </w:rPr>
              <w:t> </w:t>
            </w:r>
            <w:r>
              <w:rPr>
                <w:color w:val="231F20"/>
                <w:w w:val="105"/>
                <w:sz w:val="18"/>
              </w:rPr>
              <w:t>appropriate</w:t>
            </w:r>
            <w:r>
              <w:rPr>
                <w:color w:val="231F20"/>
                <w:spacing w:val="-14"/>
                <w:w w:val="105"/>
                <w:sz w:val="18"/>
              </w:rPr>
              <w:t> </w:t>
            </w:r>
            <w:r>
              <w:rPr>
                <w:color w:val="231F20"/>
                <w:w w:val="105"/>
                <w:sz w:val="18"/>
              </w:rPr>
              <w:t>level</w:t>
            </w:r>
            <w:r>
              <w:rPr>
                <w:color w:val="231F20"/>
                <w:spacing w:val="-14"/>
                <w:w w:val="105"/>
                <w:sz w:val="18"/>
              </w:rPr>
              <w:t> </w:t>
            </w:r>
            <w:r>
              <w:rPr>
                <w:color w:val="231F20"/>
                <w:w w:val="105"/>
                <w:sz w:val="18"/>
              </w:rPr>
              <w:t>office</w:t>
            </w:r>
            <w:r>
              <w:rPr>
                <w:color w:val="231F20"/>
                <w:spacing w:val="-15"/>
                <w:w w:val="105"/>
                <w:sz w:val="18"/>
              </w:rPr>
              <w:t> </w:t>
            </w:r>
            <w:r>
              <w:rPr>
                <w:color w:val="231F20"/>
                <w:w w:val="105"/>
                <w:sz w:val="18"/>
              </w:rPr>
              <w:t>or</w:t>
            </w:r>
            <w:r>
              <w:rPr>
                <w:color w:val="231F20"/>
                <w:spacing w:val="-14"/>
                <w:w w:val="105"/>
                <w:sz w:val="18"/>
              </w:rPr>
              <w:t> </w:t>
            </w:r>
            <w:r>
              <w:rPr>
                <w:color w:val="231F20"/>
                <w:w w:val="105"/>
                <w:sz w:val="18"/>
              </w:rPr>
              <w:t>out- patient</w:t>
            </w:r>
            <w:r>
              <w:rPr>
                <w:color w:val="231F20"/>
                <w:spacing w:val="-9"/>
                <w:w w:val="105"/>
                <w:sz w:val="18"/>
              </w:rPr>
              <w:t> </w:t>
            </w:r>
            <w:r>
              <w:rPr>
                <w:color w:val="231F20"/>
                <w:w w:val="105"/>
                <w:sz w:val="18"/>
              </w:rPr>
              <w:t>visit</w:t>
            </w:r>
            <w:r>
              <w:rPr>
                <w:color w:val="231F20"/>
                <w:spacing w:val="-9"/>
                <w:w w:val="105"/>
                <w:sz w:val="18"/>
              </w:rPr>
              <w:t> </w:t>
            </w:r>
            <w:r>
              <w:rPr>
                <w:color w:val="231F20"/>
                <w:w w:val="105"/>
                <w:sz w:val="18"/>
              </w:rPr>
              <w:t>procedure</w:t>
            </w:r>
            <w:r>
              <w:rPr>
                <w:color w:val="231F20"/>
                <w:spacing w:val="-9"/>
                <w:w w:val="105"/>
                <w:sz w:val="18"/>
              </w:rPr>
              <w:t> </w:t>
            </w:r>
            <w:r>
              <w:rPr>
                <w:color w:val="231F20"/>
                <w:w w:val="105"/>
                <w:sz w:val="18"/>
              </w:rPr>
              <w:t>code.</w:t>
            </w:r>
            <w:r>
              <w:rPr>
                <w:color w:val="231F20"/>
                <w:spacing w:val="26"/>
                <w:w w:val="105"/>
                <w:sz w:val="18"/>
              </w:rPr>
              <w:t> </w:t>
            </w:r>
            <w:r>
              <w:rPr>
                <w:color w:val="231F20"/>
                <w:w w:val="105"/>
                <w:sz w:val="18"/>
              </w:rPr>
              <w:t>These</w:t>
            </w:r>
            <w:r>
              <w:rPr>
                <w:color w:val="231F20"/>
                <w:spacing w:val="-9"/>
                <w:w w:val="105"/>
                <w:sz w:val="18"/>
              </w:rPr>
              <w:t> </w:t>
            </w:r>
            <w:r>
              <w:rPr>
                <w:color w:val="231F20"/>
                <w:w w:val="105"/>
                <w:sz w:val="18"/>
              </w:rPr>
              <w:t>services</w:t>
            </w:r>
            <w:r>
              <w:rPr>
                <w:color w:val="231F20"/>
                <w:spacing w:val="-9"/>
                <w:w w:val="105"/>
                <w:sz w:val="18"/>
              </w:rPr>
              <w:t> </w:t>
            </w:r>
            <w:r>
              <w:rPr>
                <w:color w:val="231F20"/>
                <w:w w:val="105"/>
                <w:sz w:val="18"/>
              </w:rPr>
              <w:t>must</w:t>
            </w:r>
            <w:r>
              <w:rPr>
                <w:color w:val="231F20"/>
                <w:spacing w:val="-9"/>
                <w:w w:val="105"/>
                <w:sz w:val="18"/>
              </w:rPr>
              <w:t> </w:t>
            </w:r>
            <w:r>
              <w:rPr>
                <w:color w:val="231F20"/>
                <w:w w:val="105"/>
                <w:sz w:val="18"/>
              </w:rPr>
              <w:t>be</w:t>
            </w:r>
            <w:r>
              <w:rPr>
                <w:color w:val="231F20"/>
                <w:spacing w:val="-8"/>
                <w:w w:val="105"/>
                <w:sz w:val="18"/>
              </w:rPr>
              <w:t> </w:t>
            </w:r>
            <w:r>
              <w:rPr>
                <w:color w:val="231F20"/>
                <w:w w:val="105"/>
                <w:sz w:val="18"/>
              </w:rPr>
              <w:t>supervised</w:t>
            </w:r>
            <w:r>
              <w:rPr>
                <w:color w:val="231F20"/>
                <w:spacing w:val="-9"/>
                <w:w w:val="105"/>
                <w:sz w:val="18"/>
              </w:rPr>
              <w:t> </w:t>
            </w:r>
            <w:r>
              <w:rPr>
                <w:color w:val="231F20"/>
                <w:w w:val="105"/>
                <w:sz w:val="18"/>
              </w:rPr>
              <w:t>by</w:t>
            </w:r>
            <w:r>
              <w:rPr>
                <w:color w:val="231F20"/>
                <w:spacing w:val="-9"/>
                <w:w w:val="105"/>
                <w:sz w:val="18"/>
              </w:rPr>
              <w:t> </w:t>
            </w:r>
            <w:r>
              <w:rPr>
                <w:color w:val="231F20"/>
                <w:w w:val="105"/>
                <w:sz w:val="18"/>
              </w:rPr>
              <w:t>an</w:t>
            </w:r>
            <w:r>
              <w:rPr>
                <w:color w:val="231F20"/>
                <w:spacing w:val="-9"/>
                <w:w w:val="105"/>
                <w:sz w:val="18"/>
              </w:rPr>
              <w:t> </w:t>
            </w:r>
            <w:r>
              <w:rPr>
                <w:color w:val="231F20"/>
                <w:w w:val="105"/>
                <w:sz w:val="18"/>
              </w:rPr>
              <w:t>onsite</w:t>
            </w:r>
            <w:r>
              <w:rPr>
                <w:color w:val="231F20"/>
                <w:spacing w:val="-9"/>
                <w:w w:val="105"/>
                <w:sz w:val="18"/>
              </w:rPr>
              <w:t> </w:t>
            </w:r>
            <w:r>
              <w:rPr>
                <w:color w:val="231F20"/>
                <w:w w:val="105"/>
                <w:sz w:val="18"/>
              </w:rPr>
              <w:t>physician.</w:t>
            </w:r>
          </w:p>
        </w:tc>
      </w:tr>
    </w:tbl>
    <w:p>
      <w:pPr>
        <w:spacing w:after="0"/>
        <w:rPr>
          <w:sz w:val="18"/>
        </w:rPr>
        <w:sectPr>
          <w:pgSz w:w="12240" w:h="15840"/>
          <w:pgMar w:header="0" w:footer="809" w:top="740" w:bottom="1000" w:left="600" w:right="540"/>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3787"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568" w:right="4554"/>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4565" w:right="4554"/>
              <w:jc w:val="center"/>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1196"/>
              <w:rPr>
                <w:rFonts w:ascii="Arial Black"/>
                <w:sz w:val="20"/>
              </w:rPr>
            </w:pPr>
            <w:r>
              <w:rPr>
                <w:rFonts w:ascii="Arial Black"/>
                <w:color w:val="FFFFFF"/>
                <w:w w:val="85"/>
                <w:sz w:val="20"/>
              </w:rPr>
              <w:t>Eligible Providers</w:t>
            </w:r>
          </w:p>
        </w:tc>
        <w:tc>
          <w:tcPr>
            <w:tcW w:w="8220" w:type="dxa"/>
            <w:shd w:val="clear" w:color="auto" w:fill="F6F4F3"/>
          </w:tcPr>
          <w:p>
            <w:pPr>
              <w:pStyle w:val="TableParagraph"/>
              <w:spacing w:before="13"/>
              <w:rPr>
                <w:rFonts w:ascii="Arial Black"/>
                <w:sz w:val="20"/>
              </w:rPr>
            </w:pPr>
          </w:p>
          <w:p>
            <w:pPr>
              <w:pStyle w:val="TableParagraph"/>
              <w:spacing w:before="1"/>
              <w:ind w:left="357"/>
              <w:rPr>
                <w:b/>
                <w:sz w:val="18"/>
              </w:rPr>
            </w:pPr>
            <w:r>
              <w:rPr>
                <w:b/>
                <w:color w:val="231F20"/>
                <w:w w:val="105"/>
                <w:sz w:val="18"/>
              </w:rPr>
              <w:t>Certified Mental Health and Substance Abuse Treatment Providers</w:t>
            </w:r>
          </w:p>
          <w:p>
            <w:pPr>
              <w:pStyle w:val="TableParagraph"/>
              <w:ind w:left="357"/>
              <w:rPr>
                <w:sz w:val="18"/>
              </w:rPr>
            </w:pPr>
            <w:r>
              <w:rPr>
                <w:color w:val="231F20"/>
                <w:w w:val="105"/>
                <w:sz w:val="18"/>
              </w:rPr>
              <w:t>Required to meet telehealth certification requirements to provide telehealth.</w:t>
            </w:r>
          </w:p>
          <w:p>
            <w:pPr>
              <w:pStyle w:val="TableParagraph"/>
              <w:spacing w:before="4"/>
              <w:rPr>
                <w:rFonts w:ascii="Arial Black"/>
                <w:sz w:val="15"/>
              </w:rPr>
            </w:pPr>
          </w:p>
          <w:p>
            <w:pPr>
              <w:pStyle w:val="TableParagraph"/>
              <w:ind w:left="357"/>
              <w:rPr>
                <w:b/>
                <w:sz w:val="18"/>
              </w:rPr>
            </w:pPr>
            <w:r>
              <w:rPr>
                <w:b/>
                <w:color w:val="231F20"/>
                <w:w w:val="105"/>
                <w:sz w:val="18"/>
              </w:rPr>
              <w:t>Community Health Centers, Tribal FQHCs and RHCs</w:t>
            </w:r>
          </w:p>
          <w:p>
            <w:pPr>
              <w:pStyle w:val="TableParagraph"/>
              <w:ind w:left="357"/>
              <w:rPr>
                <w:sz w:val="18"/>
              </w:rPr>
            </w:pPr>
            <w:r>
              <w:rPr>
                <w:color w:val="231F20"/>
                <w:w w:val="105"/>
                <w:sz w:val="18"/>
              </w:rPr>
              <w:t>They may serve as a distant site provider for telehealth services. See manual for details.</w:t>
            </w:r>
          </w:p>
          <w:p>
            <w:pPr>
              <w:pStyle w:val="TableParagraph"/>
              <w:spacing w:before="4"/>
              <w:rPr>
                <w:rFonts w:ascii="Arial Black"/>
                <w:sz w:val="15"/>
              </w:rPr>
            </w:pPr>
          </w:p>
          <w:p>
            <w:pPr>
              <w:pStyle w:val="TableParagraph"/>
              <w:ind w:left="357" w:right="384"/>
              <w:jc w:val="both"/>
              <w:rPr>
                <w:sz w:val="18"/>
              </w:rPr>
            </w:pPr>
            <w:r>
              <w:rPr>
                <w:color w:val="231F20"/>
                <w:w w:val="105"/>
                <w:sz w:val="18"/>
              </w:rPr>
              <w:t>Tribal</w:t>
            </w:r>
            <w:r>
              <w:rPr>
                <w:color w:val="231F20"/>
                <w:spacing w:val="-12"/>
                <w:w w:val="105"/>
                <w:sz w:val="18"/>
              </w:rPr>
              <w:t> </w:t>
            </w:r>
            <w:r>
              <w:rPr>
                <w:color w:val="231F20"/>
                <w:w w:val="105"/>
                <w:sz w:val="18"/>
              </w:rPr>
              <w:t>FQHCs</w:t>
            </w:r>
            <w:r>
              <w:rPr>
                <w:color w:val="231F20"/>
                <w:spacing w:val="-11"/>
                <w:w w:val="105"/>
                <w:sz w:val="18"/>
              </w:rPr>
              <w:t> </w:t>
            </w:r>
            <w:r>
              <w:rPr>
                <w:color w:val="231F20"/>
                <w:w w:val="105"/>
                <w:sz w:val="18"/>
              </w:rPr>
              <w:t>and</w:t>
            </w:r>
            <w:r>
              <w:rPr>
                <w:color w:val="231F20"/>
                <w:spacing w:val="-12"/>
                <w:w w:val="105"/>
                <w:sz w:val="18"/>
              </w:rPr>
              <w:t> </w:t>
            </w:r>
            <w:r>
              <w:rPr>
                <w:color w:val="231F20"/>
                <w:w w:val="105"/>
                <w:sz w:val="18"/>
              </w:rPr>
              <w:t>RHCs</w:t>
            </w:r>
            <w:r>
              <w:rPr>
                <w:color w:val="231F20"/>
                <w:spacing w:val="-11"/>
                <w:w w:val="105"/>
                <w:sz w:val="18"/>
              </w:rPr>
              <w:t> </w:t>
            </w:r>
            <w:r>
              <w:rPr>
                <w:color w:val="231F20"/>
                <w:w w:val="105"/>
                <w:sz w:val="18"/>
              </w:rPr>
              <w:t>may</w:t>
            </w:r>
            <w:r>
              <w:rPr>
                <w:color w:val="231F20"/>
                <w:spacing w:val="-11"/>
                <w:w w:val="105"/>
                <w:sz w:val="18"/>
              </w:rPr>
              <w:t> </w:t>
            </w:r>
            <w:r>
              <w:rPr>
                <w:color w:val="231F20"/>
                <w:w w:val="105"/>
                <w:sz w:val="18"/>
              </w:rPr>
              <w:t>report</w:t>
            </w:r>
            <w:r>
              <w:rPr>
                <w:color w:val="231F20"/>
                <w:spacing w:val="-12"/>
                <w:w w:val="105"/>
                <w:sz w:val="18"/>
              </w:rPr>
              <w:t> </w:t>
            </w:r>
            <w:r>
              <w:rPr>
                <w:color w:val="231F20"/>
                <w:w w:val="105"/>
                <w:sz w:val="18"/>
              </w:rPr>
              <w:t>services</w:t>
            </w:r>
            <w:r>
              <w:rPr>
                <w:color w:val="231F20"/>
                <w:spacing w:val="-11"/>
                <w:w w:val="105"/>
                <w:sz w:val="18"/>
              </w:rPr>
              <w:t> </w:t>
            </w:r>
            <w:r>
              <w:rPr>
                <w:color w:val="231F20"/>
                <w:w w:val="105"/>
                <w:sz w:val="18"/>
              </w:rPr>
              <w:t>provided</w:t>
            </w:r>
            <w:r>
              <w:rPr>
                <w:color w:val="231F20"/>
                <w:spacing w:val="-11"/>
                <w:w w:val="105"/>
                <w:sz w:val="18"/>
              </w:rPr>
              <w:t> </w:t>
            </w:r>
            <w:r>
              <w:rPr>
                <w:color w:val="231F20"/>
                <w:w w:val="105"/>
                <w:sz w:val="18"/>
              </w:rPr>
              <w:t>via</w:t>
            </w:r>
            <w:r>
              <w:rPr>
                <w:color w:val="231F20"/>
                <w:spacing w:val="-12"/>
                <w:w w:val="105"/>
                <w:sz w:val="18"/>
              </w:rPr>
              <w:t> </w:t>
            </w:r>
            <w:r>
              <w:rPr>
                <w:color w:val="231F20"/>
                <w:w w:val="105"/>
                <w:sz w:val="18"/>
              </w:rPr>
              <w:t>telehealth</w:t>
            </w:r>
            <w:r>
              <w:rPr>
                <w:color w:val="231F20"/>
                <w:spacing w:val="-11"/>
                <w:w w:val="105"/>
                <w:sz w:val="18"/>
              </w:rPr>
              <w:t> </w:t>
            </w:r>
            <w:r>
              <w:rPr>
                <w:color w:val="231F20"/>
                <w:w w:val="105"/>
                <w:sz w:val="18"/>
              </w:rPr>
              <w:t>on</w:t>
            </w:r>
            <w:r>
              <w:rPr>
                <w:color w:val="231F20"/>
                <w:spacing w:val="-12"/>
                <w:w w:val="105"/>
                <w:sz w:val="18"/>
              </w:rPr>
              <w:t> </w:t>
            </w:r>
            <w:r>
              <w:rPr>
                <w:color w:val="231F20"/>
                <w:w w:val="105"/>
                <w:sz w:val="18"/>
              </w:rPr>
              <w:t>the</w:t>
            </w:r>
            <w:r>
              <w:rPr>
                <w:color w:val="231F20"/>
                <w:spacing w:val="-11"/>
                <w:w w:val="105"/>
                <w:sz w:val="18"/>
              </w:rPr>
              <w:t> </w:t>
            </w:r>
            <w:r>
              <w:rPr>
                <w:color w:val="231F20"/>
                <w:w w:val="105"/>
                <w:sz w:val="18"/>
              </w:rPr>
              <w:t>cost</w:t>
            </w:r>
            <w:r>
              <w:rPr>
                <w:color w:val="231F20"/>
                <w:spacing w:val="-11"/>
                <w:w w:val="105"/>
                <w:sz w:val="18"/>
              </w:rPr>
              <w:t> </w:t>
            </w:r>
            <w:r>
              <w:rPr>
                <w:color w:val="231F20"/>
                <w:w w:val="105"/>
                <w:sz w:val="18"/>
              </w:rPr>
              <w:t>settlement report</w:t>
            </w:r>
            <w:r>
              <w:rPr>
                <w:color w:val="231F20"/>
                <w:spacing w:val="-8"/>
                <w:w w:val="105"/>
                <w:sz w:val="18"/>
              </w:rPr>
              <w:t> </w:t>
            </w:r>
            <w:r>
              <w:rPr>
                <w:color w:val="231F20"/>
                <w:w w:val="105"/>
                <w:sz w:val="18"/>
              </w:rPr>
              <w:t>when</w:t>
            </w:r>
            <w:r>
              <w:rPr>
                <w:color w:val="231F20"/>
                <w:spacing w:val="-8"/>
                <w:w w:val="105"/>
                <w:sz w:val="18"/>
              </w:rPr>
              <w:t> </w:t>
            </w:r>
            <w:r>
              <w:rPr>
                <w:color w:val="231F20"/>
                <w:w w:val="105"/>
                <w:sz w:val="18"/>
              </w:rPr>
              <w:t>the</w:t>
            </w:r>
            <w:r>
              <w:rPr>
                <w:color w:val="231F20"/>
                <w:spacing w:val="-8"/>
                <w:w w:val="105"/>
                <w:sz w:val="18"/>
              </w:rPr>
              <w:t> </w:t>
            </w:r>
            <w:r>
              <w:rPr>
                <w:color w:val="231F20"/>
                <w:w w:val="105"/>
                <w:sz w:val="18"/>
              </w:rPr>
              <w:t>FQHC</w:t>
            </w:r>
            <w:r>
              <w:rPr>
                <w:color w:val="231F20"/>
                <w:spacing w:val="-8"/>
                <w:w w:val="105"/>
                <w:sz w:val="18"/>
              </w:rPr>
              <w:t> </w:t>
            </w:r>
            <w:r>
              <w:rPr>
                <w:color w:val="231F20"/>
                <w:w w:val="105"/>
                <w:sz w:val="18"/>
              </w:rPr>
              <w:t>or</w:t>
            </w:r>
            <w:r>
              <w:rPr>
                <w:color w:val="231F20"/>
                <w:spacing w:val="-8"/>
                <w:w w:val="105"/>
                <w:sz w:val="18"/>
              </w:rPr>
              <w:t> </w:t>
            </w:r>
            <w:r>
              <w:rPr>
                <w:color w:val="231F20"/>
                <w:w w:val="105"/>
                <w:sz w:val="18"/>
              </w:rPr>
              <w:t>RHC</w:t>
            </w:r>
            <w:r>
              <w:rPr>
                <w:color w:val="231F20"/>
                <w:spacing w:val="-8"/>
                <w:w w:val="105"/>
                <w:sz w:val="18"/>
              </w:rPr>
              <w:t> </w:t>
            </w:r>
            <w:r>
              <w:rPr>
                <w:color w:val="231F20"/>
                <w:w w:val="105"/>
                <w:sz w:val="18"/>
              </w:rPr>
              <w:t>served</w:t>
            </w:r>
            <w:r>
              <w:rPr>
                <w:color w:val="231F20"/>
                <w:spacing w:val="-8"/>
                <w:w w:val="105"/>
                <w:sz w:val="18"/>
              </w:rPr>
              <w:t> </w:t>
            </w:r>
            <w:r>
              <w:rPr>
                <w:color w:val="231F20"/>
                <w:w w:val="105"/>
                <w:sz w:val="18"/>
              </w:rPr>
              <w:t>as</w:t>
            </w:r>
            <w:r>
              <w:rPr>
                <w:color w:val="231F20"/>
                <w:spacing w:val="-8"/>
                <w:w w:val="105"/>
                <w:sz w:val="18"/>
              </w:rPr>
              <w:t> </w:t>
            </w:r>
            <w:r>
              <w:rPr>
                <w:color w:val="231F20"/>
                <w:w w:val="105"/>
                <w:sz w:val="18"/>
              </w:rPr>
              <w:t>the</w:t>
            </w:r>
            <w:r>
              <w:rPr>
                <w:color w:val="231F20"/>
                <w:spacing w:val="-8"/>
                <w:w w:val="105"/>
                <w:sz w:val="18"/>
              </w:rPr>
              <w:t> </w:t>
            </w:r>
            <w:r>
              <w:rPr>
                <w:color w:val="231F20"/>
                <w:w w:val="105"/>
                <w:sz w:val="18"/>
              </w:rPr>
              <w:t>distant</w:t>
            </w:r>
            <w:r>
              <w:rPr>
                <w:color w:val="231F20"/>
                <w:spacing w:val="-8"/>
                <w:w w:val="105"/>
                <w:sz w:val="18"/>
              </w:rPr>
              <w:t> </w:t>
            </w:r>
            <w:r>
              <w:rPr>
                <w:color w:val="231F20"/>
                <w:w w:val="105"/>
                <w:sz w:val="18"/>
              </w:rPr>
              <w:t>site</w:t>
            </w:r>
            <w:r>
              <w:rPr>
                <w:color w:val="231F20"/>
                <w:spacing w:val="-8"/>
                <w:w w:val="105"/>
                <w:sz w:val="18"/>
              </w:rPr>
              <w:t> </w:t>
            </w:r>
            <w:r>
              <w:rPr>
                <w:color w:val="231F20"/>
                <w:w w:val="105"/>
                <w:sz w:val="18"/>
              </w:rPr>
              <w:t>and</w:t>
            </w:r>
            <w:r>
              <w:rPr>
                <w:color w:val="231F20"/>
                <w:spacing w:val="-8"/>
                <w:w w:val="105"/>
                <w:sz w:val="18"/>
              </w:rPr>
              <w:t> </w:t>
            </w:r>
            <w:r>
              <w:rPr>
                <w:color w:val="231F20"/>
                <w:w w:val="105"/>
                <w:sz w:val="18"/>
              </w:rPr>
              <w:t>the</w:t>
            </w:r>
            <w:r>
              <w:rPr>
                <w:color w:val="231F20"/>
                <w:spacing w:val="-8"/>
                <w:w w:val="105"/>
                <w:sz w:val="18"/>
              </w:rPr>
              <w:t> </w:t>
            </w:r>
            <w:r>
              <w:rPr>
                <w:color w:val="231F20"/>
                <w:w w:val="105"/>
                <w:sz w:val="18"/>
              </w:rPr>
              <w:t>member</w:t>
            </w:r>
            <w:r>
              <w:rPr>
                <w:color w:val="231F20"/>
                <w:spacing w:val="-8"/>
                <w:w w:val="105"/>
                <w:sz w:val="18"/>
              </w:rPr>
              <w:t> </w:t>
            </w:r>
            <w:r>
              <w:rPr>
                <w:color w:val="231F20"/>
                <w:w w:val="105"/>
                <w:sz w:val="18"/>
              </w:rPr>
              <w:t>is</w:t>
            </w:r>
            <w:r>
              <w:rPr>
                <w:color w:val="231F20"/>
                <w:spacing w:val="-8"/>
                <w:w w:val="105"/>
                <w:sz w:val="18"/>
              </w:rPr>
              <w:t> </w:t>
            </w:r>
            <w:r>
              <w:rPr>
                <w:color w:val="231F20"/>
                <w:w w:val="105"/>
                <w:sz w:val="18"/>
              </w:rPr>
              <w:t>an</w:t>
            </w:r>
            <w:r>
              <w:rPr>
                <w:color w:val="231F20"/>
                <w:spacing w:val="-8"/>
                <w:w w:val="105"/>
                <w:sz w:val="18"/>
              </w:rPr>
              <w:t> </w:t>
            </w:r>
            <w:r>
              <w:rPr>
                <w:color w:val="231F20"/>
                <w:w w:val="105"/>
                <w:sz w:val="18"/>
              </w:rPr>
              <w:t>established patient</w:t>
            </w:r>
            <w:r>
              <w:rPr>
                <w:color w:val="231F20"/>
                <w:spacing w:val="-4"/>
                <w:w w:val="105"/>
                <w:sz w:val="18"/>
              </w:rPr>
              <w:t> </w:t>
            </w:r>
            <w:r>
              <w:rPr>
                <w:color w:val="231F20"/>
                <w:w w:val="105"/>
                <w:sz w:val="18"/>
              </w:rPr>
              <w:t>of</w:t>
            </w:r>
            <w:r>
              <w:rPr>
                <w:color w:val="231F20"/>
                <w:spacing w:val="-3"/>
                <w:w w:val="105"/>
                <w:sz w:val="18"/>
              </w:rPr>
              <w:t> </w:t>
            </w:r>
            <w:r>
              <w:rPr>
                <w:color w:val="231F20"/>
                <w:w w:val="105"/>
                <w:sz w:val="18"/>
              </w:rPr>
              <w:t>the</w:t>
            </w:r>
            <w:r>
              <w:rPr>
                <w:color w:val="231F20"/>
                <w:spacing w:val="-3"/>
                <w:w w:val="105"/>
                <w:sz w:val="18"/>
              </w:rPr>
              <w:t> </w:t>
            </w:r>
            <w:r>
              <w:rPr>
                <w:color w:val="231F20"/>
                <w:w w:val="105"/>
                <w:sz w:val="18"/>
              </w:rPr>
              <w:t>tribal</w:t>
            </w:r>
            <w:r>
              <w:rPr>
                <w:color w:val="231F20"/>
                <w:spacing w:val="-3"/>
                <w:w w:val="105"/>
                <w:sz w:val="18"/>
              </w:rPr>
              <w:t> </w:t>
            </w:r>
            <w:r>
              <w:rPr>
                <w:color w:val="231F20"/>
                <w:w w:val="105"/>
                <w:sz w:val="18"/>
              </w:rPr>
              <w:t>FQHC</w:t>
            </w:r>
            <w:r>
              <w:rPr>
                <w:color w:val="231F20"/>
                <w:spacing w:val="-3"/>
                <w:w w:val="105"/>
                <w:sz w:val="18"/>
              </w:rPr>
              <w:t> </w:t>
            </w:r>
            <w:r>
              <w:rPr>
                <w:color w:val="231F20"/>
                <w:w w:val="105"/>
                <w:sz w:val="18"/>
              </w:rPr>
              <w:t>or</w:t>
            </w:r>
            <w:r>
              <w:rPr>
                <w:color w:val="231F20"/>
                <w:spacing w:val="-3"/>
                <w:w w:val="105"/>
                <w:sz w:val="18"/>
              </w:rPr>
              <w:t> </w:t>
            </w:r>
            <w:r>
              <w:rPr>
                <w:color w:val="231F20"/>
                <w:w w:val="105"/>
                <w:sz w:val="18"/>
              </w:rPr>
              <w:t>RHC</w:t>
            </w:r>
            <w:r>
              <w:rPr>
                <w:color w:val="231F20"/>
                <w:spacing w:val="-3"/>
                <w:w w:val="105"/>
                <w:sz w:val="18"/>
              </w:rPr>
              <w:t> </w:t>
            </w:r>
            <w:r>
              <w:rPr>
                <w:color w:val="231F20"/>
                <w:w w:val="105"/>
                <w:sz w:val="18"/>
              </w:rPr>
              <w:t>at</w:t>
            </w:r>
            <w:r>
              <w:rPr>
                <w:color w:val="231F20"/>
                <w:spacing w:val="-3"/>
                <w:w w:val="105"/>
                <w:sz w:val="18"/>
              </w:rPr>
              <w:t> </w:t>
            </w:r>
            <w:r>
              <w:rPr>
                <w:color w:val="231F20"/>
                <w:w w:val="105"/>
                <w:sz w:val="18"/>
              </w:rPr>
              <w:t>the</w:t>
            </w:r>
            <w:r>
              <w:rPr>
                <w:color w:val="231F20"/>
                <w:spacing w:val="-3"/>
                <w:w w:val="105"/>
                <w:sz w:val="18"/>
              </w:rPr>
              <w:t> </w:t>
            </w:r>
            <w:r>
              <w:rPr>
                <w:color w:val="231F20"/>
                <w:w w:val="105"/>
                <w:sz w:val="18"/>
              </w:rPr>
              <w:t>time</w:t>
            </w:r>
            <w:r>
              <w:rPr>
                <w:color w:val="231F20"/>
                <w:spacing w:val="-4"/>
                <w:w w:val="105"/>
                <w:sz w:val="18"/>
              </w:rPr>
              <w:t> </w:t>
            </w:r>
            <w:r>
              <w:rPr>
                <w:color w:val="231F20"/>
                <w:w w:val="105"/>
                <w:sz w:val="18"/>
              </w:rPr>
              <w:t>of</w:t>
            </w:r>
            <w:r>
              <w:rPr>
                <w:color w:val="231F20"/>
                <w:spacing w:val="-3"/>
                <w:w w:val="105"/>
                <w:sz w:val="18"/>
              </w:rPr>
              <w:t> </w:t>
            </w:r>
            <w:r>
              <w:rPr>
                <w:color w:val="231F20"/>
                <w:w w:val="105"/>
                <w:sz w:val="18"/>
              </w:rPr>
              <w:t>the</w:t>
            </w:r>
            <w:r>
              <w:rPr>
                <w:color w:val="231F20"/>
                <w:spacing w:val="-3"/>
                <w:w w:val="105"/>
                <w:sz w:val="18"/>
              </w:rPr>
              <w:t> </w:t>
            </w:r>
            <w:r>
              <w:rPr>
                <w:color w:val="231F20"/>
                <w:w w:val="105"/>
                <w:sz w:val="18"/>
              </w:rPr>
              <w:t>telehealth</w:t>
            </w:r>
            <w:r>
              <w:rPr>
                <w:color w:val="231F20"/>
                <w:spacing w:val="-3"/>
                <w:w w:val="105"/>
                <w:sz w:val="18"/>
              </w:rPr>
              <w:t> </w:t>
            </w:r>
            <w:r>
              <w:rPr>
                <w:color w:val="231F20"/>
                <w:w w:val="105"/>
                <w:sz w:val="18"/>
              </w:rPr>
              <w:t>service.</w:t>
            </w:r>
          </w:p>
          <w:p>
            <w:pPr>
              <w:pStyle w:val="TableParagraph"/>
              <w:spacing w:before="5"/>
              <w:rPr>
                <w:rFonts w:ascii="Arial Black"/>
                <w:sz w:val="15"/>
              </w:rPr>
            </w:pPr>
          </w:p>
          <w:p>
            <w:pPr>
              <w:pStyle w:val="TableParagraph"/>
              <w:ind w:left="357" w:right="365"/>
              <w:rPr>
                <w:sz w:val="18"/>
              </w:rPr>
            </w:pPr>
            <w:r>
              <w:rPr>
                <w:color w:val="231F20"/>
                <w:w w:val="105"/>
                <w:sz w:val="18"/>
              </w:rPr>
              <w:t>CHCs</w:t>
            </w:r>
            <w:r>
              <w:rPr>
                <w:color w:val="231F20"/>
                <w:spacing w:val="-11"/>
                <w:w w:val="105"/>
                <w:sz w:val="18"/>
              </w:rPr>
              <w:t> </w:t>
            </w:r>
            <w:r>
              <w:rPr>
                <w:color w:val="231F20"/>
                <w:w w:val="105"/>
                <w:sz w:val="18"/>
              </w:rPr>
              <w:t>may</w:t>
            </w:r>
            <w:r>
              <w:rPr>
                <w:color w:val="231F20"/>
                <w:spacing w:val="-10"/>
                <w:w w:val="105"/>
                <w:sz w:val="18"/>
              </w:rPr>
              <w:t> </w:t>
            </w:r>
            <w:r>
              <w:rPr>
                <w:color w:val="231F20"/>
                <w:w w:val="105"/>
                <w:sz w:val="18"/>
              </w:rPr>
              <w:t>not</w:t>
            </w:r>
            <w:r>
              <w:rPr>
                <w:color w:val="231F20"/>
                <w:spacing w:val="-10"/>
                <w:w w:val="105"/>
                <w:sz w:val="18"/>
              </w:rPr>
              <w:t> </w:t>
            </w:r>
            <w:r>
              <w:rPr>
                <w:color w:val="231F20"/>
                <w:w w:val="105"/>
                <w:sz w:val="18"/>
              </w:rPr>
              <w:t>report</w:t>
            </w:r>
            <w:r>
              <w:rPr>
                <w:color w:val="231F20"/>
                <w:spacing w:val="-10"/>
                <w:w w:val="105"/>
                <w:sz w:val="18"/>
              </w:rPr>
              <w:t> </w:t>
            </w:r>
            <w:r>
              <w:rPr>
                <w:color w:val="231F20"/>
                <w:w w:val="105"/>
                <w:sz w:val="18"/>
              </w:rPr>
              <w:t>services</w:t>
            </w:r>
            <w:r>
              <w:rPr>
                <w:color w:val="231F20"/>
                <w:spacing w:val="-10"/>
                <w:w w:val="105"/>
                <w:sz w:val="18"/>
              </w:rPr>
              <w:t> </w:t>
            </w:r>
            <w:r>
              <w:rPr>
                <w:color w:val="231F20"/>
                <w:w w:val="105"/>
                <w:sz w:val="18"/>
              </w:rPr>
              <w:t>provided</w:t>
            </w:r>
            <w:r>
              <w:rPr>
                <w:color w:val="231F20"/>
                <w:spacing w:val="-10"/>
                <w:w w:val="105"/>
                <w:sz w:val="18"/>
              </w:rPr>
              <w:t> </w:t>
            </w:r>
            <w:r>
              <w:rPr>
                <w:color w:val="231F20"/>
                <w:w w:val="105"/>
                <w:sz w:val="18"/>
              </w:rPr>
              <w:t>via</w:t>
            </w:r>
            <w:r>
              <w:rPr>
                <w:color w:val="231F20"/>
                <w:spacing w:val="-10"/>
                <w:w w:val="105"/>
                <w:sz w:val="18"/>
              </w:rPr>
              <w:t> </w:t>
            </w:r>
            <w:r>
              <w:rPr>
                <w:color w:val="231F20"/>
                <w:w w:val="105"/>
                <w:sz w:val="18"/>
              </w:rPr>
              <w:t>telehealth</w:t>
            </w:r>
            <w:r>
              <w:rPr>
                <w:color w:val="231F20"/>
                <w:spacing w:val="-10"/>
                <w:w w:val="105"/>
                <w:sz w:val="18"/>
              </w:rPr>
              <w:t> </w:t>
            </w:r>
            <w:r>
              <w:rPr>
                <w:color w:val="231F20"/>
                <w:w w:val="105"/>
                <w:sz w:val="18"/>
              </w:rPr>
              <w:t>as</w:t>
            </w:r>
            <w:r>
              <w:rPr>
                <w:color w:val="231F20"/>
                <w:spacing w:val="-10"/>
                <w:w w:val="105"/>
                <w:sz w:val="18"/>
              </w:rPr>
              <w:t> </w:t>
            </w:r>
            <w:r>
              <w:rPr>
                <w:color w:val="231F20"/>
                <w:w w:val="105"/>
                <w:sz w:val="18"/>
              </w:rPr>
              <w:t>an</w:t>
            </w:r>
            <w:r>
              <w:rPr>
                <w:color w:val="231F20"/>
                <w:spacing w:val="-10"/>
                <w:w w:val="105"/>
                <w:sz w:val="18"/>
              </w:rPr>
              <w:t> </w:t>
            </w:r>
            <w:r>
              <w:rPr>
                <w:color w:val="231F20"/>
                <w:w w:val="105"/>
                <w:sz w:val="18"/>
              </w:rPr>
              <w:t>encounter.</w:t>
            </w:r>
            <w:r>
              <w:rPr>
                <w:color w:val="231F20"/>
                <w:spacing w:val="-10"/>
                <w:w w:val="105"/>
                <w:sz w:val="18"/>
              </w:rPr>
              <w:t> </w:t>
            </w:r>
            <w:r>
              <w:rPr>
                <w:color w:val="231F20"/>
                <w:w w:val="105"/>
                <w:sz w:val="18"/>
              </w:rPr>
              <w:t>Instead,</w:t>
            </w:r>
            <w:r>
              <w:rPr>
                <w:color w:val="231F20"/>
                <w:spacing w:val="-10"/>
                <w:w w:val="105"/>
                <w:sz w:val="18"/>
              </w:rPr>
              <w:t> </w:t>
            </w:r>
            <w:r>
              <w:rPr>
                <w:color w:val="231F20"/>
                <w:w w:val="105"/>
                <w:sz w:val="18"/>
              </w:rPr>
              <w:t>CHCs should</w:t>
            </w:r>
            <w:r>
              <w:rPr>
                <w:color w:val="231F20"/>
                <w:spacing w:val="-11"/>
                <w:w w:val="105"/>
                <w:sz w:val="18"/>
              </w:rPr>
              <w:t> </w:t>
            </w:r>
            <w:r>
              <w:rPr>
                <w:color w:val="231F20"/>
                <w:w w:val="105"/>
                <w:sz w:val="18"/>
              </w:rPr>
              <w:t>submit</w:t>
            </w:r>
            <w:r>
              <w:rPr>
                <w:color w:val="231F20"/>
                <w:spacing w:val="-10"/>
                <w:w w:val="105"/>
                <w:sz w:val="18"/>
              </w:rPr>
              <w:t> </w:t>
            </w:r>
            <w:r>
              <w:rPr>
                <w:color w:val="231F20"/>
                <w:w w:val="105"/>
                <w:sz w:val="18"/>
              </w:rPr>
              <w:t>claims</w:t>
            </w:r>
            <w:r>
              <w:rPr>
                <w:color w:val="231F20"/>
                <w:spacing w:val="-10"/>
                <w:w w:val="105"/>
                <w:sz w:val="18"/>
              </w:rPr>
              <w:t> </w:t>
            </w:r>
            <w:r>
              <w:rPr>
                <w:color w:val="231F20"/>
                <w:w w:val="105"/>
                <w:sz w:val="18"/>
              </w:rPr>
              <w:t>for</w:t>
            </w:r>
            <w:r>
              <w:rPr>
                <w:color w:val="231F20"/>
                <w:spacing w:val="-10"/>
                <w:w w:val="105"/>
                <w:sz w:val="18"/>
              </w:rPr>
              <w:t> </w:t>
            </w:r>
            <w:r>
              <w:rPr>
                <w:color w:val="231F20"/>
                <w:w w:val="105"/>
                <w:sz w:val="18"/>
              </w:rPr>
              <w:t>distant</w:t>
            </w:r>
            <w:r>
              <w:rPr>
                <w:color w:val="231F20"/>
                <w:spacing w:val="-10"/>
                <w:w w:val="105"/>
                <w:sz w:val="18"/>
              </w:rPr>
              <w:t> </w:t>
            </w:r>
            <w:r>
              <w:rPr>
                <w:color w:val="231F20"/>
                <w:w w:val="105"/>
                <w:sz w:val="18"/>
              </w:rPr>
              <w:t>site</w:t>
            </w:r>
            <w:r>
              <w:rPr>
                <w:color w:val="231F20"/>
                <w:spacing w:val="-10"/>
                <w:w w:val="105"/>
                <w:sz w:val="18"/>
              </w:rPr>
              <w:t> </w:t>
            </w:r>
            <w:r>
              <w:rPr>
                <w:color w:val="231F20"/>
                <w:w w:val="105"/>
                <w:sz w:val="18"/>
              </w:rPr>
              <w:t>services</w:t>
            </w:r>
            <w:r>
              <w:rPr>
                <w:color w:val="231F20"/>
                <w:spacing w:val="-10"/>
                <w:w w:val="105"/>
                <w:sz w:val="18"/>
              </w:rPr>
              <w:t> </w:t>
            </w:r>
            <w:r>
              <w:rPr>
                <w:color w:val="231F20"/>
                <w:w w:val="105"/>
                <w:sz w:val="18"/>
              </w:rPr>
              <w:t>on</w:t>
            </w:r>
            <w:r>
              <w:rPr>
                <w:color w:val="231F20"/>
                <w:spacing w:val="-10"/>
                <w:w w:val="105"/>
                <w:sz w:val="18"/>
              </w:rPr>
              <w:t> </w:t>
            </w:r>
            <w:r>
              <w:rPr>
                <w:color w:val="231F20"/>
                <w:w w:val="105"/>
                <w:sz w:val="18"/>
              </w:rPr>
              <w:t>a</w:t>
            </w:r>
            <w:r>
              <w:rPr>
                <w:color w:val="231F20"/>
                <w:spacing w:val="-10"/>
                <w:w w:val="105"/>
                <w:sz w:val="18"/>
              </w:rPr>
              <w:t> </w:t>
            </w:r>
            <w:r>
              <w:rPr>
                <w:color w:val="231F20"/>
                <w:w w:val="105"/>
                <w:sz w:val="18"/>
              </w:rPr>
              <w:t>professional</w:t>
            </w:r>
            <w:r>
              <w:rPr>
                <w:color w:val="231F20"/>
                <w:spacing w:val="-10"/>
                <w:w w:val="105"/>
                <w:sz w:val="18"/>
              </w:rPr>
              <w:t> </w:t>
            </w:r>
            <w:r>
              <w:rPr>
                <w:color w:val="231F20"/>
                <w:w w:val="105"/>
                <w:sz w:val="18"/>
              </w:rPr>
              <w:t>claim</w:t>
            </w:r>
            <w:r>
              <w:rPr>
                <w:color w:val="231F20"/>
                <w:spacing w:val="-10"/>
                <w:w w:val="105"/>
                <w:sz w:val="18"/>
              </w:rPr>
              <w:t> </w:t>
            </w:r>
            <w:r>
              <w:rPr>
                <w:color w:val="231F20"/>
                <w:w w:val="105"/>
                <w:sz w:val="18"/>
              </w:rPr>
              <w:t>form</w:t>
            </w:r>
            <w:r>
              <w:rPr>
                <w:color w:val="231F20"/>
                <w:spacing w:val="-11"/>
                <w:w w:val="105"/>
                <w:sz w:val="18"/>
              </w:rPr>
              <w:t> </w:t>
            </w:r>
            <w:r>
              <w:rPr>
                <w:color w:val="231F20"/>
                <w:w w:val="105"/>
                <w:sz w:val="18"/>
              </w:rPr>
              <w:t>and</w:t>
            </w:r>
            <w:r>
              <w:rPr>
                <w:color w:val="231F20"/>
                <w:spacing w:val="-10"/>
                <w:w w:val="105"/>
                <w:sz w:val="18"/>
              </w:rPr>
              <w:t> </w:t>
            </w:r>
            <w:r>
              <w:rPr>
                <w:color w:val="231F20"/>
                <w:w w:val="105"/>
                <w:sz w:val="18"/>
              </w:rPr>
              <w:t>will</w:t>
            </w:r>
            <w:r>
              <w:rPr>
                <w:color w:val="231F20"/>
                <w:spacing w:val="-10"/>
                <w:w w:val="105"/>
                <w:sz w:val="18"/>
              </w:rPr>
              <w:t> </w:t>
            </w:r>
            <w:r>
              <w:rPr>
                <w:color w:val="231F20"/>
                <w:w w:val="105"/>
                <w:sz w:val="18"/>
              </w:rPr>
              <w:t>be reimbursed in accordance with the maximum allowable fee</w:t>
            </w:r>
            <w:r>
              <w:rPr>
                <w:color w:val="231F20"/>
                <w:spacing w:val="-31"/>
                <w:w w:val="105"/>
                <w:sz w:val="18"/>
              </w:rPr>
              <w:t> </w:t>
            </w:r>
            <w:r>
              <w:rPr>
                <w:color w:val="231F20"/>
                <w:w w:val="105"/>
                <w:sz w:val="18"/>
              </w:rPr>
              <w:t>schedule</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WI ForwardHealth Online Handbook. Topic #510 Telehealth. (Accessed Feb. 2020).</w:t>
            </w:r>
          </w:p>
        </w:tc>
      </w:tr>
      <w:tr>
        <w:trPr>
          <w:trHeight w:val="4670"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1711" w:right="1699"/>
              <w:jc w:val="center"/>
              <w:rPr>
                <w:rFonts w:ascii="Arial Black"/>
                <w:sz w:val="20"/>
              </w:rPr>
            </w:pPr>
            <w:r>
              <w:rPr>
                <w:rFonts w:ascii="Arial Black"/>
                <w:color w:val="FFFFFF"/>
                <w:w w:val="85"/>
                <w:sz w:val="20"/>
              </w:rPr>
              <w:t>Eligible Sites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Allowable originating sites:</w:t>
            </w:r>
          </w:p>
          <w:p>
            <w:pPr>
              <w:pStyle w:val="TableParagraph"/>
              <w:spacing w:before="4"/>
              <w:rPr>
                <w:rFonts w:ascii="Arial Black"/>
                <w:sz w:val="15"/>
              </w:rPr>
            </w:pPr>
          </w:p>
          <w:p>
            <w:pPr>
              <w:pStyle w:val="TableParagraph"/>
              <w:numPr>
                <w:ilvl w:val="0"/>
                <w:numId w:val="3"/>
              </w:numPr>
              <w:tabs>
                <w:tab w:pos="1077" w:val="left" w:leader="none"/>
                <w:tab w:pos="1078" w:val="left" w:leader="none"/>
              </w:tabs>
              <w:spacing w:line="240" w:lineRule="auto" w:before="0" w:after="0"/>
              <w:ind w:left="1077" w:right="0" w:hanging="361"/>
              <w:jc w:val="left"/>
              <w:rPr>
                <w:sz w:val="18"/>
              </w:rPr>
            </w:pPr>
            <w:r>
              <w:rPr>
                <w:color w:val="231F20"/>
                <w:w w:val="105"/>
                <w:sz w:val="18"/>
              </w:rPr>
              <w:t>Hospitals, including emergency</w:t>
            </w:r>
            <w:r>
              <w:rPr>
                <w:color w:val="231F20"/>
                <w:spacing w:val="-6"/>
                <w:w w:val="105"/>
                <w:sz w:val="18"/>
              </w:rPr>
              <w:t> </w:t>
            </w:r>
            <w:r>
              <w:rPr>
                <w:color w:val="231F20"/>
                <w:w w:val="105"/>
                <w:sz w:val="18"/>
              </w:rPr>
              <w:t>departments</w:t>
            </w:r>
          </w:p>
          <w:p>
            <w:pPr>
              <w:pStyle w:val="TableParagraph"/>
              <w:numPr>
                <w:ilvl w:val="0"/>
                <w:numId w:val="3"/>
              </w:numPr>
              <w:tabs>
                <w:tab w:pos="1077" w:val="left" w:leader="none"/>
                <w:tab w:pos="1078" w:val="left" w:leader="none"/>
              </w:tabs>
              <w:spacing w:line="240" w:lineRule="auto" w:before="0" w:after="0"/>
              <w:ind w:left="1077" w:right="0" w:hanging="361"/>
              <w:jc w:val="left"/>
              <w:rPr>
                <w:sz w:val="18"/>
              </w:rPr>
            </w:pPr>
            <w:r>
              <w:rPr>
                <w:color w:val="231F20"/>
                <w:sz w:val="18"/>
              </w:rPr>
              <w:t>Office/clinic</w:t>
            </w:r>
          </w:p>
          <w:p>
            <w:pPr>
              <w:pStyle w:val="TableParagraph"/>
              <w:numPr>
                <w:ilvl w:val="0"/>
                <w:numId w:val="3"/>
              </w:numPr>
              <w:tabs>
                <w:tab w:pos="1077" w:val="left" w:leader="none"/>
                <w:tab w:pos="1078" w:val="left" w:leader="none"/>
              </w:tabs>
              <w:spacing w:line="240" w:lineRule="auto" w:before="0" w:after="0"/>
              <w:ind w:left="1077" w:right="0" w:hanging="361"/>
              <w:jc w:val="left"/>
              <w:rPr>
                <w:sz w:val="18"/>
              </w:rPr>
            </w:pPr>
            <w:r>
              <w:rPr>
                <w:color w:val="231F20"/>
                <w:w w:val="105"/>
                <w:sz w:val="18"/>
              </w:rPr>
              <w:t>Skilled nursing</w:t>
            </w:r>
            <w:r>
              <w:rPr>
                <w:color w:val="231F20"/>
                <w:spacing w:val="-4"/>
                <w:w w:val="105"/>
                <w:sz w:val="18"/>
              </w:rPr>
              <w:t> </w:t>
            </w:r>
            <w:r>
              <w:rPr>
                <w:color w:val="231F20"/>
                <w:w w:val="105"/>
                <w:sz w:val="18"/>
              </w:rPr>
              <w:t>facility</w:t>
            </w:r>
          </w:p>
          <w:p>
            <w:pPr>
              <w:pStyle w:val="TableParagraph"/>
              <w:numPr>
                <w:ilvl w:val="0"/>
                <w:numId w:val="3"/>
              </w:numPr>
              <w:tabs>
                <w:tab w:pos="1077" w:val="left" w:leader="none"/>
                <w:tab w:pos="1078" w:val="left" w:leader="none"/>
              </w:tabs>
              <w:spacing w:line="240" w:lineRule="auto" w:before="0" w:after="0"/>
              <w:ind w:left="1077" w:right="0" w:hanging="361"/>
              <w:jc w:val="left"/>
              <w:rPr>
                <w:sz w:val="18"/>
              </w:rPr>
            </w:pPr>
            <w:r>
              <w:rPr>
                <w:color w:val="231F20"/>
                <w:w w:val="105"/>
                <w:sz w:val="18"/>
              </w:rPr>
              <w:t>Community Health Centers</w:t>
            </w:r>
            <w:r>
              <w:rPr>
                <w:color w:val="231F20"/>
                <w:spacing w:val="-6"/>
                <w:w w:val="105"/>
                <w:sz w:val="18"/>
              </w:rPr>
              <w:t> </w:t>
            </w:r>
            <w:r>
              <w:rPr>
                <w:color w:val="231F20"/>
                <w:w w:val="105"/>
                <w:sz w:val="18"/>
              </w:rPr>
              <w:t>(CHC)</w:t>
            </w:r>
          </w:p>
          <w:p>
            <w:pPr>
              <w:pStyle w:val="TableParagraph"/>
              <w:numPr>
                <w:ilvl w:val="0"/>
                <w:numId w:val="3"/>
              </w:numPr>
              <w:tabs>
                <w:tab w:pos="1077" w:val="left" w:leader="none"/>
                <w:tab w:pos="1078" w:val="left" w:leader="none"/>
              </w:tabs>
              <w:spacing w:line="240" w:lineRule="auto" w:before="0" w:after="0"/>
              <w:ind w:left="1077" w:right="0" w:hanging="361"/>
              <w:jc w:val="left"/>
              <w:rPr>
                <w:sz w:val="18"/>
              </w:rPr>
            </w:pPr>
            <w:r>
              <w:rPr>
                <w:color w:val="231F20"/>
                <w:w w:val="105"/>
                <w:sz w:val="18"/>
              </w:rPr>
              <w:t>Federally Qualified Health Centers</w:t>
            </w:r>
            <w:r>
              <w:rPr>
                <w:color w:val="231F20"/>
                <w:spacing w:val="-9"/>
                <w:w w:val="105"/>
                <w:sz w:val="18"/>
              </w:rPr>
              <w:t> </w:t>
            </w:r>
            <w:r>
              <w:rPr>
                <w:color w:val="231F20"/>
                <w:w w:val="105"/>
                <w:sz w:val="18"/>
              </w:rPr>
              <w:t>(FQHC)</w:t>
            </w:r>
          </w:p>
          <w:p>
            <w:pPr>
              <w:pStyle w:val="TableParagraph"/>
              <w:numPr>
                <w:ilvl w:val="0"/>
                <w:numId w:val="3"/>
              </w:numPr>
              <w:tabs>
                <w:tab w:pos="1077" w:val="left" w:leader="none"/>
                <w:tab w:pos="1078" w:val="left" w:leader="none"/>
              </w:tabs>
              <w:spacing w:line="240" w:lineRule="auto" w:before="0" w:after="0"/>
              <w:ind w:left="1077" w:right="0" w:hanging="361"/>
              <w:jc w:val="left"/>
              <w:rPr>
                <w:sz w:val="18"/>
              </w:rPr>
            </w:pPr>
            <w:r>
              <w:rPr>
                <w:color w:val="231F20"/>
                <w:w w:val="105"/>
                <w:sz w:val="18"/>
              </w:rPr>
              <w:t>Rural Health Clinics</w:t>
            </w:r>
            <w:r>
              <w:rPr>
                <w:color w:val="231F20"/>
                <w:spacing w:val="-5"/>
                <w:w w:val="105"/>
                <w:sz w:val="18"/>
              </w:rPr>
              <w:t> </w:t>
            </w:r>
            <w:r>
              <w:rPr>
                <w:color w:val="231F20"/>
                <w:w w:val="105"/>
                <w:sz w:val="18"/>
              </w:rPr>
              <w:t>(RHC)</w:t>
            </w:r>
          </w:p>
          <w:p>
            <w:pPr>
              <w:pStyle w:val="TableParagraph"/>
              <w:spacing w:before="4"/>
              <w:rPr>
                <w:rFonts w:ascii="Arial Black"/>
                <w:sz w:val="15"/>
              </w:rPr>
            </w:pPr>
          </w:p>
          <w:p>
            <w:pPr>
              <w:pStyle w:val="TableParagraph"/>
              <w:ind w:left="357" w:right="365"/>
              <w:rPr>
                <w:sz w:val="18"/>
              </w:rPr>
            </w:pPr>
            <w:r>
              <w:rPr>
                <w:color w:val="231F20"/>
                <w:w w:val="105"/>
                <w:sz w:val="18"/>
              </w:rPr>
              <w:t>Telehealth</w:t>
            </w:r>
            <w:r>
              <w:rPr>
                <w:color w:val="231F20"/>
                <w:spacing w:val="-11"/>
                <w:w w:val="105"/>
                <w:sz w:val="18"/>
              </w:rPr>
              <w:t> </w:t>
            </w:r>
            <w:r>
              <w:rPr>
                <w:color w:val="231F20"/>
                <w:w w:val="105"/>
                <w:sz w:val="18"/>
              </w:rPr>
              <w:t>services</w:t>
            </w:r>
            <w:r>
              <w:rPr>
                <w:color w:val="231F20"/>
                <w:spacing w:val="-11"/>
                <w:w w:val="105"/>
                <w:sz w:val="18"/>
              </w:rPr>
              <w:t> </w:t>
            </w:r>
            <w:r>
              <w:rPr>
                <w:color w:val="231F20"/>
                <w:w w:val="105"/>
                <w:sz w:val="18"/>
              </w:rPr>
              <w:t>that</w:t>
            </w:r>
            <w:r>
              <w:rPr>
                <w:color w:val="231F20"/>
                <w:spacing w:val="-10"/>
                <w:w w:val="105"/>
                <w:sz w:val="18"/>
              </w:rPr>
              <w:t> </w:t>
            </w:r>
            <w:r>
              <w:rPr>
                <w:color w:val="231F20"/>
                <w:w w:val="105"/>
                <w:sz w:val="18"/>
              </w:rPr>
              <w:t>are</w:t>
            </w:r>
            <w:r>
              <w:rPr>
                <w:color w:val="231F20"/>
                <w:spacing w:val="-11"/>
                <w:w w:val="105"/>
                <w:sz w:val="18"/>
              </w:rPr>
              <w:t> </w:t>
            </w:r>
            <w:r>
              <w:rPr>
                <w:color w:val="231F20"/>
                <w:w w:val="105"/>
                <w:sz w:val="18"/>
              </w:rPr>
              <w:t>medical</w:t>
            </w:r>
            <w:r>
              <w:rPr>
                <w:color w:val="231F20"/>
                <w:spacing w:val="-11"/>
                <w:w w:val="105"/>
                <w:sz w:val="18"/>
              </w:rPr>
              <w:t> </w:t>
            </w:r>
            <w:r>
              <w:rPr>
                <w:color w:val="231F20"/>
                <w:w w:val="105"/>
                <w:sz w:val="18"/>
              </w:rPr>
              <w:t>in</w:t>
            </w:r>
            <w:r>
              <w:rPr>
                <w:color w:val="231F20"/>
                <w:spacing w:val="-10"/>
                <w:w w:val="105"/>
                <w:sz w:val="18"/>
              </w:rPr>
              <w:t> </w:t>
            </w:r>
            <w:r>
              <w:rPr>
                <w:color w:val="231F20"/>
                <w:w w:val="105"/>
                <w:sz w:val="18"/>
              </w:rPr>
              <w:t>nature</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would</w:t>
            </w:r>
            <w:r>
              <w:rPr>
                <w:color w:val="231F20"/>
                <w:spacing w:val="-10"/>
                <w:w w:val="105"/>
                <w:sz w:val="18"/>
              </w:rPr>
              <w:t> </w:t>
            </w:r>
            <w:r>
              <w:rPr>
                <w:color w:val="231F20"/>
                <w:w w:val="105"/>
                <w:sz w:val="18"/>
              </w:rPr>
              <w:t>otherwise</w:t>
            </w:r>
            <w:r>
              <w:rPr>
                <w:color w:val="231F20"/>
                <w:spacing w:val="-11"/>
                <w:w w:val="105"/>
                <w:sz w:val="18"/>
              </w:rPr>
              <w:t> </w:t>
            </w:r>
            <w:r>
              <w:rPr>
                <w:color w:val="231F20"/>
                <w:w w:val="105"/>
                <w:sz w:val="18"/>
              </w:rPr>
              <w:t>be</w:t>
            </w:r>
            <w:r>
              <w:rPr>
                <w:color w:val="231F20"/>
                <w:spacing w:val="-11"/>
                <w:w w:val="105"/>
                <w:sz w:val="18"/>
              </w:rPr>
              <w:t> </w:t>
            </w:r>
            <w:r>
              <w:rPr>
                <w:color w:val="231F20"/>
                <w:w w:val="105"/>
                <w:sz w:val="18"/>
              </w:rPr>
              <w:t>coded</w:t>
            </w:r>
            <w:r>
              <w:rPr>
                <w:color w:val="231F20"/>
                <w:spacing w:val="-10"/>
                <w:w w:val="105"/>
                <w:sz w:val="18"/>
              </w:rPr>
              <w:t> </w:t>
            </w:r>
            <w:r>
              <w:rPr>
                <w:color w:val="231F20"/>
                <w:w w:val="105"/>
                <w:sz w:val="18"/>
              </w:rPr>
              <w:t>as</w:t>
            </w:r>
            <w:r>
              <w:rPr>
                <w:color w:val="231F20"/>
                <w:spacing w:val="-11"/>
                <w:w w:val="105"/>
                <w:sz w:val="18"/>
              </w:rPr>
              <w:t> </w:t>
            </w:r>
            <w:r>
              <w:rPr>
                <w:color w:val="231F20"/>
                <w:w w:val="105"/>
                <w:sz w:val="18"/>
              </w:rPr>
              <w:t>an</w:t>
            </w:r>
            <w:r>
              <w:rPr>
                <w:color w:val="231F20"/>
                <w:spacing w:val="-11"/>
                <w:w w:val="105"/>
                <w:sz w:val="18"/>
              </w:rPr>
              <w:t> </w:t>
            </w:r>
            <w:r>
              <w:rPr>
                <w:color w:val="231F20"/>
                <w:w w:val="105"/>
                <w:sz w:val="18"/>
              </w:rPr>
              <w:t>office visit</w:t>
            </w:r>
            <w:r>
              <w:rPr>
                <w:color w:val="231F20"/>
                <w:spacing w:val="-14"/>
                <w:w w:val="105"/>
                <w:sz w:val="18"/>
              </w:rPr>
              <w:t> </w:t>
            </w:r>
            <w:r>
              <w:rPr>
                <w:color w:val="231F20"/>
                <w:w w:val="105"/>
                <w:sz w:val="18"/>
              </w:rPr>
              <w:t>or</w:t>
            </w:r>
            <w:r>
              <w:rPr>
                <w:color w:val="231F20"/>
                <w:spacing w:val="-14"/>
                <w:w w:val="105"/>
                <w:sz w:val="18"/>
              </w:rPr>
              <w:t> </w:t>
            </w:r>
            <w:r>
              <w:rPr>
                <w:color w:val="231F20"/>
                <w:w w:val="105"/>
                <w:sz w:val="18"/>
              </w:rPr>
              <w:t>consultation</w:t>
            </w:r>
            <w:r>
              <w:rPr>
                <w:color w:val="231F20"/>
                <w:spacing w:val="-14"/>
                <w:w w:val="105"/>
                <w:sz w:val="18"/>
              </w:rPr>
              <w:t> </w:t>
            </w:r>
            <w:r>
              <w:rPr>
                <w:color w:val="231F20"/>
                <w:w w:val="105"/>
                <w:sz w:val="18"/>
              </w:rPr>
              <w:t>evaluation</w:t>
            </w:r>
            <w:r>
              <w:rPr>
                <w:color w:val="231F20"/>
                <w:spacing w:val="-13"/>
                <w:w w:val="105"/>
                <w:sz w:val="18"/>
              </w:rPr>
              <w:t> </w:t>
            </w:r>
            <w:r>
              <w:rPr>
                <w:color w:val="231F20"/>
                <w:w w:val="105"/>
                <w:sz w:val="18"/>
              </w:rPr>
              <w:t>and</w:t>
            </w:r>
            <w:r>
              <w:rPr>
                <w:color w:val="231F20"/>
                <w:spacing w:val="-14"/>
                <w:w w:val="105"/>
                <w:sz w:val="18"/>
              </w:rPr>
              <w:t> </w:t>
            </w:r>
            <w:r>
              <w:rPr>
                <w:color w:val="231F20"/>
                <w:w w:val="105"/>
                <w:sz w:val="18"/>
              </w:rPr>
              <w:t>management</w:t>
            </w:r>
            <w:r>
              <w:rPr>
                <w:color w:val="231F20"/>
                <w:spacing w:val="-14"/>
                <w:w w:val="105"/>
                <w:sz w:val="18"/>
              </w:rPr>
              <w:t> </w:t>
            </w:r>
            <w:r>
              <w:rPr>
                <w:color w:val="231F20"/>
                <w:w w:val="105"/>
                <w:sz w:val="18"/>
              </w:rPr>
              <w:t>visit</w:t>
            </w:r>
            <w:r>
              <w:rPr>
                <w:color w:val="231F20"/>
                <w:spacing w:val="-13"/>
                <w:w w:val="105"/>
                <w:sz w:val="18"/>
              </w:rPr>
              <w:t> </w:t>
            </w:r>
            <w:r>
              <w:rPr>
                <w:color w:val="231F20"/>
                <w:w w:val="105"/>
                <w:sz w:val="18"/>
              </w:rPr>
              <w:t>are</w:t>
            </w:r>
            <w:r>
              <w:rPr>
                <w:color w:val="231F20"/>
                <w:spacing w:val="-14"/>
                <w:w w:val="105"/>
                <w:sz w:val="18"/>
              </w:rPr>
              <w:t> </w:t>
            </w:r>
            <w:r>
              <w:rPr>
                <w:color w:val="231F20"/>
                <w:w w:val="105"/>
                <w:sz w:val="18"/>
              </w:rPr>
              <w:t>covered</w:t>
            </w:r>
            <w:r>
              <w:rPr>
                <w:color w:val="231F20"/>
                <w:spacing w:val="-14"/>
                <w:w w:val="105"/>
                <w:sz w:val="18"/>
              </w:rPr>
              <w:t> </w:t>
            </w:r>
            <w:r>
              <w:rPr>
                <w:color w:val="231F20"/>
                <w:w w:val="105"/>
                <w:sz w:val="18"/>
              </w:rPr>
              <w:t>for</w:t>
            </w:r>
            <w:r>
              <w:rPr>
                <w:color w:val="231F20"/>
                <w:spacing w:val="-13"/>
                <w:w w:val="105"/>
                <w:sz w:val="18"/>
              </w:rPr>
              <w:t> </w:t>
            </w:r>
            <w:r>
              <w:rPr>
                <w:color w:val="231F20"/>
                <w:w w:val="105"/>
                <w:sz w:val="18"/>
              </w:rPr>
              <w:t>members</w:t>
            </w:r>
            <w:r>
              <w:rPr>
                <w:color w:val="231F20"/>
                <w:spacing w:val="-14"/>
                <w:w w:val="105"/>
                <w:sz w:val="18"/>
              </w:rPr>
              <w:t> </w:t>
            </w:r>
            <w:r>
              <w:rPr>
                <w:color w:val="231F20"/>
                <w:w w:val="105"/>
                <w:sz w:val="18"/>
              </w:rPr>
              <w:t>residing</w:t>
            </w:r>
            <w:r>
              <w:rPr>
                <w:color w:val="231F20"/>
                <w:spacing w:val="-14"/>
                <w:w w:val="105"/>
                <w:sz w:val="18"/>
              </w:rPr>
              <w:t> </w:t>
            </w:r>
            <w:r>
              <w:rPr>
                <w:color w:val="231F20"/>
                <w:w w:val="105"/>
                <w:sz w:val="18"/>
              </w:rPr>
              <w:t>in a skilled nursing facility that meets all originating site</w:t>
            </w:r>
            <w:r>
              <w:rPr>
                <w:color w:val="231F20"/>
                <w:spacing w:val="-29"/>
                <w:w w:val="105"/>
                <w:sz w:val="18"/>
              </w:rPr>
              <w:t> </w:t>
            </w:r>
            <w:r>
              <w:rPr>
                <w:color w:val="231F20"/>
                <w:w w:val="105"/>
                <w:sz w:val="18"/>
              </w:rPr>
              <w:t>requirements.</w:t>
            </w:r>
          </w:p>
          <w:p>
            <w:pPr>
              <w:pStyle w:val="TableParagraph"/>
              <w:spacing w:before="160"/>
              <w:ind w:left="717"/>
              <w:rPr>
                <w:i/>
                <w:sz w:val="13"/>
              </w:rPr>
            </w:pPr>
            <w:r>
              <w:rPr>
                <w:b/>
                <w:color w:val="F47920"/>
                <w:sz w:val="14"/>
              </w:rPr>
              <w:t>Source: </w:t>
            </w:r>
            <w:r>
              <w:rPr>
                <w:i/>
                <w:color w:val="231F20"/>
                <w:sz w:val="13"/>
              </w:rPr>
              <w:t>WI ForwardHealth Online Handbook. Topic #510 Telehealth. (Accessed Feb. 2020).</w:t>
            </w:r>
          </w:p>
          <w:p>
            <w:pPr>
              <w:pStyle w:val="TableParagraph"/>
              <w:spacing w:before="1"/>
              <w:rPr>
                <w:rFonts w:ascii="Arial Black"/>
                <w:sz w:val="12"/>
              </w:rPr>
            </w:pPr>
          </w:p>
          <w:p>
            <w:pPr>
              <w:pStyle w:val="TableParagraph"/>
              <w:ind w:left="357"/>
              <w:rPr>
                <w:sz w:val="18"/>
              </w:rPr>
            </w:pPr>
            <w:r>
              <w:rPr>
                <w:color w:val="231F20"/>
                <w:w w:val="105"/>
                <w:sz w:val="18"/>
              </w:rPr>
              <w:t>The department may not limit coverage or reimbursement of a service provided under par.</w:t>
            </w:r>
          </w:p>
          <w:p>
            <w:pPr>
              <w:pStyle w:val="TableParagraph"/>
              <w:ind w:left="357" w:right="221"/>
              <w:rPr>
                <w:sz w:val="18"/>
              </w:rPr>
            </w:pPr>
            <w:r>
              <w:rPr>
                <w:color w:val="231F20"/>
                <w:w w:val="105"/>
                <w:sz w:val="18"/>
              </w:rPr>
              <w:t>(b)</w:t>
            </w:r>
            <w:r>
              <w:rPr>
                <w:color w:val="231F20"/>
                <w:spacing w:val="-10"/>
                <w:w w:val="105"/>
                <w:sz w:val="18"/>
              </w:rPr>
              <w:t> </w:t>
            </w:r>
            <w:r>
              <w:rPr>
                <w:color w:val="231F20"/>
                <w:w w:val="105"/>
                <w:sz w:val="18"/>
              </w:rPr>
              <w:t>or</w:t>
            </w:r>
            <w:r>
              <w:rPr>
                <w:color w:val="231F20"/>
                <w:spacing w:val="-10"/>
                <w:w w:val="105"/>
                <w:sz w:val="18"/>
              </w:rPr>
              <w:t> </w:t>
            </w:r>
            <w:r>
              <w:rPr>
                <w:color w:val="231F20"/>
                <w:w w:val="105"/>
                <w:sz w:val="18"/>
              </w:rPr>
              <w:t>(c)</w:t>
            </w:r>
            <w:r>
              <w:rPr>
                <w:color w:val="231F20"/>
                <w:spacing w:val="-9"/>
                <w:w w:val="105"/>
                <w:sz w:val="18"/>
              </w:rPr>
              <w:t> </w:t>
            </w:r>
            <w:r>
              <w:rPr>
                <w:color w:val="231F20"/>
                <w:w w:val="105"/>
                <w:sz w:val="18"/>
              </w:rPr>
              <w:t>based</w:t>
            </w:r>
            <w:r>
              <w:rPr>
                <w:color w:val="231F20"/>
                <w:spacing w:val="-10"/>
                <w:w w:val="105"/>
                <w:sz w:val="18"/>
              </w:rPr>
              <w:t> </w:t>
            </w:r>
            <w:r>
              <w:rPr>
                <w:color w:val="231F20"/>
                <w:w w:val="105"/>
                <w:sz w:val="18"/>
              </w:rPr>
              <w:t>on</w:t>
            </w:r>
            <w:r>
              <w:rPr>
                <w:color w:val="231F20"/>
                <w:spacing w:val="-9"/>
                <w:w w:val="105"/>
                <w:sz w:val="18"/>
              </w:rPr>
              <w:t> </w:t>
            </w:r>
            <w:r>
              <w:rPr>
                <w:color w:val="231F20"/>
                <w:w w:val="105"/>
                <w:sz w:val="18"/>
              </w:rPr>
              <w:t>the</w:t>
            </w:r>
            <w:r>
              <w:rPr>
                <w:color w:val="231F20"/>
                <w:spacing w:val="-10"/>
                <w:w w:val="105"/>
                <w:sz w:val="18"/>
              </w:rPr>
              <w:t> </w:t>
            </w:r>
            <w:r>
              <w:rPr>
                <w:color w:val="231F20"/>
                <w:w w:val="105"/>
                <w:sz w:val="18"/>
              </w:rPr>
              <w:t>location</w:t>
            </w:r>
            <w:r>
              <w:rPr>
                <w:color w:val="231F20"/>
                <w:spacing w:val="-9"/>
                <w:w w:val="105"/>
                <w:sz w:val="18"/>
              </w:rPr>
              <w:t> </w:t>
            </w:r>
            <w:r>
              <w:rPr>
                <w:color w:val="231F20"/>
                <w:w w:val="105"/>
                <w:sz w:val="18"/>
              </w:rPr>
              <w:t>of</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Medical</w:t>
            </w:r>
            <w:r>
              <w:rPr>
                <w:color w:val="231F20"/>
                <w:spacing w:val="-10"/>
                <w:w w:val="105"/>
                <w:sz w:val="18"/>
              </w:rPr>
              <w:t> </w:t>
            </w:r>
            <w:r>
              <w:rPr>
                <w:color w:val="231F20"/>
                <w:w w:val="105"/>
                <w:sz w:val="18"/>
              </w:rPr>
              <w:t>Assistance</w:t>
            </w:r>
            <w:r>
              <w:rPr>
                <w:color w:val="231F20"/>
                <w:spacing w:val="-9"/>
                <w:w w:val="105"/>
                <w:sz w:val="18"/>
              </w:rPr>
              <w:t> </w:t>
            </w:r>
            <w:r>
              <w:rPr>
                <w:color w:val="231F20"/>
                <w:w w:val="105"/>
                <w:sz w:val="18"/>
              </w:rPr>
              <w:t>recipient</w:t>
            </w:r>
            <w:r>
              <w:rPr>
                <w:color w:val="231F20"/>
                <w:spacing w:val="-10"/>
                <w:w w:val="105"/>
                <w:sz w:val="18"/>
              </w:rPr>
              <w:t> </w:t>
            </w:r>
            <w:r>
              <w:rPr>
                <w:color w:val="231F20"/>
                <w:w w:val="105"/>
                <w:sz w:val="18"/>
              </w:rPr>
              <w:t>when</w:t>
            </w:r>
            <w:r>
              <w:rPr>
                <w:color w:val="231F20"/>
                <w:spacing w:val="-9"/>
                <w:w w:val="105"/>
                <w:sz w:val="18"/>
              </w:rPr>
              <w:t> </w:t>
            </w:r>
            <w:r>
              <w:rPr>
                <w:color w:val="231F20"/>
                <w:w w:val="105"/>
                <w:sz w:val="18"/>
              </w:rPr>
              <w:t>the</w:t>
            </w:r>
            <w:r>
              <w:rPr>
                <w:color w:val="231F20"/>
                <w:spacing w:val="-10"/>
                <w:w w:val="105"/>
                <w:sz w:val="18"/>
              </w:rPr>
              <w:t> </w:t>
            </w:r>
            <w:r>
              <w:rPr>
                <w:color w:val="231F20"/>
                <w:w w:val="105"/>
                <w:sz w:val="18"/>
              </w:rPr>
              <w:t>service</w:t>
            </w:r>
            <w:r>
              <w:rPr>
                <w:color w:val="231F20"/>
                <w:spacing w:val="-9"/>
                <w:w w:val="105"/>
                <w:sz w:val="18"/>
              </w:rPr>
              <w:t> </w:t>
            </w:r>
            <w:r>
              <w:rPr>
                <w:color w:val="231F20"/>
                <w:w w:val="105"/>
                <w:sz w:val="18"/>
              </w:rPr>
              <w:t>is provided.</w:t>
            </w:r>
          </w:p>
          <w:p>
            <w:pPr>
              <w:pStyle w:val="TableParagraph"/>
              <w:spacing w:before="160"/>
              <w:ind w:left="717"/>
              <w:rPr>
                <w:i/>
                <w:sz w:val="13"/>
              </w:rPr>
            </w:pPr>
            <w:r>
              <w:rPr>
                <w:b/>
                <w:color w:val="F47920"/>
                <w:sz w:val="14"/>
              </w:rPr>
              <w:t>Source: </w:t>
            </w:r>
            <w:r>
              <w:rPr>
                <w:i/>
                <w:color w:val="231F20"/>
                <w:sz w:val="13"/>
              </w:rPr>
              <w:t>WI Statute Sec. 49.45 (61). (Senate Bill 380 – 2019 Session). (Accessed Feb. 2020).</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415"/>
              <w:rPr>
                <w:rFonts w:ascii="Arial Black"/>
                <w:sz w:val="20"/>
              </w:rPr>
            </w:pPr>
            <w:r>
              <w:rPr>
                <w:rFonts w:ascii="Arial Black"/>
                <w:color w:val="FFFFFF"/>
                <w:w w:val="85"/>
                <w:sz w:val="20"/>
              </w:rPr>
              <w:t>Geographic Limits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r>
        <w:trPr>
          <w:trHeight w:val="2708"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323"/>
              <w:rPr>
                <w:rFonts w:ascii="Arial Black"/>
                <w:sz w:val="20"/>
              </w:rPr>
            </w:pPr>
            <w:r>
              <w:rPr>
                <w:rFonts w:ascii="Arial Black"/>
                <w:color w:val="FFFFFF"/>
                <w:w w:val="80"/>
                <w:sz w:val="20"/>
              </w:rPr>
              <w:t>Facility/Transmission Fee</w:t>
            </w:r>
          </w:p>
        </w:tc>
        <w:tc>
          <w:tcPr>
            <w:tcW w:w="8220" w:type="dxa"/>
            <w:shd w:val="clear" w:color="auto" w:fill="F6F4F3"/>
          </w:tcPr>
          <w:p>
            <w:pPr>
              <w:pStyle w:val="TableParagraph"/>
              <w:spacing w:before="13"/>
              <w:rPr>
                <w:rFonts w:ascii="Arial Black"/>
                <w:sz w:val="20"/>
              </w:rPr>
            </w:pPr>
          </w:p>
          <w:p>
            <w:pPr>
              <w:pStyle w:val="TableParagraph"/>
              <w:spacing w:before="1"/>
              <w:ind w:left="357" w:right="365"/>
              <w:rPr>
                <w:sz w:val="18"/>
              </w:rPr>
            </w:pPr>
            <w:r>
              <w:rPr>
                <w:color w:val="231F20"/>
                <w:w w:val="105"/>
                <w:sz w:val="18"/>
              </w:rPr>
              <w:t>Reimbursement</w:t>
            </w:r>
            <w:r>
              <w:rPr>
                <w:color w:val="231F20"/>
                <w:spacing w:val="-14"/>
                <w:w w:val="105"/>
                <w:sz w:val="18"/>
              </w:rPr>
              <w:t> </w:t>
            </w:r>
            <w:r>
              <w:rPr>
                <w:color w:val="231F20"/>
                <w:w w:val="105"/>
                <w:sz w:val="18"/>
              </w:rPr>
              <w:t>for</w:t>
            </w:r>
            <w:r>
              <w:rPr>
                <w:color w:val="231F20"/>
                <w:spacing w:val="-14"/>
                <w:w w:val="105"/>
                <w:sz w:val="18"/>
              </w:rPr>
              <w:t> </w:t>
            </w:r>
            <w:r>
              <w:rPr>
                <w:color w:val="231F20"/>
                <w:w w:val="105"/>
                <w:sz w:val="18"/>
              </w:rPr>
              <w:t>facility</w:t>
            </w:r>
            <w:r>
              <w:rPr>
                <w:color w:val="231F20"/>
                <w:spacing w:val="-14"/>
                <w:w w:val="105"/>
                <w:sz w:val="18"/>
              </w:rPr>
              <w:t> </w:t>
            </w:r>
            <w:r>
              <w:rPr>
                <w:color w:val="231F20"/>
                <w:w w:val="105"/>
                <w:sz w:val="18"/>
              </w:rPr>
              <w:t>fee</w:t>
            </w:r>
            <w:r>
              <w:rPr>
                <w:color w:val="231F20"/>
                <w:spacing w:val="-13"/>
                <w:w w:val="105"/>
                <w:sz w:val="18"/>
              </w:rPr>
              <w:t> </w:t>
            </w:r>
            <w:r>
              <w:rPr>
                <w:color w:val="231F20"/>
                <w:w w:val="105"/>
                <w:sz w:val="18"/>
              </w:rPr>
              <w:t>using</w:t>
            </w:r>
            <w:r>
              <w:rPr>
                <w:color w:val="231F20"/>
                <w:spacing w:val="-14"/>
                <w:w w:val="105"/>
                <w:sz w:val="18"/>
              </w:rPr>
              <w:t> </w:t>
            </w:r>
            <w:r>
              <w:rPr>
                <w:color w:val="231F20"/>
                <w:w w:val="105"/>
                <w:sz w:val="18"/>
              </w:rPr>
              <w:t>HCPCS</w:t>
            </w:r>
            <w:r>
              <w:rPr>
                <w:color w:val="231F20"/>
                <w:spacing w:val="-14"/>
                <w:w w:val="105"/>
                <w:sz w:val="18"/>
              </w:rPr>
              <w:t> </w:t>
            </w:r>
            <w:r>
              <w:rPr>
                <w:color w:val="231F20"/>
                <w:w w:val="105"/>
                <w:sz w:val="18"/>
              </w:rPr>
              <w:t>procedure</w:t>
            </w:r>
            <w:r>
              <w:rPr>
                <w:color w:val="231F20"/>
                <w:spacing w:val="-14"/>
                <w:w w:val="105"/>
                <w:sz w:val="18"/>
              </w:rPr>
              <w:t> </w:t>
            </w:r>
            <w:r>
              <w:rPr>
                <w:color w:val="231F20"/>
                <w:w w:val="105"/>
                <w:sz w:val="18"/>
              </w:rPr>
              <w:t>code</w:t>
            </w:r>
            <w:r>
              <w:rPr>
                <w:color w:val="231F20"/>
                <w:spacing w:val="-13"/>
                <w:w w:val="105"/>
                <w:sz w:val="18"/>
              </w:rPr>
              <w:t> </w:t>
            </w:r>
            <w:r>
              <w:rPr>
                <w:color w:val="231F20"/>
                <w:w w:val="105"/>
                <w:sz w:val="18"/>
              </w:rPr>
              <w:t>Q3014.</w:t>
            </w:r>
            <w:r>
              <w:rPr>
                <w:color w:val="231F20"/>
                <w:spacing w:val="-14"/>
                <w:w w:val="105"/>
                <w:sz w:val="18"/>
              </w:rPr>
              <w:t> </w:t>
            </w:r>
            <w:r>
              <w:rPr>
                <w:color w:val="231F20"/>
                <w:w w:val="105"/>
                <w:sz w:val="18"/>
              </w:rPr>
              <w:t>Modifier</w:t>
            </w:r>
            <w:r>
              <w:rPr>
                <w:color w:val="231F20"/>
                <w:spacing w:val="-14"/>
                <w:w w:val="105"/>
                <w:sz w:val="18"/>
              </w:rPr>
              <w:t> </w:t>
            </w:r>
            <w:r>
              <w:rPr>
                <w:color w:val="231F20"/>
                <w:w w:val="105"/>
                <w:sz w:val="18"/>
              </w:rPr>
              <w:t>GT</w:t>
            </w:r>
            <w:r>
              <w:rPr>
                <w:color w:val="231F20"/>
                <w:spacing w:val="-16"/>
                <w:w w:val="105"/>
                <w:sz w:val="18"/>
              </w:rPr>
              <w:t> </w:t>
            </w:r>
            <w:r>
              <w:rPr>
                <w:color w:val="231F20"/>
                <w:w w:val="105"/>
                <w:sz w:val="18"/>
              </w:rPr>
              <w:t>should not be included with procedure code</w:t>
            </w:r>
            <w:r>
              <w:rPr>
                <w:color w:val="231F20"/>
                <w:spacing w:val="-12"/>
                <w:w w:val="105"/>
                <w:sz w:val="18"/>
              </w:rPr>
              <w:t> </w:t>
            </w:r>
            <w:r>
              <w:rPr>
                <w:color w:val="231F20"/>
                <w:w w:val="105"/>
                <w:sz w:val="18"/>
              </w:rPr>
              <w:t>Q3014</w:t>
            </w:r>
          </w:p>
          <w:p>
            <w:pPr>
              <w:pStyle w:val="TableParagraph"/>
              <w:spacing w:before="4"/>
              <w:rPr>
                <w:rFonts w:ascii="Arial Black"/>
                <w:sz w:val="15"/>
              </w:rPr>
            </w:pPr>
          </w:p>
          <w:p>
            <w:pPr>
              <w:pStyle w:val="TableParagraph"/>
              <w:ind w:left="357"/>
              <w:rPr>
                <w:sz w:val="18"/>
              </w:rPr>
            </w:pPr>
            <w:r>
              <w:rPr>
                <w:color w:val="231F20"/>
                <w:w w:val="105"/>
                <w:sz w:val="18"/>
              </w:rPr>
              <w:t>An originating site fee is not a tribal FQHC or RHC reportable encounter.</w:t>
            </w:r>
          </w:p>
          <w:p>
            <w:pPr>
              <w:pStyle w:val="TableParagraph"/>
              <w:spacing w:before="4"/>
              <w:rPr>
                <w:rFonts w:ascii="Arial Black"/>
                <w:sz w:val="15"/>
              </w:rPr>
            </w:pPr>
          </w:p>
          <w:p>
            <w:pPr>
              <w:pStyle w:val="TableParagraph"/>
              <w:ind w:left="357" w:right="221"/>
              <w:rPr>
                <w:sz w:val="18"/>
              </w:rPr>
            </w:pPr>
            <w:r>
              <w:rPr>
                <w:color w:val="231F20"/>
                <w:w w:val="105"/>
                <w:sz w:val="18"/>
              </w:rPr>
              <w:t>CHCs serving as originating sites should bill for originating site services, however no reimbursement</w:t>
            </w:r>
            <w:r>
              <w:rPr>
                <w:color w:val="231F20"/>
                <w:spacing w:val="-13"/>
                <w:w w:val="105"/>
                <w:sz w:val="18"/>
              </w:rPr>
              <w:t> </w:t>
            </w:r>
            <w:r>
              <w:rPr>
                <w:color w:val="231F20"/>
                <w:w w:val="105"/>
                <w:sz w:val="18"/>
              </w:rPr>
              <w:t>will</w:t>
            </w:r>
            <w:r>
              <w:rPr>
                <w:color w:val="231F20"/>
                <w:spacing w:val="-12"/>
                <w:w w:val="105"/>
                <w:sz w:val="18"/>
              </w:rPr>
              <w:t> </w:t>
            </w:r>
            <w:r>
              <w:rPr>
                <w:color w:val="231F20"/>
                <w:w w:val="105"/>
                <w:sz w:val="18"/>
              </w:rPr>
              <w:t>be</w:t>
            </w:r>
            <w:r>
              <w:rPr>
                <w:color w:val="231F20"/>
                <w:spacing w:val="-13"/>
                <w:w w:val="105"/>
                <w:sz w:val="18"/>
              </w:rPr>
              <w:t> </w:t>
            </w:r>
            <w:r>
              <w:rPr>
                <w:color w:val="231F20"/>
                <w:w w:val="105"/>
                <w:sz w:val="18"/>
              </w:rPr>
              <w:t>issued</w:t>
            </w:r>
            <w:r>
              <w:rPr>
                <w:color w:val="231F20"/>
                <w:spacing w:val="-12"/>
                <w:w w:val="105"/>
                <w:sz w:val="18"/>
              </w:rPr>
              <w:t> </w:t>
            </w:r>
            <w:r>
              <w:rPr>
                <w:color w:val="231F20"/>
                <w:w w:val="105"/>
                <w:sz w:val="18"/>
              </w:rPr>
              <w:t>as</w:t>
            </w:r>
            <w:r>
              <w:rPr>
                <w:color w:val="231F20"/>
                <w:spacing w:val="-13"/>
                <w:w w:val="105"/>
                <w:sz w:val="18"/>
              </w:rPr>
              <w:t> </w:t>
            </w:r>
            <w:r>
              <w:rPr>
                <w:color w:val="231F20"/>
                <w:w w:val="105"/>
                <w:sz w:val="18"/>
              </w:rPr>
              <w:t>all</w:t>
            </w:r>
            <w:r>
              <w:rPr>
                <w:color w:val="231F20"/>
                <w:spacing w:val="-12"/>
                <w:w w:val="105"/>
                <w:sz w:val="18"/>
              </w:rPr>
              <w:t> </w:t>
            </w:r>
            <w:r>
              <w:rPr>
                <w:color w:val="231F20"/>
                <w:w w:val="105"/>
                <w:sz w:val="18"/>
              </w:rPr>
              <w:t>costs</w:t>
            </w:r>
            <w:r>
              <w:rPr>
                <w:color w:val="231F20"/>
                <w:spacing w:val="-13"/>
                <w:w w:val="105"/>
                <w:sz w:val="18"/>
              </w:rPr>
              <w:t> </w:t>
            </w:r>
            <w:r>
              <w:rPr>
                <w:color w:val="231F20"/>
                <w:w w:val="105"/>
                <w:sz w:val="18"/>
              </w:rPr>
              <w:t>are</w:t>
            </w:r>
            <w:r>
              <w:rPr>
                <w:color w:val="231F20"/>
                <w:spacing w:val="-12"/>
                <w:w w:val="105"/>
                <w:sz w:val="18"/>
              </w:rPr>
              <w:t> </w:t>
            </w:r>
            <w:r>
              <w:rPr>
                <w:color w:val="231F20"/>
                <w:w w:val="105"/>
                <w:sz w:val="18"/>
              </w:rPr>
              <w:t>incorporated</w:t>
            </w:r>
            <w:r>
              <w:rPr>
                <w:color w:val="231F20"/>
                <w:spacing w:val="-13"/>
                <w:w w:val="105"/>
                <w:sz w:val="18"/>
              </w:rPr>
              <w:t> </w:t>
            </w:r>
            <w:r>
              <w:rPr>
                <w:color w:val="231F20"/>
                <w:w w:val="105"/>
                <w:sz w:val="18"/>
              </w:rPr>
              <w:t>into</w:t>
            </w:r>
            <w:r>
              <w:rPr>
                <w:color w:val="231F20"/>
                <w:spacing w:val="-12"/>
                <w:w w:val="105"/>
                <w:sz w:val="18"/>
              </w:rPr>
              <w:t> </w:t>
            </w:r>
            <w:r>
              <w:rPr>
                <w:color w:val="231F20"/>
                <w:w w:val="105"/>
                <w:sz w:val="18"/>
              </w:rPr>
              <w:t>the</w:t>
            </w:r>
            <w:r>
              <w:rPr>
                <w:color w:val="231F20"/>
                <w:spacing w:val="-13"/>
                <w:w w:val="105"/>
                <w:sz w:val="18"/>
              </w:rPr>
              <w:t> </w:t>
            </w:r>
            <w:r>
              <w:rPr>
                <w:color w:val="231F20"/>
                <w:w w:val="105"/>
                <w:sz w:val="18"/>
              </w:rPr>
              <w:t>prospective</w:t>
            </w:r>
            <w:r>
              <w:rPr>
                <w:color w:val="231F20"/>
                <w:spacing w:val="-12"/>
                <w:w w:val="105"/>
                <w:sz w:val="18"/>
              </w:rPr>
              <w:t> </w:t>
            </w:r>
            <w:r>
              <w:rPr>
                <w:color w:val="231F20"/>
                <w:w w:val="105"/>
                <w:sz w:val="18"/>
              </w:rPr>
              <w:t>payment system</w:t>
            </w:r>
            <w:r>
              <w:rPr>
                <w:color w:val="231F20"/>
                <w:spacing w:val="-2"/>
                <w:w w:val="105"/>
                <w:sz w:val="18"/>
              </w:rPr>
              <w:t> </w:t>
            </w:r>
            <w:r>
              <w:rPr>
                <w:color w:val="231F20"/>
                <w:w w:val="105"/>
                <w:sz w:val="18"/>
              </w:rPr>
              <w:t>(PPS).</w:t>
            </w:r>
          </w:p>
          <w:p>
            <w:pPr>
              <w:pStyle w:val="TableParagraph"/>
              <w:spacing w:before="11"/>
              <w:rPr>
                <w:rFonts w:ascii="Arial Black"/>
                <w:sz w:val="14"/>
              </w:rPr>
            </w:pPr>
          </w:p>
          <w:p>
            <w:pPr>
              <w:pStyle w:val="TableParagraph"/>
              <w:ind w:left="717"/>
              <w:rPr>
                <w:i/>
                <w:sz w:val="13"/>
              </w:rPr>
            </w:pPr>
            <w:r>
              <w:rPr>
                <w:b/>
                <w:color w:val="F47920"/>
                <w:sz w:val="14"/>
              </w:rPr>
              <w:t>Source: </w:t>
            </w:r>
            <w:r>
              <w:rPr>
                <w:i/>
                <w:color w:val="231F20"/>
                <w:sz w:val="13"/>
              </w:rPr>
              <w:t>WI ForwardHealth Online Handbook. Topic #510 Telehealth. (Accessed Feb. 2020).</w:t>
            </w:r>
          </w:p>
        </w:tc>
      </w:tr>
    </w:tbl>
    <w:p>
      <w:pPr>
        <w:spacing w:after="0"/>
        <w:rPr>
          <w:sz w:val="13"/>
        </w:rPr>
        <w:sectPr>
          <w:pgSz w:w="12240" w:h="15840"/>
          <w:pgMar w:header="0" w:footer="809" w:top="740" w:bottom="1000" w:left="600" w:right="540"/>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3253"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439" w:right="4425"/>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4007" w:right="3997"/>
              <w:jc w:val="center"/>
              <w:rPr>
                <w:rFonts w:ascii="Arial Black"/>
                <w:sz w:val="20"/>
              </w:rPr>
            </w:pPr>
            <w:r>
              <w:rPr>
                <w:rFonts w:ascii="Arial Black"/>
                <w:color w:val="FFFFFF"/>
                <w:w w:val="80"/>
                <w:sz w:val="20"/>
              </w:rPr>
              <w:t>Store-and-Forward</w:t>
            </w:r>
          </w:p>
        </w:tc>
        <w:tc>
          <w:tcPr>
            <w:tcW w:w="648" w:type="dxa"/>
            <w:shd w:val="clear" w:color="auto" w:fill="C0B7B4"/>
            <w:textDirection w:val="btLr"/>
          </w:tcPr>
          <w:p>
            <w:pPr>
              <w:pStyle w:val="TableParagraph"/>
              <w:spacing w:before="160"/>
              <w:ind w:left="1328" w:right="1317"/>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13"/>
              <w:rPr>
                <w:rFonts w:ascii="Arial Black"/>
                <w:sz w:val="20"/>
              </w:rPr>
            </w:pPr>
          </w:p>
          <w:p>
            <w:pPr>
              <w:pStyle w:val="TableParagraph"/>
              <w:spacing w:before="1"/>
              <w:ind w:left="357" w:right="365"/>
              <w:rPr>
                <w:sz w:val="18"/>
              </w:rPr>
            </w:pPr>
            <w:r>
              <w:rPr>
                <w:color w:val="231F20"/>
                <w:w w:val="105"/>
                <w:sz w:val="18"/>
              </w:rPr>
              <w:t>Except</w:t>
            </w:r>
            <w:r>
              <w:rPr>
                <w:color w:val="231F20"/>
                <w:spacing w:val="-12"/>
                <w:w w:val="105"/>
                <w:sz w:val="18"/>
              </w:rPr>
              <w:t> </w:t>
            </w:r>
            <w:r>
              <w:rPr>
                <w:color w:val="231F20"/>
                <w:w w:val="105"/>
                <w:sz w:val="18"/>
              </w:rPr>
              <w:t>as</w:t>
            </w:r>
            <w:r>
              <w:rPr>
                <w:color w:val="231F20"/>
                <w:spacing w:val="-12"/>
                <w:w w:val="105"/>
                <w:sz w:val="18"/>
              </w:rPr>
              <w:t> </w:t>
            </w:r>
            <w:r>
              <w:rPr>
                <w:color w:val="231F20"/>
                <w:w w:val="105"/>
                <w:sz w:val="18"/>
              </w:rPr>
              <w:t>provided</w:t>
            </w:r>
            <w:r>
              <w:rPr>
                <w:color w:val="231F20"/>
                <w:spacing w:val="-12"/>
                <w:w w:val="105"/>
                <w:sz w:val="18"/>
              </w:rPr>
              <w:t> </w:t>
            </w:r>
            <w:r>
              <w:rPr>
                <w:color w:val="231F20"/>
                <w:w w:val="105"/>
                <w:sz w:val="18"/>
              </w:rPr>
              <w:t>by</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department</w:t>
            </w:r>
            <w:r>
              <w:rPr>
                <w:color w:val="231F20"/>
                <w:spacing w:val="-12"/>
                <w:w w:val="105"/>
                <w:sz w:val="18"/>
              </w:rPr>
              <w:t> </w:t>
            </w:r>
            <w:r>
              <w:rPr>
                <w:color w:val="231F20"/>
                <w:w w:val="105"/>
                <w:sz w:val="18"/>
              </w:rPr>
              <w:t>by</w:t>
            </w:r>
            <w:r>
              <w:rPr>
                <w:color w:val="231F20"/>
                <w:spacing w:val="-12"/>
                <w:w w:val="105"/>
                <w:sz w:val="18"/>
              </w:rPr>
              <w:t> </w:t>
            </w:r>
            <w:r>
              <w:rPr>
                <w:color w:val="231F20"/>
                <w:w w:val="105"/>
                <w:sz w:val="18"/>
              </w:rPr>
              <w:t>rule,</w:t>
            </w:r>
            <w:r>
              <w:rPr>
                <w:color w:val="231F20"/>
                <w:spacing w:val="-12"/>
                <w:w w:val="105"/>
                <w:sz w:val="18"/>
              </w:rPr>
              <w:t> </w:t>
            </w:r>
            <w:r>
              <w:rPr>
                <w:color w:val="231F20"/>
                <w:w w:val="105"/>
                <w:sz w:val="18"/>
              </w:rPr>
              <w:t>asynchronous</w:t>
            </w:r>
            <w:r>
              <w:rPr>
                <w:color w:val="231F20"/>
                <w:spacing w:val="-12"/>
                <w:w w:val="105"/>
                <w:sz w:val="18"/>
              </w:rPr>
              <w:t> </w:t>
            </w:r>
            <w:r>
              <w:rPr>
                <w:color w:val="231F20"/>
                <w:w w:val="105"/>
                <w:sz w:val="18"/>
              </w:rPr>
              <w:t>telehealth</w:t>
            </w:r>
            <w:r>
              <w:rPr>
                <w:color w:val="231F20"/>
                <w:spacing w:val="-12"/>
                <w:w w:val="105"/>
                <w:sz w:val="18"/>
              </w:rPr>
              <w:t> </w:t>
            </w:r>
            <w:r>
              <w:rPr>
                <w:color w:val="231F20"/>
                <w:w w:val="105"/>
                <w:sz w:val="18"/>
              </w:rPr>
              <w:t>services</w:t>
            </w:r>
            <w:r>
              <w:rPr>
                <w:color w:val="231F20"/>
                <w:spacing w:val="-12"/>
                <w:w w:val="105"/>
                <w:sz w:val="18"/>
              </w:rPr>
              <w:t> </w:t>
            </w:r>
            <w:r>
              <w:rPr>
                <w:color w:val="231F20"/>
                <w:w w:val="105"/>
                <w:sz w:val="18"/>
              </w:rPr>
              <w:t>in</w:t>
            </w:r>
            <w:r>
              <w:rPr>
                <w:color w:val="231F20"/>
                <w:spacing w:val="-12"/>
                <w:w w:val="105"/>
                <w:sz w:val="18"/>
              </w:rPr>
              <w:t> </w:t>
            </w:r>
            <w:r>
              <w:rPr>
                <w:color w:val="231F20"/>
                <w:w w:val="105"/>
                <w:sz w:val="18"/>
              </w:rPr>
              <w:t>which the</w:t>
            </w:r>
            <w:r>
              <w:rPr>
                <w:color w:val="231F20"/>
                <w:spacing w:val="-7"/>
                <w:w w:val="105"/>
                <w:sz w:val="18"/>
              </w:rPr>
              <w:t> </w:t>
            </w:r>
            <w:r>
              <w:rPr>
                <w:color w:val="231F20"/>
                <w:w w:val="105"/>
                <w:sz w:val="18"/>
              </w:rPr>
              <w:t>medical</w:t>
            </w:r>
            <w:r>
              <w:rPr>
                <w:color w:val="231F20"/>
                <w:spacing w:val="-6"/>
                <w:w w:val="105"/>
                <w:sz w:val="18"/>
              </w:rPr>
              <w:t> </w:t>
            </w:r>
            <w:r>
              <w:rPr>
                <w:color w:val="231F20"/>
                <w:w w:val="105"/>
                <w:sz w:val="18"/>
              </w:rPr>
              <w:t>data</w:t>
            </w:r>
            <w:r>
              <w:rPr>
                <w:color w:val="231F20"/>
                <w:spacing w:val="-6"/>
                <w:w w:val="105"/>
                <w:sz w:val="18"/>
              </w:rPr>
              <w:t> </w:t>
            </w:r>
            <w:r>
              <w:rPr>
                <w:color w:val="231F20"/>
                <w:w w:val="105"/>
                <w:sz w:val="18"/>
              </w:rPr>
              <w:t>pertains</w:t>
            </w:r>
            <w:r>
              <w:rPr>
                <w:color w:val="231F20"/>
                <w:spacing w:val="-6"/>
                <w:w w:val="105"/>
                <w:sz w:val="18"/>
              </w:rPr>
              <w:t> </w:t>
            </w:r>
            <w:r>
              <w:rPr>
                <w:color w:val="231F20"/>
                <w:w w:val="105"/>
                <w:sz w:val="18"/>
              </w:rPr>
              <w:t>to</w:t>
            </w:r>
            <w:r>
              <w:rPr>
                <w:color w:val="231F20"/>
                <w:spacing w:val="-6"/>
                <w:w w:val="105"/>
                <w:sz w:val="18"/>
              </w:rPr>
              <w:t> </w:t>
            </w:r>
            <w:r>
              <w:rPr>
                <w:color w:val="231F20"/>
                <w:w w:val="105"/>
                <w:sz w:val="18"/>
              </w:rPr>
              <w:t>a</w:t>
            </w:r>
            <w:r>
              <w:rPr>
                <w:color w:val="231F20"/>
                <w:spacing w:val="-6"/>
                <w:w w:val="105"/>
                <w:sz w:val="18"/>
              </w:rPr>
              <w:t> </w:t>
            </w:r>
            <w:r>
              <w:rPr>
                <w:color w:val="231F20"/>
                <w:w w:val="105"/>
                <w:sz w:val="18"/>
              </w:rPr>
              <w:t>Medical</w:t>
            </w:r>
            <w:r>
              <w:rPr>
                <w:color w:val="231F20"/>
                <w:spacing w:val="-6"/>
                <w:w w:val="105"/>
                <w:sz w:val="18"/>
              </w:rPr>
              <w:t> </w:t>
            </w:r>
            <w:r>
              <w:rPr>
                <w:color w:val="231F20"/>
                <w:w w:val="105"/>
                <w:sz w:val="18"/>
              </w:rPr>
              <w:t>Assistance</w:t>
            </w:r>
            <w:r>
              <w:rPr>
                <w:color w:val="231F20"/>
                <w:spacing w:val="-6"/>
                <w:w w:val="105"/>
                <w:sz w:val="18"/>
              </w:rPr>
              <w:t> </w:t>
            </w:r>
            <w:r>
              <w:rPr>
                <w:color w:val="231F20"/>
                <w:w w:val="105"/>
                <w:sz w:val="18"/>
              </w:rPr>
              <w:t>recipient</w:t>
            </w:r>
            <w:r>
              <w:rPr>
                <w:color w:val="231F20"/>
                <w:spacing w:val="-6"/>
                <w:w w:val="105"/>
                <w:sz w:val="18"/>
              </w:rPr>
              <w:t> </w:t>
            </w:r>
            <w:r>
              <w:rPr>
                <w:color w:val="231F20"/>
                <w:w w:val="105"/>
                <w:sz w:val="18"/>
              </w:rPr>
              <w:t>must</w:t>
            </w:r>
            <w:r>
              <w:rPr>
                <w:color w:val="231F20"/>
                <w:spacing w:val="-6"/>
                <w:w w:val="105"/>
                <w:sz w:val="18"/>
              </w:rPr>
              <w:t> </w:t>
            </w:r>
            <w:r>
              <w:rPr>
                <w:color w:val="231F20"/>
                <w:w w:val="105"/>
                <w:sz w:val="18"/>
              </w:rPr>
              <w:t>be</w:t>
            </w:r>
            <w:r>
              <w:rPr>
                <w:color w:val="231F20"/>
                <w:spacing w:val="-6"/>
                <w:w w:val="105"/>
                <w:sz w:val="18"/>
              </w:rPr>
              <w:t> </w:t>
            </w:r>
            <w:r>
              <w:rPr>
                <w:color w:val="231F20"/>
                <w:w w:val="105"/>
                <w:sz w:val="18"/>
              </w:rPr>
              <w:t>reimbursed.</w:t>
            </w:r>
          </w:p>
          <w:p>
            <w:pPr>
              <w:pStyle w:val="TableParagraph"/>
              <w:spacing w:before="4"/>
              <w:rPr>
                <w:rFonts w:ascii="Arial Black"/>
                <w:sz w:val="15"/>
              </w:rPr>
            </w:pPr>
          </w:p>
          <w:p>
            <w:pPr>
              <w:pStyle w:val="TableParagraph"/>
              <w:ind w:left="357" w:right="221"/>
              <w:rPr>
                <w:sz w:val="18"/>
              </w:rPr>
            </w:pPr>
            <w:r>
              <w:rPr>
                <w:color w:val="231F20"/>
                <w:w w:val="105"/>
                <w:sz w:val="18"/>
              </w:rPr>
              <w:t>Except</w:t>
            </w:r>
            <w:r>
              <w:rPr>
                <w:color w:val="231F20"/>
                <w:spacing w:val="-12"/>
                <w:w w:val="105"/>
                <w:sz w:val="18"/>
              </w:rPr>
              <w:t> </w:t>
            </w:r>
            <w:r>
              <w:rPr>
                <w:color w:val="231F20"/>
                <w:w w:val="105"/>
                <w:sz w:val="18"/>
              </w:rPr>
              <w:t>as</w:t>
            </w:r>
            <w:r>
              <w:rPr>
                <w:color w:val="231F20"/>
                <w:spacing w:val="-11"/>
                <w:w w:val="105"/>
                <w:sz w:val="18"/>
              </w:rPr>
              <w:t> </w:t>
            </w:r>
            <w:r>
              <w:rPr>
                <w:color w:val="231F20"/>
                <w:w w:val="105"/>
                <w:sz w:val="18"/>
              </w:rPr>
              <w:t>provided</w:t>
            </w:r>
            <w:r>
              <w:rPr>
                <w:color w:val="231F20"/>
                <w:spacing w:val="-11"/>
                <w:w w:val="105"/>
                <w:sz w:val="18"/>
              </w:rPr>
              <w:t> </w:t>
            </w:r>
            <w:r>
              <w:rPr>
                <w:color w:val="231F20"/>
                <w:w w:val="105"/>
                <w:sz w:val="18"/>
              </w:rPr>
              <w:t>by</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department</w:t>
            </w:r>
            <w:r>
              <w:rPr>
                <w:color w:val="231F20"/>
                <w:spacing w:val="-11"/>
                <w:w w:val="105"/>
                <w:sz w:val="18"/>
              </w:rPr>
              <w:t> </w:t>
            </w:r>
            <w:r>
              <w:rPr>
                <w:color w:val="231F20"/>
                <w:w w:val="105"/>
                <w:sz w:val="18"/>
              </w:rPr>
              <w:t>by</w:t>
            </w:r>
            <w:r>
              <w:rPr>
                <w:color w:val="231F20"/>
                <w:spacing w:val="-11"/>
                <w:w w:val="105"/>
                <w:sz w:val="18"/>
              </w:rPr>
              <w:t> </w:t>
            </w:r>
            <w:r>
              <w:rPr>
                <w:color w:val="231F20"/>
                <w:w w:val="105"/>
                <w:sz w:val="18"/>
              </w:rPr>
              <w:t>rule,</w:t>
            </w:r>
            <w:r>
              <w:rPr>
                <w:color w:val="231F20"/>
                <w:spacing w:val="-12"/>
                <w:w w:val="105"/>
                <w:sz w:val="18"/>
              </w:rPr>
              <w:t> </w:t>
            </w:r>
            <w:r>
              <w:rPr>
                <w:color w:val="231F20"/>
                <w:w w:val="105"/>
                <w:sz w:val="18"/>
              </w:rPr>
              <w:t>services</w:t>
            </w:r>
            <w:r>
              <w:rPr>
                <w:color w:val="231F20"/>
                <w:spacing w:val="-11"/>
                <w:w w:val="105"/>
                <w:sz w:val="18"/>
              </w:rPr>
              <w:t> </w:t>
            </w:r>
            <w:r>
              <w:rPr>
                <w:color w:val="231F20"/>
                <w:w w:val="105"/>
                <w:sz w:val="18"/>
              </w:rPr>
              <w:t>that</w:t>
            </w:r>
            <w:r>
              <w:rPr>
                <w:color w:val="231F20"/>
                <w:spacing w:val="-11"/>
                <w:w w:val="105"/>
                <w:sz w:val="18"/>
              </w:rPr>
              <w:t> </w:t>
            </w:r>
            <w:r>
              <w:rPr>
                <w:color w:val="231F20"/>
                <w:w w:val="105"/>
                <w:sz w:val="18"/>
              </w:rPr>
              <w:t>are</w:t>
            </w:r>
            <w:r>
              <w:rPr>
                <w:color w:val="231F20"/>
                <w:spacing w:val="-11"/>
                <w:w w:val="105"/>
                <w:sz w:val="18"/>
              </w:rPr>
              <w:t> </w:t>
            </w:r>
            <w:r>
              <w:rPr>
                <w:color w:val="231F20"/>
                <w:w w:val="105"/>
                <w:sz w:val="18"/>
              </w:rPr>
              <w:t>covered</w:t>
            </w:r>
            <w:r>
              <w:rPr>
                <w:color w:val="231F20"/>
                <w:spacing w:val="-11"/>
                <w:w w:val="105"/>
                <w:sz w:val="18"/>
              </w:rPr>
              <w:t> </w:t>
            </w:r>
            <w:r>
              <w:rPr>
                <w:color w:val="231F20"/>
                <w:w w:val="105"/>
                <w:sz w:val="18"/>
              </w:rPr>
              <w:t>under</w:t>
            </w:r>
            <w:r>
              <w:rPr>
                <w:color w:val="231F20"/>
                <w:spacing w:val="-11"/>
                <w:w w:val="105"/>
                <w:sz w:val="18"/>
              </w:rPr>
              <w:t> </w:t>
            </w:r>
            <w:r>
              <w:rPr>
                <w:color w:val="231F20"/>
                <w:w w:val="105"/>
                <w:sz w:val="18"/>
              </w:rPr>
              <w:t>Medicare</w:t>
            </w:r>
            <w:r>
              <w:rPr>
                <w:color w:val="231F20"/>
                <w:spacing w:val="-11"/>
                <w:w w:val="105"/>
                <w:sz w:val="18"/>
              </w:rPr>
              <w:t> </w:t>
            </w:r>
            <w:r>
              <w:rPr>
                <w:color w:val="231F20"/>
                <w:w w:val="105"/>
                <w:sz w:val="18"/>
              </w:rPr>
              <w:t>for which the federal department of health and human services provides Medical Assistance federal financial participation and that are remote evaluation of prerecorded information shall be</w:t>
            </w:r>
            <w:r>
              <w:rPr>
                <w:color w:val="231F20"/>
                <w:spacing w:val="-3"/>
                <w:w w:val="105"/>
                <w:sz w:val="18"/>
              </w:rPr>
              <w:t> </w:t>
            </w:r>
            <w:r>
              <w:rPr>
                <w:color w:val="231F20"/>
                <w:w w:val="105"/>
                <w:sz w:val="18"/>
              </w:rPr>
              <w:t>reimbursed.</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WI Statute Sec. 49.45 (61). (Senate Bill 380 – 2019 Session). (Accessed Feb. 2020).</w:t>
            </w:r>
          </w:p>
          <w:p>
            <w:pPr>
              <w:pStyle w:val="TableParagraph"/>
              <w:spacing w:before="1"/>
              <w:rPr>
                <w:rFonts w:ascii="Arial Black"/>
                <w:sz w:val="12"/>
              </w:rPr>
            </w:pPr>
          </w:p>
          <w:p>
            <w:pPr>
              <w:pStyle w:val="TableParagraph"/>
              <w:ind w:left="357"/>
              <w:rPr>
                <w:sz w:val="18"/>
              </w:rPr>
            </w:pPr>
            <w:r>
              <w:rPr>
                <w:color w:val="231F20"/>
                <w:w w:val="105"/>
                <w:sz w:val="18"/>
              </w:rPr>
              <w:t>No reimbursement. Services must be functionally equivalent to face-to-face.</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WI ForwardHealth Online Handbook. Topic #510 Telehealth. (Accessed Feb. 2020).</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91"/>
              <w:rPr>
                <w:rFonts w:ascii="Arial Black"/>
                <w:sz w:val="20"/>
              </w:rPr>
            </w:pPr>
            <w:r>
              <w:rPr>
                <w:rFonts w:ascii="Arial Black"/>
                <w:color w:val="FFFFFF"/>
                <w:w w:val="75"/>
                <w:sz w:val="18"/>
              </w:rPr>
              <w:t>Eligible Services/Special</w:t>
            </w:r>
            <w:r>
              <w:rPr>
                <w:rFonts w:ascii="Arial Black"/>
                <w:color w:val="FFFFFF"/>
                <w:w w:val="75"/>
                <w:sz w:val="20"/>
              </w:rPr>
              <w:t>ties</w:t>
            </w:r>
          </w:p>
        </w:tc>
        <w:tc>
          <w:tcPr>
            <w:tcW w:w="8220" w:type="dxa"/>
            <w:shd w:val="clear" w:color="auto" w:fill="F6F4F3"/>
          </w:tcPr>
          <w:p>
            <w:pPr>
              <w:pStyle w:val="TableParagraph"/>
              <w:spacing w:before="11"/>
              <w:rPr>
                <w:rFonts w:ascii="Arial Black"/>
                <w:sz w:val="21"/>
              </w:rPr>
            </w:pPr>
          </w:p>
          <w:p>
            <w:pPr>
              <w:pStyle w:val="TableParagraph"/>
              <w:ind w:left="357"/>
              <w:rPr>
                <w:sz w:val="18"/>
              </w:rPr>
            </w:pPr>
            <w:r>
              <w:rPr>
                <w:color w:val="231F20"/>
                <w:w w:val="105"/>
                <w:sz w:val="18"/>
              </w:rPr>
              <w:t>No reference found.</w:t>
            </w:r>
          </w:p>
        </w:tc>
      </w:tr>
      <w:tr>
        <w:trPr>
          <w:trHeight w:val="1683"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108"/>
              <w:rPr>
                <w:rFonts w:ascii="Arial Black"/>
                <w:sz w:val="20"/>
              </w:rPr>
            </w:pPr>
            <w:r>
              <w:rPr>
                <w:rFonts w:ascii="Arial Black"/>
                <w:color w:val="FFFFFF"/>
                <w:w w:val="75"/>
                <w:sz w:val="20"/>
              </w:rPr>
              <w:t>Geographic Limits</w:t>
            </w:r>
          </w:p>
        </w:tc>
        <w:tc>
          <w:tcPr>
            <w:tcW w:w="8220" w:type="dxa"/>
            <w:shd w:val="clear" w:color="auto" w:fill="F6F4F3"/>
          </w:tcPr>
          <w:p>
            <w:pPr>
              <w:pStyle w:val="TableParagraph"/>
              <w:spacing w:before="11"/>
              <w:rPr>
                <w:rFonts w:ascii="Arial Black"/>
                <w:sz w:val="21"/>
              </w:rPr>
            </w:pPr>
          </w:p>
          <w:p>
            <w:pPr>
              <w:pStyle w:val="TableParagraph"/>
              <w:ind w:left="357"/>
              <w:rPr>
                <w:sz w:val="18"/>
              </w:rPr>
            </w:pPr>
            <w:r>
              <w:rPr>
                <w:color w:val="231F20"/>
                <w:w w:val="105"/>
                <w:sz w:val="18"/>
              </w:rPr>
              <w:t>No reference found.</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450"/>
              <w:rPr>
                <w:rFonts w:ascii="Arial Black"/>
                <w:sz w:val="20"/>
              </w:rPr>
            </w:pPr>
            <w:r>
              <w:rPr>
                <w:rFonts w:ascii="Arial Black"/>
                <w:color w:val="FFFFFF"/>
                <w:w w:val="80"/>
                <w:sz w:val="20"/>
              </w:rPr>
              <w:t>Transmission Fee</w:t>
            </w:r>
          </w:p>
        </w:tc>
        <w:tc>
          <w:tcPr>
            <w:tcW w:w="8220" w:type="dxa"/>
            <w:shd w:val="clear" w:color="auto" w:fill="F6F4F3"/>
          </w:tcPr>
          <w:p>
            <w:pPr>
              <w:pStyle w:val="TableParagraph"/>
              <w:spacing w:before="11"/>
              <w:rPr>
                <w:rFonts w:ascii="Arial Black"/>
                <w:sz w:val="21"/>
              </w:rPr>
            </w:pPr>
          </w:p>
          <w:p>
            <w:pPr>
              <w:pStyle w:val="TableParagraph"/>
              <w:ind w:left="357"/>
              <w:rPr>
                <w:sz w:val="18"/>
              </w:rPr>
            </w:pPr>
            <w:r>
              <w:rPr>
                <w:color w:val="231F20"/>
                <w:w w:val="105"/>
                <w:sz w:val="18"/>
              </w:rPr>
              <w:t>No reference found.</w:t>
            </w:r>
          </w:p>
        </w:tc>
      </w:tr>
      <w:tr>
        <w:trPr>
          <w:trHeight w:val="3629"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739"/>
              <w:rPr>
                <w:rFonts w:ascii="Arial Black"/>
                <w:sz w:val="20"/>
              </w:rPr>
            </w:pPr>
            <w:r>
              <w:rPr>
                <w:rFonts w:ascii="Arial Black"/>
                <w:color w:val="FFFFFF"/>
                <w:w w:val="85"/>
                <w:sz w:val="20"/>
              </w:rPr>
              <w:t>Remote Patient Monitoring</w:t>
            </w:r>
          </w:p>
        </w:tc>
        <w:tc>
          <w:tcPr>
            <w:tcW w:w="648" w:type="dxa"/>
            <w:shd w:val="clear" w:color="auto" w:fill="C0B7B4"/>
            <w:textDirection w:val="btLr"/>
          </w:tcPr>
          <w:p>
            <w:pPr>
              <w:pStyle w:val="TableParagraph"/>
              <w:spacing w:before="160"/>
              <w:ind w:left="1516" w:right="1505"/>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13"/>
              <w:rPr>
                <w:rFonts w:ascii="Arial Black"/>
                <w:sz w:val="20"/>
              </w:rPr>
            </w:pPr>
          </w:p>
          <w:p>
            <w:pPr>
              <w:pStyle w:val="TableParagraph"/>
              <w:spacing w:before="1"/>
              <w:ind w:left="357" w:right="221"/>
              <w:rPr>
                <w:sz w:val="18"/>
              </w:rPr>
            </w:pPr>
            <w:r>
              <w:rPr>
                <w:color w:val="231F20"/>
                <w:w w:val="105"/>
                <w:sz w:val="18"/>
              </w:rPr>
              <w:t>Except as provided by the department by rule, remote patient monitoring of a Medical Assistance</w:t>
            </w:r>
            <w:r>
              <w:rPr>
                <w:color w:val="231F20"/>
                <w:spacing w:val="-13"/>
                <w:w w:val="105"/>
                <w:sz w:val="18"/>
              </w:rPr>
              <w:t> </w:t>
            </w:r>
            <w:r>
              <w:rPr>
                <w:color w:val="231F20"/>
                <w:w w:val="105"/>
                <w:sz w:val="18"/>
              </w:rPr>
              <w:t>recipient</w:t>
            </w:r>
            <w:r>
              <w:rPr>
                <w:color w:val="231F20"/>
                <w:spacing w:val="-12"/>
                <w:w w:val="105"/>
                <w:sz w:val="18"/>
              </w:rPr>
              <w:t> </w:t>
            </w:r>
            <w:r>
              <w:rPr>
                <w:color w:val="231F20"/>
                <w:w w:val="105"/>
                <w:sz w:val="18"/>
              </w:rPr>
              <w:t>in</w:t>
            </w:r>
            <w:r>
              <w:rPr>
                <w:color w:val="231F20"/>
                <w:spacing w:val="-13"/>
                <w:w w:val="105"/>
                <w:sz w:val="18"/>
              </w:rPr>
              <w:t> </w:t>
            </w:r>
            <w:r>
              <w:rPr>
                <w:color w:val="231F20"/>
                <w:w w:val="105"/>
                <w:sz w:val="18"/>
              </w:rPr>
              <w:t>which</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medical</w:t>
            </w:r>
            <w:r>
              <w:rPr>
                <w:color w:val="231F20"/>
                <w:spacing w:val="-13"/>
                <w:w w:val="105"/>
                <w:sz w:val="18"/>
              </w:rPr>
              <w:t> </w:t>
            </w:r>
            <w:r>
              <w:rPr>
                <w:color w:val="231F20"/>
                <w:w w:val="105"/>
                <w:sz w:val="18"/>
              </w:rPr>
              <w:t>data</w:t>
            </w:r>
            <w:r>
              <w:rPr>
                <w:color w:val="231F20"/>
                <w:spacing w:val="-12"/>
                <w:w w:val="105"/>
                <w:sz w:val="18"/>
              </w:rPr>
              <w:t> </w:t>
            </w:r>
            <w:r>
              <w:rPr>
                <w:color w:val="231F20"/>
                <w:w w:val="105"/>
                <w:sz w:val="18"/>
              </w:rPr>
              <w:t>pertains</w:t>
            </w:r>
            <w:r>
              <w:rPr>
                <w:color w:val="231F20"/>
                <w:spacing w:val="-13"/>
                <w:w w:val="105"/>
                <w:sz w:val="18"/>
              </w:rPr>
              <w:t> </w:t>
            </w:r>
            <w:r>
              <w:rPr>
                <w:color w:val="231F20"/>
                <w:w w:val="105"/>
                <w:sz w:val="18"/>
              </w:rPr>
              <w:t>to</w:t>
            </w:r>
            <w:r>
              <w:rPr>
                <w:color w:val="231F20"/>
                <w:spacing w:val="-12"/>
                <w:w w:val="105"/>
                <w:sz w:val="18"/>
              </w:rPr>
              <w:t> </w:t>
            </w:r>
            <w:r>
              <w:rPr>
                <w:color w:val="231F20"/>
                <w:w w:val="105"/>
                <w:sz w:val="18"/>
              </w:rPr>
              <w:t>a</w:t>
            </w:r>
            <w:r>
              <w:rPr>
                <w:color w:val="231F20"/>
                <w:spacing w:val="-12"/>
                <w:w w:val="105"/>
                <w:sz w:val="18"/>
              </w:rPr>
              <w:t> </w:t>
            </w:r>
            <w:r>
              <w:rPr>
                <w:color w:val="231F20"/>
                <w:w w:val="105"/>
                <w:sz w:val="18"/>
              </w:rPr>
              <w:t>Medical</w:t>
            </w:r>
            <w:r>
              <w:rPr>
                <w:color w:val="231F20"/>
                <w:spacing w:val="-13"/>
                <w:w w:val="105"/>
                <w:sz w:val="18"/>
              </w:rPr>
              <w:t> </w:t>
            </w:r>
            <w:r>
              <w:rPr>
                <w:color w:val="231F20"/>
                <w:w w:val="105"/>
                <w:sz w:val="18"/>
              </w:rPr>
              <w:t>Assistance</w:t>
            </w:r>
            <w:r>
              <w:rPr>
                <w:color w:val="231F20"/>
                <w:spacing w:val="-12"/>
                <w:w w:val="105"/>
                <w:sz w:val="18"/>
              </w:rPr>
              <w:t> </w:t>
            </w:r>
            <w:r>
              <w:rPr>
                <w:color w:val="231F20"/>
                <w:w w:val="105"/>
                <w:sz w:val="18"/>
              </w:rPr>
              <w:t>recipient must be</w:t>
            </w:r>
            <w:r>
              <w:rPr>
                <w:color w:val="231F20"/>
                <w:spacing w:val="-3"/>
                <w:w w:val="105"/>
                <w:sz w:val="18"/>
              </w:rPr>
              <w:t> </w:t>
            </w:r>
            <w:r>
              <w:rPr>
                <w:color w:val="231F20"/>
                <w:w w:val="105"/>
                <w:sz w:val="18"/>
              </w:rPr>
              <w:t>reimbursed.</w:t>
            </w:r>
          </w:p>
          <w:p>
            <w:pPr>
              <w:pStyle w:val="TableParagraph"/>
              <w:spacing w:before="4"/>
              <w:rPr>
                <w:rFonts w:ascii="Arial Black"/>
                <w:sz w:val="15"/>
              </w:rPr>
            </w:pPr>
          </w:p>
          <w:p>
            <w:pPr>
              <w:pStyle w:val="TableParagraph"/>
              <w:ind w:left="357" w:right="221"/>
              <w:rPr>
                <w:sz w:val="18"/>
              </w:rPr>
            </w:pPr>
            <w:r>
              <w:rPr>
                <w:color w:val="231F20"/>
                <w:w w:val="105"/>
                <w:sz w:val="18"/>
              </w:rPr>
              <w:t>Except</w:t>
            </w:r>
            <w:r>
              <w:rPr>
                <w:color w:val="231F20"/>
                <w:spacing w:val="-12"/>
                <w:w w:val="105"/>
                <w:sz w:val="18"/>
              </w:rPr>
              <w:t> </w:t>
            </w:r>
            <w:r>
              <w:rPr>
                <w:color w:val="231F20"/>
                <w:w w:val="105"/>
                <w:sz w:val="18"/>
              </w:rPr>
              <w:t>as</w:t>
            </w:r>
            <w:r>
              <w:rPr>
                <w:color w:val="231F20"/>
                <w:spacing w:val="-11"/>
                <w:w w:val="105"/>
                <w:sz w:val="18"/>
              </w:rPr>
              <w:t> </w:t>
            </w:r>
            <w:r>
              <w:rPr>
                <w:color w:val="231F20"/>
                <w:w w:val="105"/>
                <w:sz w:val="18"/>
              </w:rPr>
              <w:t>provided</w:t>
            </w:r>
            <w:r>
              <w:rPr>
                <w:color w:val="231F20"/>
                <w:spacing w:val="-11"/>
                <w:w w:val="105"/>
                <w:sz w:val="18"/>
              </w:rPr>
              <w:t> </w:t>
            </w:r>
            <w:r>
              <w:rPr>
                <w:color w:val="231F20"/>
                <w:w w:val="105"/>
                <w:sz w:val="18"/>
              </w:rPr>
              <w:t>by</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department</w:t>
            </w:r>
            <w:r>
              <w:rPr>
                <w:color w:val="231F20"/>
                <w:spacing w:val="-11"/>
                <w:w w:val="105"/>
                <w:sz w:val="18"/>
              </w:rPr>
              <w:t> </w:t>
            </w:r>
            <w:r>
              <w:rPr>
                <w:color w:val="231F20"/>
                <w:w w:val="105"/>
                <w:sz w:val="18"/>
              </w:rPr>
              <w:t>by</w:t>
            </w:r>
            <w:r>
              <w:rPr>
                <w:color w:val="231F20"/>
                <w:spacing w:val="-11"/>
                <w:w w:val="105"/>
                <w:sz w:val="18"/>
              </w:rPr>
              <w:t> </w:t>
            </w:r>
            <w:r>
              <w:rPr>
                <w:color w:val="231F20"/>
                <w:w w:val="105"/>
                <w:sz w:val="18"/>
              </w:rPr>
              <w:t>rule,</w:t>
            </w:r>
            <w:r>
              <w:rPr>
                <w:color w:val="231F20"/>
                <w:spacing w:val="-12"/>
                <w:w w:val="105"/>
                <w:sz w:val="18"/>
              </w:rPr>
              <w:t> </w:t>
            </w:r>
            <w:r>
              <w:rPr>
                <w:color w:val="231F20"/>
                <w:w w:val="105"/>
                <w:sz w:val="18"/>
              </w:rPr>
              <w:t>services</w:t>
            </w:r>
            <w:r>
              <w:rPr>
                <w:color w:val="231F20"/>
                <w:spacing w:val="-11"/>
                <w:w w:val="105"/>
                <w:sz w:val="18"/>
              </w:rPr>
              <w:t> </w:t>
            </w:r>
            <w:r>
              <w:rPr>
                <w:color w:val="231F20"/>
                <w:w w:val="105"/>
                <w:sz w:val="18"/>
              </w:rPr>
              <w:t>that</w:t>
            </w:r>
            <w:r>
              <w:rPr>
                <w:color w:val="231F20"/>
                <w:spacing w:val="-11"/>
                <w:w w:val="105"/>
                <w:sz w:val="18"/>
              </w:rPr>
              <w:t> </w:t>
            </w:r>
            <w:r>
              <w:rPr>
                <w:color w:val="231F20"/>
                <w:w w:val="105"/>
                <w:sz w:val="18"/>
              </w:rPr>
              <w:t>are</w:t>
            </w:r>
            <w:r>
              <w:rPr>
                <w:color w:val="231F20"/>
                <w:spacing w:val="-11"/>
                <w:w w:val="105"/>
                <w:sz w:val="18"/>
              </w:rPr>
              <w:t> </w:t>
            </w:r>
            <w:r>
              <w:rPr>
                <w:color w:val="231F20"/>
                <w:w w:val="105"/>
                <w:sz w:val="18"/>
              </w:rPr>
              <w:t>covered</w:t>
            </w:r>
            <w:r>
              <w:rPr>
                <w:color w:val="231F20"/>
                <w:spacing w:val="-11"/>
                <w:w w:val="105"/>
                <w:sz w:val="18"/>
              </w:rPr>
              <w:t> </w:t>
            </w:r>
            <w:r>
              <w:rPr>
                <w:color w:val="231F20"/>
                <w:w w:val="105"/>
                <w:sz w:val="18"/>
              </w:rPr>
              <w:t>under</w:t>
            </w:r>
            <w:r>
              <w:rPr>
                <w:color w:val="231F20"/>
                <w:spacing w:val="-11"/>
                <w:w w:val="105"/>
                <w:sz w:val="18"/>
              </w:rPr>
              <w:t> </w:t>
            </w:r>
            <w:r>
              <w:rPr>
                <w:color w:val="231F20"/>
                <w:w w:val="105"/>
                <w:sz w:val="18"/>
              </w:rPr>
              <w:t>Medicare</w:t>
            </w:r>
            <w:r>
              <w:rPr>
                <w:color w:val="231F20"/>
                <w:spacing w:val="-11"/>
                <w:w w:val="105"/>
                <w:sz w:val="18"/>
              </w:rPr>
              <w:t> </w:t>
            </w:r>
            <w:r>
              <w:rPr>
                <w:color w:val="231F20"/>
                <w:w w:val="105"/>
                <w:sz w:val="18"/>
              </w:rPr>
              <w:t>for which the federal department of health and human services provides Medical Assistance federal financial participation and that are remote physiologic monitoring shall be reim- bursed.</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WI Statute Sec. 49.45 (61). (Senate Bill 380 – 2019 Session). (Accessed Feb. 2020).</w:t>
            </w:r>
          </w:p>
          <w:p>
            <w:pPr>
              <w:pStyle w:val="TableParagraph"/>
              <w:spacing w:before="1"/>
              <w:rPr>
                <w:rFonts w:ascii="Arial Black"/>
                <w:sz w:val="12"/>
              </w:rPr>
            </w:pPr>
          </w:p>
          <w:p>
            <w:pPr>
              <w:pStyle w:val="TableParagraph"/>
              <w:ind w:left="357"/>
              <w:rPr>
                <w:sz w:val="18"/>
              </w:rPr>
            </w:pPr>
            <w:r>
              <w:rPr>
                <w:color w:val="231F20"/>
                <w:w w:val="105"/>
                <w:sz w:val="18"/>
              </w:rPr>
              <w:t>No reimbursement. Services must be functionally equivalent to face-to-face.</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WI ForwardHealth Online Handbook. Topic #510 Telehealth. (Accessed Feb. 2020).</w:t>
            </w:r>
          </w:p>
        </w:tc>
      </w:tr>
    </w:tbl>
    <w:p>
      <w:pPr>
        <w:spacing w:after="0"/>
        <w:rPr>
          <w:sz w:val="13"/>
        </w:rPr>
        <w:sectPr>
          <w:pgSz w:w="12240" w:h="15840"/>
          <w:pgMar w:header="0" w:footer="809" w:top="740" w:bottom="1000" w:left="600" w:right="540"/>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1395"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3953" w:right="3939"/>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1963"/>
              <w:rPr>
                <w:rFonts w:ascii="Arial Black"/>
                <w:sz w:val="20"/>
              </w:rPr>
            </w:pPr>
            <w:r>
              <w:rPr>
                <w:rFonts w:ascii="Arial Black"/>
                <w:color w:val="FFFFFF"/>
                <w:w w:val="85"/>
                <w:sz w:val="20"/>
              </w:rPr>
              <w:t>Remote Patient Monitoring</w:t>
            </w:r>
          </w:p>
        </w:tc>
        <w:tc>
          <w:tcPr>
            <w:tcW w:w="648" w:type="dxa"/>
            <w:shd w:val="clear" w:color="auto" w:fill="C0B7B4"/>
            <w:textDirection w:val="btLr"/>
          </w:tcPr>
          <w:p>
            <w:pPr>
              <w:pStyle w:val="TableParagraph"/>
              <w:spacing w:before="160"/>
              <w:ind w:left="270"/>
              <w:rPr>
                <w:rFonts w:ascii="Arial Black"/>
                <w:sz w:val="20"/>
              </w:rPr>
            </w:pPr>
            <w:r>
              <w:rPr>
                <w:rFonts w:ascii="Arial Black"/>
                <w:color w:val="FFFFFF"/>
                <w:w w:val="85"/>
                <w:sz w:val="20"/>
              </w:rPr>
              <w:t>Conditions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340"/>
              <w:rPr>
                <w:rFonts w:ascii="Arial Black"/>
                <w:sz w:val="20"/>
              </w:rPr>
            </w:pPr>
            <w:r>
              <w:rPr>
                <w:rFonts w:ascii="Arial Black"/>
                <w:color w:val="FFFFFF"/>
                <w:w w:val="85"/>
                <w:sz w:val="20"/>
              </w:rPr>
              <w:t>Provider Limitations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410"/>
              <w:rPr>
                <w:rFonts w:ascii="Arial Black"/>
                <w:sz w:val="20"/>
              </w:rPr>
            </w:pPr>
            <w:r>
              <w:rPr>
                <w:rFonts w:ascii="Arial Black"/>
                <w:color w:val="FFFFFF"/>
                <w:w w:val="85"/>
                <w:sz w:val="20"/>
              </w:rPr>
              <w:t>Other Restrictions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r>
        <w:trPr>
          <w:trHeight w:val="2662"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551"/>
              <w:rPr>
                <w:rFonts w:ascii="Arial Black"/>
                <w:sz w:val="20"/>
              </w:rPr>
            </w:pPr>
            <w:r>
              <w:rPr>
                <w:rFonts w:ascii="Arial Black"/>
                <w:color w:val="FFFFFF"/>
                <w:w w:val="95"/>
                <w:sz w:val="20"/>
              </w:rPr>
              <w:t>Email </w:t>
            </w:r>
            <w:r>
              <w:rPr>
                <w:rFonts w:ascii="Arial Black"/>
                <w:color w:val="FFFFFF"/>
                <w:w w:val="115"/>
                <w:sz w:val="20"/>
              </w:rPr>
              <w:t>/</w:t>
            </w:r>
            <w:r>
              <w:rPr>
                <w:rFonts w:ascii="Arial Black"/>
                <w:color w:val="FFFFFF"/>
                <w:spacing w:val="-51"/>
                <w:w w:val="115"/>
                <w:sz w:val="20"/>
              </w:rPr>
              <w:t> </w:t>
            </w:r>
            <w:r>
              <w:rPr>
                <w:rFonts w:ascii="Arial Black"/>
                <w:color w:val="FFFFFF"/>
                <w:w w:val="95"/>
                <w:sz w:val="20"/>
              </w:rPr>
              <w:t>Phone </w:t>
            </w:r>
            <w:r>
              <w:rPr>
                <w:rFonts w:ascii="Arial Black"/>
                <w:color w:val="FFFFFF"/>
                <w:w w:val="115"/>
                <w:sz w:val="20"/>
              </w:rPr>
              <w:t>/</w:t>
            </w:r>
            <w:r>
              <w:rPr>
                <w:rFonts w:ascii="Arial Black"/>
                <w:color w:val="FFFFFF"/>
                <w:spacing w:val="-51"/>
                <w:w w:val="115"/>
                <w:sz w:val="20"/>
              </w:rPr>
              <w:t> </w:t>
            </w:r>
            <w:r>
              <w:rPr>
                <w:rFonts w:ascii="Arial Black"/>
                <w:color w:val="FFFFFF"/>
                <w:spacing w:val="-3"/>
                <w:w w:val="95"/>
                <w:sz w:val="20"/>
              </w:rPr>
              <w:t>Fax</w:t>
            </w:r>
          </w:p>
        </w:tc>
        <w:tc>
          <w:tcPr>
            <w:tcW w:w="8868" w:type="dxa"/>
            <w:gridSpan w:val="2"/>
            <w:shd w:val="clear" w:color="auto" w:fill="F6F4F3"/>
          </w:tcPr>
          <w:p>
            <w:pPr>
              <w:pStyle w:val="TableParagraph"/>
              <w:spacing w:before="13"/>
              <w:rPr>
                <w:rFonts w:ascii="Arial Black"/>
                <w:sz w:val="20"/>
              </w:rPr>
            </w:pPr>
          </w:p>
          <w:p>
            <w:pPr>
              <w:pStyle w:val="TableParagraph"/>
              <w:spacing w:before="1"/>
              <w:ind w:left="357" w:right="474"/>
              <w:rPr>
                <w:sz w:val="18"/>
              </w:rPr>
            </w:pPr>
            <w:r>
              <w:rPr>
                <w:color w:val="231F20"/>
                <w:w w:val="105"/>
                <w:sz w:val="18"/>
              </w:rPr>
              <w:t>The</w:t>
            </w:r>
            <w:r>
              <w:rPr>
                <w:color w:val="231F20"/>
                <w:spacing w:val="-12"/>
                <w:w w:val="105"/>
                <w:sz w:val="18"/>
              </w:rPr>
              <w:t> </w:t>
            </w:r>
            <w:r>
              <w:rPr>
                <w:color w:val="231F20"/>
                <w:w w:val="105"/>
                <w:sz w:val="18"/>
              </w:rPr>
              <w:t>Department</w:t>
            </w:r>
            <w:r>
              <w:rPr>
                <w:color w:val="231F20"/>
                <w:spacing w:val="-11"/>
                <w:w w:val="105"/>
                <w:sz w:val="18"/>
              </w:rPr>
              <w:t> </w:t>
            </w:r>
            <w:r>
              <w:rPr>
                <w:color w:val="231F20"/>
                <w:w w:val="105"/>
                <w:sz w:val="18"/>
              </w:rPr>
              <w:t>may</w:t>
            </w:r>
            <w:r>
              <w:rPr>
                <w:color w:val="231F20"/>
                <w:spacing w:val="-12"/>
                <w:w w:val="105"/>
                <w:sz w:val="18"/>
              </w:rPr>
              <w:t> </w:t>
            </w:r>
            <w:r>
              <w:rPr>
                <w:color w:val="231F20"/>
                <w:w w:val="105"/>
                <w:sz w:val="18"/>
              </w:rPr>
              <w:t>promulgate</w:t>
            </w:r>
            <w:r>
              <w:rPr>
                <w:color w:val="231F20"/>
                <w:spacing w:val="-11"/>
                <w:w w:val="105"/>
                <w:sz w:val="18"/>
              </w:rPr>
              <w:t> </w:t>
            </w:r>
            <w:r>
              <w:rPr>
                <w:color w:val="231F20"/>
                <w:w w:val="105"/>
                <w:sz w:val="18"/>
              </w:rPr>
              <w:t>rules</w:t>
            </w:r>
            <w:r>
              <w:rPr>
                <w:color w:val="231F20"/>
                <w:spacing w:val="-12"/>
                <w:w w:val="105"/>
                <w:sz w:val="18"/>
              </w:rPr>
              <w:t> </w:t>
            </w:r>
            <w:r>
              <w:rPr>
                <w:color w:val="231F20"/>
                <w:w w:val="105"/>
                <w:sz w:val="18"/>
              </w:rPr>
              <w:t>specifying</w:t>
            </w:r>
            <w:r>
              <w:rPr>
                <w:color w:val="231F20"/>
                <w:spacing w:val="-11"/>
                <w:w w:val="105"/>
                <w:sz w:val="18"/>
              </w:rPr>
              <w:t> </w:t>
            </w:r>
            <w:r>
              <w:rPr>
                <w:color w:val="231F20"/>
                <w:w w:val="105"/>
                <w:sz w:val="18"/>
              </w:rPr>
              <w:t>any</w:t>
            </w:r>
            <w:r>
              <w:rPr>
                <w:color w:val="231F20"/>
                <w:spacing w:val="-11"/>
                <w:w w:val="105"/>
                <w:sz w:val="18"/>
              </w:rPr>
              <w:t> </w:t>
            </w:r>
            <w:r>
              <w:rPr>
                <w:color w:val="231F20"/>
                <w:w w:val="105"/>
                <w:sz w:val="18"/>
              </w:rPr>
              <w:t>telehealth</w:t>
            </w:r>
            <w:r>
              <w:rPr>
                <w:color w:val="231F20"/>
                <w:spacing w:val="-12"/>
                <w:w w:val="105"/>
                <w:sz w:val="18"/>
              </w:rPr>
              <w:t> </w:t>
            </w:r>
            <w:r>
              <w:rPr>
                <w:color w:val="231F20"/>
                <w:w w:val="105"/>
                <w:sz w:val="18"/>
              </w:rPr>
              <w:t>service</w:t>
            </w:r>
            <w:r>
              <w:rPr>
                <w:color w:val="231F20"/>
                <w:spacing w:val="-11"/>
                <w:w w:val="105"/>
                <w:sz w:val="18"/>
              </w:rPr>
              <w:t> </w:t>
            </w:r>
            <w:r>
              <w:rPr>
                <w:color w:val="231F20"/>
                <w:w w:val="105"/>
                <w:sz w:val="18"/>
              </w:rPr>
              <w:t>that</w:t>
            </w:r>
            <w:r>
              <w:rPr>
                <w:color w:val="231F20"/>
                <w:spacing w:val="-12"/>
                <w:w w:val="105"/>
                <w:sz w:val="18"/>
              </w:rPr>
              <w:t> </w:t>
            </w:r>
            <w:r>
              <w:rPr>
                <w:color w:val="231F20"/>
                <w:w w:val="105"/>
                <w:sz w:val="18"/>
              </w:rPr>
              <w:t>is</w:t>
            </w:r>
            <w:r>
              <w:rPr>
                <w:color w:val="231F20"/>
                <w:spacing w:val="-11"/>
                <w:w w:val="105"/>
                <w:sz w:val="18"/>
              </w:rPr>
              <w:t> </w:t>
            </w:r>
            <w:r>
              <w:rPr>
                <w:color w:val="231F20"/>
                <w:w w:val="105"/>
                <w:sz w:val="18"/>
              </w:rPr>
              <w:t>provided</w:t>
            </w:r>
            <w:r>
              <w:rPr>
                <w:color w:val="231F20"/>
                <w:spacing w:val="-12"/>
                <w:w w:val="105"/>
                <w:sz w:val="18"/>
              </w:rPr>
              <w:t> </w:t>
            </w:r>
            <w:r>
              <w:rPr>
                <w:color w:val="231F20"/>
                <w:w w:val="105"/>
                <w:sz w:val="18"/>
              </w:rPr>
              <w:t>solely</w:t>
            </w:r>
            <w:r>
              <w:rPr>
                <w:color w:val="231F20"/>
                <w:spacing w:val="-11"/>
                <w:w w:val="105"/>
                <w:sz w:val="18"/>
              </w:rPr>
              <w:t> </w:t>
            </w:r>
            <w:r>
              <w:rPr>
                <w:color w:val="231F20"/>
                <w:w w:val="105"/>
                <w:sz w:val="18"/>
              </w:rPr>
              <w:t>by audio-only</w:t>
            </w:r>
            <w:r>
              <w:rPr>
                <w:color w:val="231F20"/>
                <w:spacing w:val="-14"/>
                <w:w w:val="105"/>
                <w:sz w:val="18"/>
              </w:rPr>
              <w:t> </w:t>
            </w:r>
            <w:r>
              <w:rPr>
                <w:color w:val="231F20"/>
                <w:w w:val="105"/>
                <w:sz w:val="18"/>
              </w:rPr>
              <w:t>telephone,</w:t>
            </w:r>
            <w:r>
              <w:rPr>
                <w:color w:val="231F20"/>
                <w:spacing w:val="-13"/>
                <w:w w:val="105"/>
                <w:sz w:val="18"/>
              </w:rPr>
              <w:t> </w:t>
            </w:r>
            <w:r>
              <w:rPr>
                <w:color w:val="231F20"/>
                <w:w w:val="105"/>
                <w:sz w:val="18"/>
              </w:rPr>
              <w:t>facsimile</w:t>
            </w:r>
            <w:r>
              <w:rPr>
                <w:color w:val="231F20"/>
                <w:spacing w:val="-13"/>
                <w:w w:val="105"/>
                <w:sz w:val="18"/>
              </w:rPr>
              <w:t> </w:t>
            </w:r>
            <w:r>
              <w:rPr>
                <w:color w:val="231F20"/>
                <w:w w:val="105"/>
                <w:sz w:val="18"/>
              </w:rPr>
              <w:t>machine</w:t>
            </w:r>
            <w:r>
              <w:rPr>
                <w:color w:val="231F20"/>
                <w:spacing w:val="-13"/>
                <w:w w:val="105"/>
                <w:sz w:val="18"/>
              </w:rPr>
              <w:t> </w:t>
            </w:r>
            <w:r>
              <w:rPr>
                <w:color w:val="231F20"/>
                <w:w w:val="105"/>
                <w:sz w:val="18"/>
              </w:rPr>
              <w:t>or</w:t>
            </w:r>
            <w:r>
              <w:rPr>
                <w:color w:val="231F20"/>
                <w:spacing w:val="-13"/>
                <w:w w:val="105"/>
                <w:sz w:val="18"/>
              </w:rPr>
              <w:t> </w:t>
            </w:r>
            <w:r>
              <w:rPr>
                <w:color w:val="231F20"/>
                <w:w w:val="105"/>
                <w:sz w:val="18"/>
              </w:rPr>
              <w:t>electronic</w:t>
            </w:r>
            <w:r>
              <w:rPr>
                <w:color w:val="231F20"/>
                <w:spacing w:val="-13"/>
                <w:w w:val="105"/>
                <w:sz w:val="18"/>
              </w:rPr>
              <w:t> </w:t>
            </w:r>
            <w:r>
              <w:rPr>
                <w:color w:val="231F20"/>
                <w:w w:val="105"/>
                <w:sz w:val="18"/>
              </w:rPr>
              <w:t>mail</w:t>
            </w:r>
            <w:r>
              <w:rPr>
                <w:color w:val="231F20"/>
                <w:spacing w:val="-13"/>
                <w:w w:val="105"/>
                <w:sz w:val="18"/>
              </w:rPr>
              <w:t> </w:t>
            </w:r>
            <w:r>
              <w:rPr>
                <w:color w:val="231F20"/>
                <w:w w:val="105"/>
                <w:sz w:val="18"/>
              </w:rPr>
              <w:t>as</w:t>
            </w:r>
            <w:r>
              <w:rPr>
                <w:color w:val="231F20"/>
                <w:spacing w:val="-13"/>
                <w:w w:val="105"/>
                <w:sz w:val="18"/>
              </w:rPr>
              <w:t> </w:t>
            </w:r>
            <w:r>
              <w:rPr>
                <w:color w:val="231F20"/>
                <w:w w:val="105"/>
                <w:sz w:val="18"/>
              </w:rPr>
              <w:t>reimbursable</w:t>
            </w:r>
            <w:r>
              <w:rPr>
                <w:color w:val="231F20"/>
                <w:spacing w:val="-13"/>
                <w:w w:val="105"/>
                <w:sz w:val="18"/>
              </w:rPr>
              <w:t> </w:t>
            </w:r>
            <w:r>
              <w:rPr>
                <w:color w:val="231F20"/>
                <w:w w:val="105"/>
                <w:sz w:val="18"/>
              </w:rPr>
              <w:t>under</w:t>
            </w:r>
            <w:r>
              <w:rPr>
                <w:color w:val="231F20"/>
                <w:spacing w:val="-13"/>
                <w:w w:val="105"/>
                <w:sz w:val="18"/>
              </w:rPr>
              <w:t> </w:t>
            </w:r>
            <w:r>
              <w:rPr>
                <w:color w:val="231F20"/>
                <w:w w:val="105"/>
                <w:sz w:val="18"/>
              </w:rPr>
              <w:t>Medical</w:t>
            </w:r>
            <w:r>
              <w:rPr>
                <w:color w:val="231F20"/>
                <w:spacing w:val="-13"/>
                <w:w w:val="105"/>
                <w:sz w:val="18"/>
              </w:rPr>
              <w:t> </w:t>
            </w:r>
            <w:r>
              <w:rPr>
                <w:color w:val="231F20"/>
                <w:w w:val="105"/>
                <w:sz w:val="18"/>
              </w:rPr>
              <w:t>Assis- tance.</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WI Statute Sec. 49.45 (61). (Senate Bill 380 – 2019 Session). (Accessed Feb. 2020).</w:t>
            </w:r>
          </w:p>
          <w:p>
            <w:pPr>
              <w:pStyle w:val="TableParagraph"/>
              <w:rPr>
                <w:rFonts w:ascii="Arial Black"/>
                <w:sz w:val="16"/>
              </w:rPr>
            </w:pPr>
          </w:p>
          <w:p>
            <w:pPr>
              <w:pStyle w:val="TableParagraph"/>
              <w:ind w:left="357"/>
              <w:rPr>
                <w:sz w:val="18"/>
              </w:rPr>
            </w:pPr>
            <w:r>
              <w:rPr>
                <w:color w:val="231F20"/>
                <w:w w:val="105"/>
                <w:sz w:val="18"/>
              </w:rPr>
              <w:t>No reimbursement for telephone</w:t>
            </w:r>
          </w:p>
          <w:p>
            <w:pPr>
              <w:pStyle w:val="TableParagraph"/>
              <w:ind w:left="357"/>
              <w:rPr>
                <w:sz w:val="18"/>
              </w:rPr>
            </w:pPr>
            <w:r>
              <w:rPr>
                <w:color w:val="231F20"/>
                <w:w w:val="105"/>
                <w:sz w:val="18"/>
              </w:rPr>
              <w:t>No reimbursement for written electronic communication (text, email)</w:t>
            </w:r>
          </w:p>
          <w:p>
            <w:pPr>
              <w:pStyle w:val="TableParagraph"/>
              <w:spacing w:before="11"/>
              <w:rPr>
                <w:rFonts w:ascii="Arial Black"/>
                <w:sz w:val="14"/>
              </w:rPr>
            </w:pPr>
          </w:p>
          <w:p>
            <w:pPr>
              <w:pStyle w:val="TableParagraph"/>
              <w:ind w:left="717"/>
              <w:rPr>
                <w:i/>
                <w:sz w:val="13"/>
              </w:rPr>
            </w:pPr>
            <w:r>
              <w:rPr>
                <w:b/>
                <w:color w:val="F47920"/>
                <w:sz w:val="14"/>
              </w:rPr>
              <w:t>Source: </w:t>
            </w:r>
            <w:r>
              <w:rPr>
                <w:i/>
                <w:color w:val="231F20"/>
                <w:sz w:val="13"/>
              </w:rPr>
              <w:t>WI ForwardHealth Online Handbook. Topic #510 Telehealth. (Accessed Aug. 2019).</w:t>
            </w:r>
          </w:p>
        </w:tc>
      </w:tr>
      <w:tr>
        <w:trPr>
          <w:trHeight w:val="1195"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272"/>
              <w:rPr>
                <w:rFonts w:ascii="Arial Black"/>
                <w:sz w:val="20"/>
              </w:rPr>
            </w:pPr>
            <w:r>
              <w:rPr>
                <w:rFonts w:ascii="Arial Black"/>
                <w:color w:val="FFFFFF"/>
                <w:w w:val="85"/>
                <w:sz w:val="20"/>
              </w:rPr>
              <w:t>Consent</w:t>
            </w:r>
          </w:p>
        </w:tc>
        <w:tc>
          <w:tcPr>
            <w:tcW w:w="8868" w:type="dxa"/>
            <w:gridSpan w:val="2"/>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Informed consent required.</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WI ForwardHealth Online Handbook. Topic #510 Telehealth. (Accessed Feb. 2020).</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248"/>
              <w:rPr>
                <w:rFonts w:ascii="Arial Black"/>
                <w:sz w:val="20"/>
              </w:rPr>
            </w:pPr>
            <w:r>
              <w:rPr>
                <w:rFonts w:ascii="Arial Black"/>
                <w:color w:val="FFFFFF"/>
                <w:w w:val="85"/>
                <w:sz w:val="20"/>
              </w:rPr>
              <w:t>Out</w:t>
            </w:r>
            <w:r>
              <w:rPr>
                <w:rFonts w:ascii="Arial Black"/>
                <w:color w:val="FFFFFF"/>
                <w:spacing w:val="-37"/>
                <w:w w:val="85"/>
                <w:sz w:val="20"/>
              </w:rPr>
              <w:t> </w:t>
            </w:r>
            <w:r>
              <w:rPr>
                <w:rFonts w:ascii="Arial Black"/>
                <w:color w:val="FFFFFF"/>
                <w:w w:val="85"/>
                <w:sz w:val="20"/>
              </w:rPr>
              <w:t>of</w:t>
            </w:r>
            <w:r>
              <w:rPr>
                <w:rFonts w:ascii="Arial Black"/>
                <w:color w:val="FFFFFF"/>
                <w:spacing w:val="-36"/>
                <w:w w:val="85"/>
                <w:sz w:val="20"/>
              </w:rPr>
              <w:t> </w:t>
            </w:r>
            <w:r>
              <w:rPr>
                <w:rFonts w:ascii="Arial Black"/>
                <w:color w:val="FFFFFF"/>
                <w:w w:val="85"/>
                <w:sz w:val="20"/>
              </w:rPr>
              <w:t>State</w:t>
            </w:r>
            <w:r>
              <w:rPr>
                <w:rFonts w:ascii="Arial Black"/>
                <w:color w:val="FFFFFF"/>
                <w:spacing w:val="-36"/>
                <w:w w:val="85"/>
                <w:sz w:val="20"/>
              </w:rPr>
              <w:t> </w:t>
            </w:r>
            <w:r>
              <w:rPr>
                <w:rFonts w:ascii="Arial Black"/>
                <w:color w:val="FFFFFF"/>
                <w:w w:val="85"/>
                <w:sz w:val="20"/>
              </w:rPr>
              <w:t>Providers</w:t>
            </w:r>
          </w:p>
        </w:tc>
        <w:tc>
          <w:tcPr>
            <w:tcW w:w="8868" w:type="dxa"/>
            <w:gridSpan w:val="2"/>
            <w:shd w:val="clear" w:color="auto" w:fill="F6F4F3"/>
          </w:tcPr>
          <w:p>
            <w:pPr>
              <w:pStyle w:val="TableParagraph"/>
              <w:spacing w:before="13"/>
              <w:rPr>
                <w:rFonts w:ascii="Arial Black"/>
                <w:sz w:val="20"/>
              </w:rPr>
            </w:pPr>
          </w:p>
          <w:p>
            <w:pPr>
              <w:pStyle w:val="TableParagraph"/>
              <w:spacing w:before="1"/>
              <w:ind w:left="357" w:right="254"/>
              <w:rPr>
                <w:sz w:val="18"/>
              </w:rPr>
            </w:pPr>
            <w:r>
              <w:rPr>
                <w:color w:val="231F20"/>
                <w:w w:val="105"/>
                <w:sz w:val="18"/>
              </w:rPr>
              <w:t>Out-of-state</w:t>
            </w:r>
            <w:r>
              <w:rPr>
                <w:color w:val="231F20"/>
                <w:spacing w:val="-13"/>
                <w:w w:val="105"/>
                <w:sz w:val="18"/>
              </w:rPr>
              <w:t> </w:t>
            </w:r>
            <w:r>
              <w:rPr>
                <w:color w:val="231F20"/>
                <w:w w:val="105"/>
                <w:sz w:val="18"/>
              </w:rPr>
              <w:t>providers</w:t>
            </w:r>
            <w:r>
              <w:rPr>
                <w:color w:val="231F20"/>
                <w:spacing w:val="-13"/>
                <w:w w:val="105"/>
                <w:sz w:val="18"/>
              </w:rPr>
              <w:t> </w:t>
            </w:r>
            <w:r>
              <w:rPr>
                <w:color w:val="231F20"/>
                <w:w w:val="105"/>
                <w:sz w:val="18"/>
              </w:rPr>
              <w:t>who</w:t>
            </w:r>
            <w:r>
              <w:rPr>
                <w:color w:val="231F20"/>
                <w:spacing w:val="-12"/>
                <w:w w:val="105"/>
                <w:sz w:val="18"/>
              </w:rPr>
              <w:t> </w:t>
            </w:r>
            <w:r>
              <w:rPr>
                <w:color w:val="231F20"/>
                <w:w w:val="105"/>
                <w:sz w:val="18"/>
              </w:rPr>
              <w:t>do</w:t>
            </w:r>
            <w:r>
              <w:rPr>
                <w:color w:val="231F20"/>
                <w:spacing w:val="-13"/>
                <w:w w:val="105"/>
                <w:sz w:val="18"/>
              </w:rPr>
              <w:t> </w:t>
            </w:r>
            <w:r>
              <w:rPr>
                <w:color w:val="231F20"/>
                <w:w w:val="105"/>
                <w:sz w:val="18"/>
              </w:rPr>
              <w:t>not</w:t>
            </w:r>
            <w:r>
              <w:rPr>
                <w:color w:val="231F20"/>
                <w:spacing w:val="-13"/>
                <w:w w:val="105"/>
                <w:sz w:val="18"/>
              </w:rPr>
              <w:t> </w:t>
            </w:r>
            <w:r>
              <w:rPr>
                <w:color w:val="231F20"/>
                <w:w w:val="105"/>
                <w:sz w:val="18"/>
              </w:rPr>
              <w:t>have</w:t>
            </w:r>
            <w:r>
              <w:rPr>
                <w:color w:val="231F20"/>
                <w:spacing w:val="-12"/>
                <w:w w:val="105"/>
                <w:sz w:val="18"/>
              </w:rPr>
              <w:t> </w:t>
            </w:r>
            <w:r>
              <w:rPr>
                <w:color w:val="231F20"/>
                <w:w w:val="105"/>
                <w:sz w:val="18"/>
              </w:rPr>
              <w:t>border</w:t>
            </w:r>
            <w:r>
              <w:rPr>
                <w:color w:val="231F20"/>
                <w:spacing w:val="-13"/>
                <w:w w:val="105"/>
                <w:sz w:val="18"/>
              </w:rPr>
              <w:t> </w:t>
            </w:r>
            <w:r>
              <w:rPr>
                <w:color w:val="231F20"/>
                <w:w w:val="105"/>
                <w:sz w:val="18"/>
              </w:rPr>
              <w:t>status</w:t>
            </w:r>
            <w:r>
              <w:rPr>
                <w:color w:val="231F20"/>
                <w:spacing w:val="-13"/>
                <w:w w:val="105"/>
                <w:sz w:val="18"/>
              </w:rPr>
              <w:t> </w:t>
            </w:r>
            <w:r>
              <w:rPr>
                <w:color w:val="231F20"/>
                <w:w w:val="105"/>
                <w:sz w:val="18"/>
              </w:rPr>
              <w:t>enrollment</w:t>
            </w:r>
            <w:r>
              <w:rPr>
                <w:color w:val="231F20"/>
                <w:spacing w:val="-12"/>
                <w:w w:val="105"/>
                <w:sz w:val="18"/>
              </w:rPr>
              <w:t> </w:t>
            </w:r>
            <w:r>
              <w:rPr>
                <w:color w:val="231F20"/>
                <w:w w:val="105"/>
                <w:sz w:val="18"/>
              </w:rPr>
              <w:t>with</w:t>
            </w:r>
            <w:r>
              <w:rPr>
                <w:color w:val="231F20"/>
                <w:spacing w:val="-13"/>
                <w:w w:val="105"/>
                <w:sz w:val="18"/>
              </w:rPr>
              <w:t> </w:t>
            </w:r>
            <w:r>
              <w:rPr>
                <w:color w:val="231F20"/>
                <w:w w:val="105"/>
                <w:sz w:val="18"/>
              </w:rPr>
              <w:t>WI</w:t>
            </w:r>
            <w:r>
              <w:rPr>
                <w:color w:val="231F20"/>
                <w:spacing w:val="-13"/>
                <w:w w:val="105"/>
                <w:sz w:val="18"/>
              </w:rPr>
              <w:t> </w:t>
            </w:r>
            <w:r>
              <w:rPr>
                <w:color w:val="231F20"/>
                <w:w w:val="105"/>
                <w:sz w:val="18"/>
              </w:rPr>
              <w:t>Medicaid</w:t>
            </w:r>
            <w:r>
              <w:rPr>
                <w:color w:val="231F20"/>
                <w:spacing w:val="-12"/>
                <w:w w:val="105"/>
                <w:sz w:val="18"/>
              </w:rPr>
              <w:t> </w:t>
            </w:r>
            <w:r>
              <w:rPr>
                <w:color w:val="231F20"/>
                <w:w w:val="105"/>
                <w:sz w:val="18"/>
              </w:rPr>
              <w:t>are</w:t>
            </w:r>
            <w:r>
              <w:rPr>
                <w:color w:val="231F20"/>
                <w:spacing w:val="-13"/>
                <w:w w:val="105"/>
                <w:sz w:val="18"/>
              </w:rPr>
              <w:t> </w:t>
            </w:r>
            <w:r>
              <w:rPr>
                <w:color w:val="231F20"/>
                <w:w w:val="105"/>
                <w:sz w:val="18"/>
              </w:rPr>
              <w:t>required</w:t>
            </w:r>
            <w:r>
              <w:rPr>
                <w:color w:val="231F20"/>
                <w:spacing w:val="-13"/>
                <w:w w:val="105"/>
                <w:sz w:val="18"/>
              </w:rPr>
              <w:t> </w:t>
            </w:r>
            <w:r>
              <w:rPr>
                <w:color w:val="231F20"/>
                <w:w w:val="105"/>
                <w:sz w:val="18"/>
              </w:rPr>
              <w:t>to obtain prior authorization </w:t>
            </w:r>
            <w:r>
              <w:rPr>
                <w:color w:val="231F20"/>
                <w:spacing w:val="-4"/>
                <w:w w:val="105"/>
                <w:sz w:val="18"/>
              </w:rPr>
              <w:t>(PA) </w:t>
            </w:r>
            <w:r>
              <w:rPr>
                <w:color w:val="231F20"/>
                <w:w w:val="105"/>
                <w:sz w:val="18"/>
              </w:rPr>
              <w:t>before providing services. WI Medicaid is prohibited from paying providers</w:t>
            </w:r>
            <w:r>
              <w:rPr>
                <w:color w:val="231F20"/>
                <w:spacing w:val="-4"/>
                <w:w w:val="105"/>
                <w:sz w:val="18"/>
              </w:rPr>
              <w:t> </w:t>
            </w:r>
            <w:r>
              <w:rPr>
                <w:color w:val="231F20"/>
                <w:w w:val="105"/>
                <w:sz w:val="18"/>
              </w:rPr>
              <w:t>located</w:t>
            </w:r>
            <w:r>
              <w:rPr>
                <w:color w:val="231F20"/>
                <w:spacing w:val="-4"/>
                <w:w w:val="105"/>
                <w:sz w:val="18"/>
              </w:rPr>
              <w:t> </w:t>
            </w:r>
            <w:r>
              <w:rPr>
                <w:color w:val="231F20"/>
                <w:w w:val="105"/>
                <w:sz w:val="18"/>
              </w:rPr>
              <w:t>outside</w:t>
            </w:r>
            <w:r>
              <w:rPr>
                <w:color w:val="231F20"/>
                <w:spacing w:val="-3"/>
                <w:w w:val="105"/>
                <w:sz w:val="18"/>
              </w:rPr>
              <w:t> </w:t>
            </w:r>
            <w:r>
              <w:rPr>
                <w:color w:val="231F20"/>
                <w:w w:val="105"/>
                <w:sz w:val="18"/>
              </w:rPr>
              <w:t>of</w:t>
            </w:r>
            <w:r>
              <w:rPr>
                <w:color w:val="231F20"/>
                <w:spacing w:val="-4"/>
                <w:w w:val="105"/>
                <w:sz w:val="18"/>
              </w:rPr>
              <w:t> </w:t>
            </w:r>
            <w:r>
              <w:rPr>
                <w:color w:val="231F20"/>
                <w:w w:val="105"/>
                <w:sz w:val="18"/>
              </w:rPr>
              <w:t>the</w:t>
            </w:r>
            <w:r>
              <w:rPr>
                <w:color w:val="231F20"/>
                <w:spacing w:val="-3"/>
                <w:w w:val="105"/>
                <w:sz w:val="18"/>
              </w:rPr>
              <w:t> </w:t>
            </w:r>
            <w:r>
              <w:rPr>
                <w:color w:val="231F20"/>
                <w:w w:val="105"/>
                <w:sz w:val="18"/>
              </w:rPr>
              <w:t>US,</w:t>
            </w:r>
            <w:r>
              <w:rPr>
                <w:color w:val="231F20"/>
                <w:spacing w:val="-4"/>
                <w:w w:val="105"/>
                <w:sz w:val="18"/>
              </w:rPr>
              <w:t> </w:t>
            </w:r>
            <w:r>
              <w:rPr>
                <w:color w:val="231F20"/>
                <w:w w:val="105"/>
                <w:sz w:val="18"/>
              </w:rPr>
              <w:t>the</w:t>
            </w:r>
            <w:r>
              <w:rPr>
                <w:color w:val="231F20"/>
                <w:spacing w:val="-4"/>
                <w:w w:val="105"/>
                <w:sz w:val="18"/>
              </w:rPr>
              <w:t> </w:t>
            </w:r>
            <w:r>
              <w:rPr>
                <w:color w:val="231F20"/>
                <w:w w:val="105"/>
                <w:sz w:val="18"/>
              </w:rPr>
              <w:t>District</w:t>
            </w:r>
            <w:r>
              <w:rPr>
                <w:color w:val="231F20"/>
                <w:spacing w:val="-3"/>
                <w:w w:val="105"/>
                <w:sz w:val="18"/>
              </w:rPr>
              <w:t> </w:t>
            </w:r>
            <w:r>
              <w:rPr>
                <w:color w:val="231F20"/>
                <w:w w:val="105"/>
                <w:sz w:val="18"/>
              </w:rPr>
              <w:t>of</w:t>
            </w:r>
            <w:r>
              <w:rPr>
                <w:color w:val="231F20"/>
                <w:spacing w:val="-4"/>
                <w:w w:val="105"/>
                <w:sz w:val="18"/>
              </w:rPr>
              <w:t> </w:t>
            </w:r>
            <w:r>
              <w:rPr>
                <w:color w:val="231F20"/>
                <w:w w:val="105"/>
                <w:sz w:val="18"/>
              </w:rPr>
              <w:t>Columbia</w:t>
            </w:r>
            <w:r>
              <w:rPr>
                <w:color w:val="231F20"/>
                <w:spacing w:val="-4"/>
                <w:w w:val="105"/>
                <w:sz w:val="18"/>
              </w:rPr>
              <w:t> </w:t>
            </w:r>
            <w:r>
              <w:rPr>
                <w:color w:val="231F20"/>
                <w:w w:val="105"/>
                <w:sz w:val="18"/>
              </w:rPr>
              <w:t>and</w:t>
            </w:r>
            <w:r>
              <w:rPr>
                <w:color w:val="231F20"/>
                <w:spacing w:val="-3"/>
                <w:w w:val="105"/>
                <w:sz w:val="18"/>
              </w:rPr>
              <w:t> </w:t>
            </w:r>
            <w:r>
              <w:rPr>
                <w:color w:val="231F20"/>
                <w:w w:val="105"/>
                <w:sz w:val="18"/>
              </w:rPr>
              <w:t>its</w:t>
            </w:r>
            <w:r>
              <w:rPr>
                <w:color w:val="231F20"/>
                <w:spacing w:val="-4"/>
                <w:w w:val="105"/>
                <w:sz w:val="18"/>
              </w:rPr>
              <w:t> </w:t>
            </w:r>
            <w:r>
              <w:rPr>
                <w:color w:val="231F20"/>
                <w:w w:val="105"/>
                <w:sz w:val="18"/>
              </w:rPr>
              <w:t>territories.</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WI ForwardHealth Online Handbook. Topic #510 Telehealth. (Accessed Feb. 2020).</w:t>
            </w:r>
          </w:p>
        </w:tc>
      </w:tr>
    </w:tbl>
    <w:p>
      <w:pPr>
        <w:spacing w:after="0"/>
        <w:rPr>
          <w:sz w:val="13"/>
        </w:rPr>
        <w:sectPr>
          <w:pgSz w:w="12240" w:h="15840"/>
          <w:pgMar w:header="0" w:footer="809" w:top="740" w:bottom="1000" w:left="600" w:right="540"/>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4334" w:hRule="atLeast"/>
        </w:trPr>
        <w:tc>
          <w:tcPr>
            <w:tcW w:w="1080" w:type="dxa"/>
            <w:shd w:val="clear" w:color="auto" w:fill="F47920"/>
            <w:textDirection w:val="btLr"/>
          </w:tcPr>
          <w:p>
            <w:pPr>
              <w:pStyle w:val="TableParagraph"/>
              <w:spacing w:before="11"/>
              <w:rPr>
                <w:rFonts w:ascii="Arial Black"/>
                <w:sz w:val="28"/>
              </w:rPr>
            </w:pPr>
          </w:p>
          <w:p>
            <w:pPr>
              <w:pStyle w:val="TableParagraph"/>
              <w:ind w:left="250"/>
              <w:rPr>
                <w:rFonts w:ascii="Arial Black"/>
                <w:sz w:val="26"/>
              </w:rPr>
            </w:pPr>
            <w:r>
              <w:rPr>
                <w:rFonts w:ascii="Arial Black"/>
                <w:color w:val="FFFFFF"/>
                <w:w w:val="75"/>
                <w:sz w:val="26"/>
              </w:rPr>
              <w:t>Medicaid Telehealth Reimbursement</w:t>
            </w:r>
          </w:p>
        </w:tc>
        <w:tc>
          <w:tcPr>
            <w:tcW w:w="792" w:type="dxa"/>
            <w:shd w:val="clear" w:color="auto" w:fill="716764"/>
            <w:textDirection w:val="btLr"/>
          </w:tcPr>
          <w:p>
            <w:pPr>
              <w:pStyle w:val="TableParagraph"/>
              <w:spacing w:before="13"/>
              <w:rPr>
                <w:rFonts w:ascii="Arial Black"/>
                <w:sz w:val="17"/>
              </w:rPr>
            </w:pPr>
          </w:p>
          <w:p>
            <w:pPr>
              <w:pStyle w:val="TableParagraph"/>
              <w:ind w:left="1481" w:right="1481"/>
              <w:jc w:val="center"/>
              <w:rPr>
                <w:rFonts w:ascii="Arial Black"/>
                <w:sz w:val="20"/>
              </w:rPr>
            </w:pPr>
            <w:r>
              <w:rPr>
                <w:rFonts w:ascii="Arial Black"/>
                <w:color w:val="FFFFFF"/>
                <w:w w:val="85"/>
                <w:sz w:val="20"/>
              </w:rPr>
              <w:t>Miscellaneous</w:t>
            </w:r>
          </w:p>
        </w:tc>
        <w:tc>
          <w:tcPr>
            <w:tcW w:w="8868" w:type="dxa"/>
            <w:gridSpan w:val="2"/>
            <w:shd w:val="clear" w:color="auto" w:fill="F6F4F3"/>
          </w:tcPr>
          <w:p>
            <w:pPr>
              <w:pStyle w:val="TableParagraph"/>
              <w:spacing w:before="5"/>
              <w:rPr>
                <w:rFonts w:ascii="Arial Black"/>
                <w:sz w:val="21"/>
              </w:rPr>
            </w:pPr>
          </w:p>
          <w:p>
            <w:pPr>
              <w:pStyle w:val="TableParagraph"/>
              <w:ind w:left="357" w:right="254"/>
              <w:rPr>
                <w:sz w:val="18"/>
              </w:rPr>
            </w:pPr>
            <w:r>
              <w:rPr>
                <w:color w:val="231F20"/>
                <w:w w:val="105"/>
                <w:sz w:val="18"/>
              </w:rPr>
              <w:t>The department may not require a certified provider of Medical Assistance that provides a re- imbursable service to obtain an additional certification or meet additional requirements solely because</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service</w:t>
            </w:r>
            <w:r>
              <w:rPr>
                <w:color w:val="231F20"/>
                <w:spacing w:val="-11"/>
                <w:w w:val="105"/>
                <w:sz w:val="18"/>
              </w:rPr>
              <w:t> </w:t>
            </w:r>
            <w:r>
              <w:rPr>
                <w:color w:val="231F20"/>
                <w:w w:val="105"/>
                <w:sz w:val="18"/>
              </w:rPr>
              <w:t>was</w:t>
            </w:r>
            <w:r>
              <w:rPr>
                <w:color w:val="231F20"/>
                <w:spacing w:val="-11"/>
                <w:w w:val="105"/>
                <w:sz w:val="18"/>
              </w:rPr>
              <w:t> </w:t>
            </w:r>
            <w:r>
              <w:rPr>
                <w:color w:val="231F20"/>
                <w:w w:val="105"/>
                <w:sz w:val="18"/>
              </w:rPr>
              <w:t>delivered</w:t>
            </w:r>
            <w:r>
              <w:rPr>
                <w:color w:val="231F20"/>
                <w:spacing w:val="-11"/>
                <w:w w:val="105"/>
                <w:sz w:val="18"/>
              </w:rPr>
              <w:t> </w:t>
            </w:r>
            <w:r>
              <w:rPr>
                <w:color w:val="231F20"/>
                <w:w w:val="105"/>
                <w:sz w:val="18"/>
              </w:rPr>
              <w:t>through</w:t>
            </w:r>
            <w:r>
              <w:rPr>
                <w:color w:val="231F20"/>
                <w:spacing w:val="-11"/>
                <w:w w:val="105"/>
                <w:sz w:val="18"/>
              </w:rPr>
              <w:t> </w:t>
            </w:r>
            <w:r>
              <w:rPr>
                <w:color w:val="231F20"/>
                <w:w w:val="105"/>
                <w:sz w:val="18"/>
              </w:rPr>
              <w:t>telehealth,</w:t>
            </w:r>
            <w:r>
              <w:rPr>
                <w:color w:val="231F20"/>
                <w:spacing w:val="-11"/>
                <w:w w:val="105"/>
                <w:sz w:val="18"/>
              </w:rPr>
              <w:t> </w:t>
            </w:r>
            <w:r>
              <w:rPr>
                <w:color w:val="231F20"/>
                <w:w w:val="105"/>
                <w:sz w:val="18"/>
              </w:rPr>
              <w:t>except</w:t>
            </w:r>
            <w:r>
              <w:rPr>
                <w:color w:val="231F20"/>
                <w:spacing w:val="-11"/>
                <w:w w:val="105"/>
                <w:sz w:val="18"/>
              </w:rPr>
              <w:t> </w:t>
            </w:r>
            <w:r>
              <w:rPr>
                <w:color w:val="231F20"/>
                <w:w w:val="105"/>
                <w:sz w:val="18"/>
              </w:rPr>
              <w:t>that</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department</w:t>
            </w:r>
            <w:r>
              <w:rPr>
                <w:color w:val="231F20"/>
                <w:spacing w:val="-11"/>
                <w:w w:val="105"/>
                <w:sz w:val="18"/>
              </w:rPr>
              <w:t> </w:t>
            </w:r>
            <w:r>
              <w:rPr>
                <w:color w:val="231F20"/>
                <w:w w:val="105"/>
                <w:sz w:val="18"/>
              </w:rPr>
              <w:t>may</w:t>
            </w:r>
            <w:r>
              <w:rPr>
                <w:color w:val="231F20"/>
                <w:spacing w:val="-11"/>
                <w:w w:val="105"/>
                <w:sz w:val="18"/>
              </w:rPr>
              <w:t> </w:t>
            </w:r>
            <w:r>
              <w:rPr>
                <w:color w:val="231F20"/>
                <w:w w:val="105"/>
                <w:sz w:val="18"/>
              </w:rPr>
              <w:t>require,</w:t>
            </w:r>
            <w:r>
              <w:rPr>
                <w:color w:val="231F20"/>
                <w:spacing w:val="-11"/>
                <w:w w:val="105"/>
                <w:sz w:val="18"/>
              </w:rPr>
              <w:t> </w:t>
            </w:r>
            <w:r>
              <w:rPr>
                <w:color w:val="231F20"/>
                <w:w w:val="105"/>
                <w:sz w:val="18"/>
              </w:rPr>
              <w:t>by rule,</w:t>
            </w:r>
            <w:r>
              <w:rPr>
                <w:color w:val="231F20"/>
                <w:spacing w:val="-13"/>
                <w:w w:val="105"/>
                <w:sz w:val="18"/>
              </w:rPr>
              <w:t> </w:t>
            </w:r>
            <w:r>
              <w:rPr>
                <w:color w:val="231F20"/>
                <w:w w:val="105"/>
                <w:sz w:val="18"/>
              </w:rPr>
              <w:t>that</w:t>
            </w:r>
            <w:r>
              <w:rPr>
                <w:color w:val="231F20"/>
                <w:spacing w:val="-13"/>
                <w:w w:val="105"/>
                <w:sz w:val="18"/>
              </w:rPr>
              <w:t> </w:t>
            </w:r>
            <w:r>
              <w:rPr>
                <w:color w:val="231F20"/>
                <w:w w:val="105"/>
                <w:sz w:val="18"/>
              </w:rPr>
              <w:t>the</w:t>
            </w:r>
            <w:r>
              <w:rPr>
                <w:color w:val="231F20"/>
                <w:spacing w:val="-13"/>
                <w:w w:val="105"/>
                <w:sz w:val="18"/>
              </w:rPr>
              <w:t> </w:t>
            </w:r>
            <w:r>
              <w:rPr>
                <w:color w:val="231F20"/>
                <w:w w:val="105"/>
                <w:sz w:val="18"/>
              </w:rPr>
              <w:t>transmission</w:t>
            </w:r>
            <w:r>
              <w:rPr>
                <w:color w:val="231F20"/>
                <w:spacing w:val="-13"/>
                <w:w w:val="105"/>
                <w:sz w:val="18"/>
              </w:rPr>
              <w:t> </w:t>
            </w:r>
            <w:r>
              <w:rPr>
                <w:color w:val="231F20"/>
                <w:w w:val="105"/>
                <w:sz w:val="18"/>
              </w:rPr>
              <w:t>of</w:t>
            </w:r>
            <w:r>
              <w:rPr>
                <w:color w:val="231F20"/>
                <w:spacing w:val="-12"/>
                <w:w w:val="105"/>
                <w:sz w:val="18"/>
              </w:rPr>
              <w:t> </w:t>
            </w:r>
            <w:r>
              <w:rPr>
                <w:color w:val="231F20"/>
                <w:w w:val="105"/>
                <w:sz w:val="18"/>
              </w:rPr>
              <w:t>information</w:t>
            </w:r>
            <w:r>
              <w:rPr>
                <w:color w:val="231F20"/>
                <w:spacing w:val="-13"/>
                <w:w w:val="105"/>
                <w:sz w:val="18"/>
              </w:rPr>
              <w:t> </w:t>
            </w:r>
            <w:r>
              <w:rPr>
                <w:color w:val="231F20"/>
                <w:w w:val="105"/>
                <w:sz w:val="18"/>
              </w:rPr>
              <w:t>through</w:t>
            </w:r>
            <w:r>
              <w:rPr>
                <w:color w:val="231F20"/>
                <w:spacing w:val="-13"/>
                <w:w w:val="105"/>
                <w:sz w:val="18"/>
              </w:rPr>
              <w:t> </w:t>
            </w:r>
            <w:r>
              <w:rPr>
                <w:color w:val="231F20"/>
                <w:w w:val="105"/>
                <w:sz w:val="18"/>
              </w:rPr>
              <w:t>telehealth</w:t>
            </w:r>
            <w:r>
              <w:rPr>
                <w:color w:val="231F20"/>
                <w:spacing w:val="-13"/>
                <w:w w:val="105"/>
                <w:sz w:val="18"/>
              </w:rPr>
              <w:t> </w:t>
            </w:r>
            <w:r>
              <w:rPr>
                <w:color w:val="231F20"/>
                <w:w w:val="105"/>
                <w:sz w:val="18"/>
              </w:rPr>
              <w:t>be</w:t>
            </w:r>
            <w:r>
              <w:rPr>
                <w:color w:val="231F20"/>
                <w:spacing w:val="-12"/>
                <w:w w:val="105"/>
                <w:sz w:val="18"/>
              </w:rPr>
              <w:t> </w:t>
            </w:r>
            <w:r>
              <w:rPr>
                <w:color w:val="231F20"/>
                <w:w w:val="105"/>
                <w:sz w:val="18"/>
              </w:rPr>
              <w:t>of</w:t>
            </w:r>
            <w:r>
              <w:rPr>
                <w:color w:val="231F20"/>
                <w:spacing w:val="-13"/>
                <w:w w:val="105"/>
                <w:sz w:val="18"/>
              </w:rPr>
              <w:t> </w:t>
            </w:r>
            <w:r>
              <w:rPr>
                <w:color w:val="231F20"/>
                <w:w w:val="105"/>
                <w:sz w:val="18"/>
              </w:rPr>
              <w:t>sufficient</w:t>
            </w:r>
            <w:r>
              <w:rPr>
                <w:color w:val="231F20"/>
                <w:spacing w:val="-13"/>
                <w:w w:val="105"/>
                <w:sz w:val="18"/>
              </w:rPr>
              <w:t> </w:t>
            </w:r>
            <w:r>
              <w:rPr>
                <w:color w:val="231F20"/>
                <w:w w:val="105"/>
                <w:sz w:val="18"/>
              </w:rPr>
              <w:t>quality</w:t>
            </w:r>
            <w:r>
              <w:rPr>
                <w:color w:val="231F20"/>
                <w:spacing w:val="-13"/>
                <w:w w:val="105"/>
                <w:sz w:val="18"/>
              </w:rPr>
              <w:t> </w:t>
            </w:r>
            <w:r>
              <w:rPr>
                <w:color w:val="231F20"/>
                <w:w w:val="105"/>
                <w:sz w:val="18"/>
              </w:rPr>
              <w:t>to</w:t>
            </w:r>
            <w:r>
              <w:rPr>
                <w:color w:val="231F20"/>
                <w:spacing w:val="-13"/>
                <w:w w:val="105"/>
                <w:sz w:val="18"/>
              </w:rPr>
              <w:t> </w:t>
            </w:r>
            <w:r>
              <w:rPr>
                <w:color w:val="231F20"/>
                <w:w w:val="105"/>
                <w:sz w:val="18"/>
              </w:rPr>
              <w:t>be</w:t>
            </w:r>
            <w:r>
              <w:rPr>
                <w:color w:val="231F20"/>
                <w:spacing w:val="-12"/>
                <w:w w:val="105"/>
                <w:sz w:val="18"/>
              </w:rPr>
              <w:t> </w:t>
            </w:r>
            <w:r>
              <w:rPr>
                <w:color w:val="231F20"/>
                <w:w w:val="105"/>
                <w:sz w:val="18"/>
              </w:rPr>
              <w:t>function- ally</w:t>
            </w:r>
            <w:r>
              <w:rPr>
                <w:color w:val="231F20"/>
                <w:spacing w:val="-13"/>
                <w:w w:val="105"/>
                <w:sz w:val="18"/>
              </w:rPr>
              <w:t> </w:t>
            </w:r>
            <w:r>
              <w:rPr>
                <w:color w:val="231F20"/>
                <w:w w:val="105"/>
                <w:sz w:val="18"/>
              </w:rPr>
              <w:t>equivalent</w:t>
            </w:r>
            <w:r>
              <w:rPr>
                <w:color w:val="231F20"/>
                <w:spacing w:val="-12"/>
                <w:w w:val="105"/>
                <w:sz w:val="18"/>
              </w:rPr>
              <w:t> </w:t>
            </w:r>
            <w:r>
              <w:rPr>
                <w:color w:val="231F20"/>
                <w:w w:val="105"/>
                <w:sz w:val="18"/>
              </w:rPr>
              <w:t>to</w:t>
            </w:r>
            <w:r>
              <w:rPr>
                <w:color w:val="231F20"/>
                <w:spacing w:val="-12"/>
                <w:w w:val="105"/>
                <w:sz w:val="18"/>
              </w:rPr>
              <w:t> </w:t>
            </w:r>
            <w:r>
              <w:rPr>
                <w:color w:val="231F20"/>
                <w:w w:val="105"/>
                <w:sz w:val="18"/>
              </w:rPr>
              <w:t>face-to-face</w:t>
            </w:r>
            <w:r>
              <w:rPr>
                <w:color w:val="231F20"/>
                <w:spacing w:val="-12"/>
                <w:w w:val="105"/>
                <w:sz w:val="18"/>
              </w:rPr>
              <w:t> </w:t>
            </w:r>
            <w:r>
              <w:rPr>
                <w:color w:val="231F20"/>
                <w:w w:val="105"/>
                <w:sz w:val="18"/>
              </w:rPr>
              <w:t>contact.</w:t>
            </w:r>
            <w:r>
              <w:rPr>
                <w:color w:val="231F20"/>
                <w:spacing w:val="-15"/>
                <w:w w:val="105"/>
                <w:sz w:val="18"/>
              </w:rPr>
              <w:t> </w:t>
            </w:r>
            <w:r>
              <w:rPr>
                <w:color w:val="231F20"/>
                <w:w w:val="105"/>
                <w:sz w:val="18"/>
              </w:rPr>
              <w:t>The</w:t>
            </w:r>
            <w:r>
              <w:rPr>
                <w:color w:val="231F20"/>
                <w:spacing w:val="-12"/>
                <w:w w:val="105"/>
                <w:sz w:val="18"/>
              </w:rPr>
              <w:t> </w:t>
            </w:r>
            <w:r>
              <w:rPr>
                <w:color w:val="231F20"/>
                <w:w w:val="105"/>
                <w:sz w:val="18"/>
              </w:rPr>
              <w:t>department</w:t>
            </w:r>
            <w:r>
              <w:rPr>
                <w:color w:val="231F20"/>
                <w:spacing w:val="-12"/>
                <w:w w:val="105"/>
                <w:sz w:val="18"/>
              </w:rPr>
              <w:t> </w:t>
            </w:r>
            <w:r>
              <w:rPr>
                <w:color w:val="231F20"/>
                <w:w w:val="105"/>
                <w:sz w:val="18"/>
              </w:rPr>
              <w:t>may</w:t>
            </w:r>
            <w:r>
              <w:rPr>
                <w:color w:val="231F20"/>
                <w:spacing w:val="-12"/>
                <w:w w:val="105"/>
                <w:sz w:val="18"/>
              </w:rPr>
              <w:t> </w:t>
            </w:r>
            <w:r>
              <w:rPr>
                <w:color w:val="231F20"/>
                <w:w w:val="105"/>
                <w:sz w:val="18"/>
              </w:rPr>
              <w:t>apply</w:t>
            </w:r>
            <w:r>
              <w:rPr>
                <w:color w:val="231F20"/>
                <w:spacing w:val="-12"/>
                <w:w w:val="105"/>
                <w:sz w:val="18"/>
              </w:rPr>
              <w:t> </w:t>
            </w:r>
            <w:r>
              <w:rPr>
                <w:color w:val="231F20"/>
                <w:w w:val="105"/>
                <w:sz w:val="18"/>
              </w:rPr>
              <w:t>any</w:t>
            </w:r>
            <w:r>
              <w:rPr>
                <w:color w:val="231F20"/>
                <w:spacing w:val="-12"/>
                <w:w w:val="105"/>
                <w:sz w:val="18"/>
              </w:rPr>
              <w:t> </w:t>
            </w:r>
            <w:r>
              <w:rPr>
                <w:color w:val="231F20"/>
                <w:w w:val="105"/>
                <w:sz w:val="18"/>
              </w:rPr>
              <w:t>requirement</w:t>
            </w:r>
            <w:r>
              <w:rPr>
                <w:color w:val="231F20"/>
                <w:spacing w:val="-12"/>
                <w:w w:val="105"/>
                <w:sz w:val="18"/>
              </w:rPr>
              <w:t> </w:t>
            </w:r>
            <w:r>
              <w:rPr>
                <w:color w:val="231F20"/>
                <w:w w:val="105"/>
                <w:sz w:val="18"/>
              </w:rPr>
              <w:t>that</w:t>
            </w:r>
            <w:r>
              <w:rPr>
                <w:color w:val="231F20"/>
                <w:spacing w:val="-12"/>
                <w:w w:val="105"/>
                <w:sz w:val="18"/>
              </w:rPr>
              <w:t> </w:t>
            </w:r>
            <w:r>
              <w:rPr>
                <w:color w:val="231F20"/>
                <w:w w:val="105"/>
                <w:sz w:val="18"/>
              </w:rPr>
              <w:t>is</w:t>
            </w:r>
            <w:r>
              <w:rPr>
                <w:color w:val="231F20"/>
                <w:spacing w:val="-12"/>
                <w:w w:val="105"/>
                <w:sz w:val="18"/>
              </w:rPr>
              <w:t> </w:t>
            </w:r>
            <w:r>
              <w:rPr>
                <w:color w:val="231F20"/>
                <w:w w:val="105"/>
                <w:sz w:val="18"/>
              </w:rPr>
              <w:t>applica- ble</w:t>
            </w:r>
            <w:r>
              <w:rPr>
                <w:color w:val="231F20"/>
                <w:spacing w:val="-4"/>
                <w:w w:val="105"/>
                <w:sz w:val="18"/>
              </w:rPr>
              <w:t> </w:t>
            </w:r>
            <w:r>
              <w:rPr>
                <w:color w:val="231F20"/>
                <w:w w:val="105"/>
                <w:sz w:val="18"/>
              </w:rPr>
              <w:t>to</w:t>
            </w:r>
            <w:r>
              <w:rPr>
                <w:color w:val="231F20"/>
                <w:spacing w:val="-4"/>
                <w:w w:val="105"/>
                <w:sz w:val="18"/>
              </w:rPr>
              <w:t> </w:t>
            </w:r>
            <w:r>
              <w:rPr>
                <w:color w:val="231F20"/>
                <w:w w:val="105"/>
                <w:sz w:val="18"/>
              </w:rPr>
              <w:t>a</w:t>
            </w:r>
            <w:r>
              <w:rPr>
                <w:color w:val="231F20"/>
                <w:spacing w:val="-4"/>
                <w:w w:val="105"/>
                <w:sz w:val="18"/>
              </w:rPr>
              <w:t> </w:t>
            </w:r>
            <w:r>
              <w:rPr>
                <w:color w:val="231F20"/>
                <w:w w:val="105"/>
                <w:sz w:val="18"/>
              </w:rPr>
              <w:t>covered</w:t>
            </w:r>
            <w:r>
              <w:rPr>
                <w:color w:val="231F20"/>
                <w:spacing w:val="-3"/>
                <w:w w:val="105"/>
                <w:sz w:val="18"/>
              </w:rPr>
              <w:t> </w:t>
            </w:r>
            <w:r>
              <w:rPr>
                <w:color w:val="231F20"/>
                <w:w w:val="105"/>
                <w:sz w:val="18"/>
              </w:rPr>
              <w:t>service</w:t>
            </w:r>
            <w:r>
              <w:rPr>
                <w:color w:val="231F20"/>
                <w:spacing w:val="-4"/>
                <w:w w:val="105"/>
                <w:sz w:val="18"/>
              </w:rPr>
              <w:t> </w:t>
            </w:r>
            <w:r>
              <w:rPr>
                <w:color w:val="231F20"/>
                <w:w w:val="105"/>
                <w:sz w:val="18"/>
              </w:rPr>
              <w:t>that</w:t>
            </w:r>
            <w:r>
              <w:rPr>
                <w:color w:val="231F20"/>
                <w:spacing w:val="-4"/>
                <w:w w:val="105"/>
                <w:sz w:val="18"/>
              </w:rPr>
              <w:t> </w:t>
            </w:r>
            <w:r>
              <w:rPr>
                <w:color w:val="231F20"/>
                <w:w w:val="105"/>
                <w:sz w:val="18"/>
              </w:rPr>
              <w:t>is</w:t>
            </w:r>
            <w:r>
              <w:rPr>
                <w:color w:val="231F20"/>
                <w:spacing w:val="-3"/>
                <w:w w:val="105"/>
                <w:sz w:val="18"/>
              </w:rPr>
              <w:t> </w:t>
            </w:r>
            <w:r>
              <w:rPr>
                <w:color w:val="231F20"/>
                <w:w w:val="105"/>
                <w:sz w:val="18"/>
              </w:rPr>
              <w:t>not</w:t>
            </w:r>
            <w:r>
              <w:rPr>
                <w:color w:val="231F20"/>
                <w:spacing w:val="-4"/>
                <w:w w:val="105"/>
                <w:sz w:val="18"/>
              </w:rPr>
              <w:t> </w:t>
            </w:r>
            <w:r>
              <w:rPr>
                <w:color w:val="231F20"/>
                <w:w w:val="105"/>
                <w:sz w:val="18"/>
              </w:rPr>
              <w:t>provided</w:t>
            </w:r>
            <w:r>
              <w:rPr>
                <w:color w:val="231F20"/>
                <w:spacing w:val="-4"/>
                <w:w w:val="105"/>
                <w:sz w:val="18"/>
              </w:rPr>
              <w:t> </w:t>
            </w:r>
            <w:r>
              <w:rPr>
                <w:color w:val="231F20"/>
                <w:w w:val="105"/>
                <w:sz w:val="18"/>
              </w:rPr>
              <w:t>through</w:t>
            </w:r>
            <w:r>
              <w:rPr>
                <w:color w:val="231F20"/>
                <w:spacing w:val="-3"/>
                <w:w w:val="105"/>
                <w:sz w:val="18"/>
              </w:rPr>
              <w:t> </w:t>
            </w:r>
            <w:r>
              <w:rPr>
                <w:color w:val="231F20"/>
                <w:w w:val="105"/>
                <w:sz w:val="18"/>
              </w:rPr>
              <w:t>telehealth</w:t>
            </w:r>
            <w:r>
              <w:rPr>
                <w:color w:val="231F20"/>
                <w:spacing w:val="-4"/>
                <w:w w:val="105"/>
                <w:sz w:val="18"/>
              </w:rPr>
              <w:t> </w:t>
            </w:r>
            <w:r>
              <w:rPr>
                <w:color w:val="231F20"/>
                <w:w w:val="105"/>
                <w:sz w:val="18"/>
              </w:rPr>
              <w:t>to</w:t>
            </w:r>
            <w:r>
              <w:rPr>
                <w:color w:val="231F20"/>
                <w:spacing w:val="-4"/>
                <w:w w:val="105"/>
                <w:sz w:val="18"/>
              </w:rPr>
              <w:t> </w:t>
            </w:r>
            <w:r>
              <w:rPr>
                <w:color w:val="231F20"/>
                <w:w w:val="105"/>
                <w:sz w:val="18"/>
              </w:rPr>
              <w:t>any</w:t>
            </w:r>
            <w:r>
              <w:rPr>
                <w:color w:val="231F20"/>
                <w:spacing w:val="-3"/>
                <w:w w:val="105"/>
                <w:sz w:val="18"/>
              </w:rPr>
              <w:t> </w:t>
            </w:r>
            <w:r>
              <w:rPr>
                <w:color w:val="231F20"/>
                <w:w w:val="105"/>
                <w:sz w:val="18"/>
              </w:rPr>
              <w:t>service.</w:t>
            </w:r>
          </w:p>
          <w:p>
            <w:pPr>
              <w:pStyle w:val="TableParagraph"/>
              <w:rPr>
                <w:rFonts w:ascii="Arial Black"/>
                <w:sz w:val="18"/>
              </w:rPr>
            </w:pPr>
          </w:p>
          <w:p>
            <w:pPr>
              <w:pStyle w:val="TableParagraph"/>
              <w:ind w:left="717"/>
              <w:rPr>
                <w:i/>
                <w:sz w:val="13"/>
              </w:rPr>
            </w:pPr>
            <w:r>
              <w:rPr>
                <w:b/>
                <w:color w:val="F47920"/>
                <w:sz w:val="14"/>
              </w:rPr>
              <w:t>Source: </w:t>
            </w:r>
            <w:r>
              <w:rPr>
                <w:i/>
                <w:color w:val="231F20"/>
                <w:sz w:val="13"/>
              </w:rPr>
              <w:t>WI Statute Sec. 49.45 (61)(e). (Senate Bill 380 – 2019 Session), (Accessed Feb. 2020).</w:t>
            </w:r>
          </w:p>
          <w:p>
            <w:pPr>
              <w:pStyle w:val="TableParagraph"/>
              <w:rPr>
                <w:rFonts w:ascii="Arial Black"/>
                <w:sz w:val="16"/>
              </w:rPr>
            </w:pPr>
          </w:p>
          <w:p>
            <w:pPr>
              <w:pStyle w:val="TableParagraph"/>
              <w:ind w:left="357"/>
              <w:rPr>
                <w:sz w:val="18"/>
              </w:rPr>
            </w:pPr>
            <w:r>
              <w:rPr>
                <w:color w:val="231F20"/>
                <w:w w:val="105"/>
                <w:sz w:val="18"/>
              </w:rPr>
              <w:t>POS code 02 required.</w:t>
            </w:r>
          </w:p>
          <w:p>
            <w:pPr>
              <w:pStyle w:val="TableParagraph"/>
              <w:spacing w:before="11"/>
              <w:rPr>
                <w:rFonts w:ascii="Arial Black"/>
                <w:sz w:val="14"/>
              </w:rPr>
            </w:pPr>
          </w:p>
          <w:p>
            <w:pPr>
              <w:pStyle w:val="TableParagraph"/>
              <w:ind w:left="717"/>
              <w:rPr>
                <w:i/>
                <w:sz w:val="13"/>
              </w:rPr>
            </w:pPr>
            <w:r>
              <w:rPr>
                <w:b/>
                <w:color w:val="F47920"/>
                <w:sz w:val="14"/>
              </w:rPr>
              <w:t>Source: </w:t>
            </w:r>
            <w:r>
              <w:rPr>
                <w:i/>
                <w:color w:val="231F20"/>
                <w:sz w:val="13"/>
              </w:rPr>
              <w:t>WI ForwardHealth Online Handbook. Topic #510 Telehealth. (Accessed Feb. 2020).</w:t>
            </w:r>
          </w:p>
          <w:p>
            <w:pPr>
              <w:pStyle w:val="TableParagraph"/>
              <w:rPr>
                <w:rFonts w:ascii="Arial Black"/>
                <w:sz w:val="12"/>
              </w:rPr>
            </w:pPr>
          </w:p>
          <w:p>
            <w:pPr>
              <w:pStyle w:val="TableParagraph"/>
              <w:spacing w:before="1"/>
              <w:ind w:left="357" w:right="504"/>
              <w:rPr>
                <w:sz w:val="18"/>
              </w:rPr>
            </w:pPr>
            <w:r>
              <w:rPr>
                <w:color w:val="231F20"/>
                <w:w w:val="105"/>
                <w:sz w:val="18"/>
              </w:rPr>
              <w:t>Services provided via telehealth may qualify for pediatric or Health Professional Shortage Area (HPSA)</w:t>
            </w:r>
            <w:r>
              <w:rPr>
                <w:color w:val="231F20"/>
                <w:spacing w:val="-15"/>
                <w:w w:val="105"/>
                <w:sz w:val="18"/>
              </w:rPr>
              <w:t> </w:t>
            </w:r>
            <w:r>
              <w:rPr>
                <w:color w:val="231F20"/>
                <w:w w:val="105"/>
                <w:sz w:val="18"/>
              </w:rPr>
              <w:t>enhanced</w:t>
            </w:r>
            <w:r>
              <w:rPr>
                <w:color w:val="231F20"/>
                <w:spacing w:val="-15"/>
                <w:w w:val="105"/>
                <w:sz w:val="18"/>
              </w:rPr>
              <w:t> </w:t>
            </w:r>
            <w:r>
              <w:rPr>
                <w:color w:val="231F20"/>
                <w:w w:val="105"/>
                <w:sz w:val="18"/>
              </w:rPr>
              <w:t>reimbursement.</w:t>
            </w:r>
            <w:r>
              <w:rPr>
                <w:color w:val="231F20"/>
                <w:spacing w:val="-14"/>
                <w:w w:val="105"/>
                <w:sz w:val="18"/>
              </w:rPr>
              <w:t> </w:t>
            </w:r>
            <w:r>
              <w:rPr>
                <w:color w:val="231F20"/>
                <w:w w:val="105"/>
                <w:sz w:val="18"/>
              </w:rPr>
              <w:t>Pediatric</w:t>
            </w:r>
            <w:r>
              <w:rPr>
                <w:color w:val="231F20"/>
                <w:spacing w:val="-15"/>
                <w:w w:val="105"/>
                <w:sz w:val="18"/>
              </w:rPr>
              <w:t> </w:t>
            </w:r>
            <w:r>
              <w:rPr>
                <w:color w:val="231F20"/>
                <w:w w:val="105"/>
                <w:sz w:val="18"/>
              </w:rPr>
              <w:t>and</w:t>
            </w:r>
            <w:r>
              <w:rPr>
                <w:color w:val="231F20"/>
                <w:spacing w:val="-14"/>
                <w:w w:val="105"/>
                <w:sz w:val="18"/>
              </w:rPr>
              <w:t> </w:t>
            </w:r>
            <w:r>
              <w:rPr>
                <w:color w:val="231F20"/>
                <w:w w:val="105"/>
                <w:sz w:val="18"/>
              </w:rPr>
              <w:t>HPSA-eligible</w:t>
            </w:r>
            <w:r>
              <w:rPr>
                <w:color w:val="231F20"/>
                <w:spacing w:val="-15"/>
                <w:w w:val="105"/>
                <w:sz w:val="18"/>
              </w:rPr>
              <w:t> </w:t>
            </w:r>
            <w:r>
              <w:rPr>
                <w:color w:val="231F20"/>
                <w:w w:val="105"/>
                <w:sz w:val="18"/>
              </w:rPr>
              <w:t>providers</w:t>
            </w:r>
            <w:r>
              <w:rPr>
                <w:color w:val="231F20"/>
                <w:spacing w:val="-15"/>
                <w:w w:val="105"/>
                <w:sz w:val="18"/>
              </w:rPr>
              <w:t> </w:t>
            </w:r>
            <w:r>
              <w:rPr>
                <w:color w:val="231F20"/>
                <w:w w:val="105"/>
                <w:sz w:val="18"/>
              </w:rPr>
              <w:t>must</w:t>
            </w:r>
            <w:r>
              <w:rPr>
                <w:color w:val="231F20"/>
                <w:spacing w:val="-14"/>
                <w:w w:val="105"/>
                <w:sz w:val="18"/>
              </w:rPr>
              <w:t> </w:t>
            </w:r>
            <w:r>
              <w:rPr>
                <w:color w:val="231F20"/>
                <w:w w:val="105"/>
                <w:sz w:val="18"/>
              </w:rPr>
              <w:t>indicate</w:t>
            </w:r>
            <w:r>
              <w:rPr>
                <w:color w:val="231F20"/>
                <w:spacing w:val="-15"/>
                <w:w w:val="105"/>
                <w:sz w:val="18"/>
              </w:rPr>
              <w:t> </w:t>
            </w:r>
            <w:r>
              <w:rPr>
                <w:color w:val="231F20"/>
                <w:w w:val="105"/>
                <w:sz w:val="18"/>
              </w:rPr>
              <w:t>POS</w:t>
            </w:r>
            <w:r>
              <w:rPr>
                <w:color w:val="231F20"/>
                <w:spacing w:val="-14"/>
                <w:w w:val="105"/>
                <w:sz w:val="18"/>
              </w:rPr>
              <w:t> </w:t>
            </w:r>
            <w:r>
              <w:rPr>
                <w:color w:val="231F20"/>
                <w:w w:val="105"/>
                <w:sz w:val="18"/>
              </w:rPr>
              <w:t>code 02</w:t>
            </w:r>
            <w:r>
              <w:rPr>
                <w:color w:val="231F20"/>
                <w:spacing w:val="-4"/>
                <w:w w:val="105"/>
                <w:sz w:val="18"/>
              </w:rPr>
              <w:t> </w:t>
            </w:r>
            <w:r>
              <w:rPr>
                <w:color w:val="231F20"/>
                <w:w w:val="105"/>
                <w:sz w:val="18"/>
              </w:rPr>
              <w:t>along</w:t>
            </w:r>
            <w:r>
              <w:rPr>
                <w:color w:val="231F20"/>
                <w:spacing w:val="-3"/>
                <w:w w:val="105"/>
                <w:sz w:val="18"/>
              </w:rPr>
              <w:t> </w:t>
            </w:r>
            <w:r>
              <w:rPr>
                <w:color w:val="231F20"/>
                <w:w w:val="105"/>
                <w:sz w:val="18"/>
              </w:rPr>
              <w:t>with</w:t>
            </w:r>
            <w:r>
              <w:rPr>
                <w:color w:val="231F20"/>
                <w:spacing w:val="-3"/>
                <w:w w:val="105"/>
                <w:sz w:val="18"/>
              </w:rPr>
              <w:t> </w:t>
            </w:r>
            <w:r>
              <w:rPr>
                <w:color w:val="231F20"/>
                <w:w w:val="105"/>
                <w:sz w:val="18"/>
              </w:rPr>
              <w:t>modifier</w:t>
            </w:r>
            <w:r>
              <w:rPr>
                <w:color w:val="231F20"/>
                <w:spacing w:val="-4"/>
                <w:w w:val="105"/>
                <w:sz w:val="18"/>
              </w:rPr>
              <w:t> </w:t>
            </w:r>
            <w:r>
              <w:rPr>
                <w:color w:val="231F20"/>
                <w:w w:val="105"/>
                <w:sz w:val="18"/>
              </w:rPr>
              <w:t>GT</w:t>
            </w:r>
            <w:r>
              <w:rPr>
                <w:color w:val="231F20"/>
                <w:spacing w:val="-7"/>
                <w:w w:val="105"/>
                <w:sz w:val="18"/>
              </w:rPr>
              <w:t> </w:t>
            </w:r>
            <w:r>
              <w:rPr>
                <w:color w:val="231F20"/>
                <w:w w:val="105"/>
                <w:sz w:val="18"/>
              </w:rPr>
              <w:t>and</w:t>
            </w:r>
            <w:r>
              <w:rPr>
                <w:color w:val="231F20"/>
                <w:spacing w:val="-3"/>
                <w:w w:val="105"/>
                <w:sz w:val="18"/>
              </w:rPr>
              <w:t> </w:t>
            </w:r>
            <w:r>
              <w:rPr>
                <w:color w:val="231F20"/>
                <w:w w:val="105"/>
                <w:sz w:val="18"/>
              </w:rPr>
              <w:t>the</w:t>
            </w:r>
            <w:r>
              <w:rPr>
                <w:color w:val="231F20"/>
                <w:spacing w:val="-3"/>
                <w:w w:val="105"/>
                <w:sz w:val="18"/>
              </w:rPr>
              <w:t> </w:t>
            </w:r>
            <w:r>
              <w:rPr>
                <w:color w:val="231F20"/>
                <w:w w:val="105"/>
                <w:sz w:val="18"/>
              </w:rPr>
              <w:t>applicable</w:t>
            </w:r>
            <w:r>
              <w:rPr>
                <w:color w:val="231F20"/>
                <w:spacing w:val="-3"/>
                <w:w w:val="105"/>
                <w:sz w:val="18"/>
              </w:rPr>
              <w:t> </w:t>
            </w:r>
            <w:r>
              <w:rPr>
                <w:color w:val="231F20"/>
                <w:w w:val="105"/>
                <w:sz w:val="18"/>
              </w:rPr>
              <w:t>pediatric</w:t>
            </w:r>
            <w:r>
              <w:rPr>
                <w:color w:val="231F20"/>
                <w:spacing w:val="-4"/>
                <w:w w:val="105"/>
                <w:sz w:val="18"/>
              </w:rPr>
              <w:t> </w:t>
            </w:r>
            <w:r>
              <w:rPr>
                <w:color w:val="231F20"/>
                <w:w w:val="105"/>
                <w:sz w:val="18"/>
              </w:rPr>
              <w:t>or</w:t>
            </w:r>
            <w:r>
              <w:rPr>
                <w:color w:val="231F20"/>
                <w:spacing w:val="-3"/>
                <w:w w:val="105"/>
                <w:sz w:val="18"/>
              </w:rPr>
              <w:t> </w:t>
            </w:r>
            <w:r>
              <w:rPr>
                <w:color w:val="231F20"/>
                <w:w w:val="105"/>
                <w:sz w:val="18"/>
              </w:rPr>
              <w:t>HPSA</w:t>
            </w:r>
            <w:r>
              <w:rPr>
                <w:color w:val="231F20"/>
                <w:spacing w:val="-3"/>
                <w:w w:val="105"/>
                <w:sz w:val="18"/>
              </w:rPr>
              <w:t> modifier.</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WI ForwardHealth Online Handbook. Topic #510 Telehealth. (Accessed Feb. 2020).</w:t>
            </w:r>
          </w:p>
        </w:tc>
      </w:tr>
      <w:tr>
        <w:trPr>
          <w:trHeight w:val="2296" w:hRule="atLeast"/>
        </w:trPr>
        <w:tc>
          <w:tcPr>
            <w:tcW w:w="1080" w:type="dxa"/>
            <w:vMerge w:val="restart"/>
            <w:shd w:val="clear" w:color="auto" w:fill="2A5881"/>
            <w:textDirection w:val="btLr"/>
          </w:tcPr>
          <w:p>
            <w:pPr>
              <w:pStyle w:val="TableParagraph"/>
              <w:spacing w:before="11"/>
              <w:rPr>
                <w:rFonts w:ascii="Arial Black"/>
                <w:sz w:val="28"/>
              </w:rPr>
            </w:pPr>
          </w:p>
          <w:p>
            <w:pPr>
              <w:pStyle w:val="TableParagraph"/>
              <w:ind w:left="3238" w:right="3238"/>
              <w:jc w:val="center"/>
              <w:rPr>
                <w:rFonts w:ascii="Arial Black"/>
                <w:sz w:val="26"/>
              </w:rPr>
            </w:pPr>
            <w:r>
              <w:rPr>
                <w:rFonts w:ascii="Arial Black"/>
                <w:color w:val="FFFFFF"/>
                <w:w w:val="85"/>
                <w:sz w:val="26"/>
              </w:rPr>
              <w:t>Private Payer Laws</w:t>
            </w:r>
          </w:p>
        </w:tc>
        <w:tc>
          <w:tcPr>
            <w:tcW w:w="792" w:type="dxa"/>
            <w:shd w:val="clear" w:color="auto" w:fill="716764"/>
            <w:textDirection w:val="btLr"/>
          </w:tcPr>
          <w:p>
            <w:pPr>
              <w:pStyle w:val="TableParagraph"/>
              <w:spacing w:before="13"/>
              <w:rPr>
                <w:rFonts w:ascii="Arial Black"/>
                <w:sz w:val="17"/>
              </w:rPr>
            </w:pPr>
          </w:p>
          <w:p>
            <w:pPr>
              <w:pStyle w:val="TableParagraph"/>
              <w:ind w:left="712"/>
              <w:rPr>
                <w:rFonts w:ascii="Arial Black"/>
                <w:sz w:val="20"/>
              </w:rPr>
            </w:pPr>
            <w:r>
              <w:rPr>
                <w:rFonts w:ascii="Arial Black"/>
                <w:color w:val="FFFFFF"/>
                <w:w w:val="85"/>
                <w:sz w:val="20"/>
              </w:rPr>
              <w:t>Definitions</w:t>
            </w:r>
          </w:p>
        </w:tc>
        <w:tc>
          <w:tcPr>
            <w:tcW w:w="8868" w:type="dxa"/>
            <w:gridSpan w:val="2"/>
            <w:shd w:val="clear" w:color="auto" w:fill="F6F4F3"/>
          </w:tcPr>
          <w:p>
            <w:pPr>
              <w:pStyle w:val="TableParagraph"/>
              <w:spacing w:before="2"/>
              <w:rPr>
                <w:rFonts w:ascii="Arial Black"/>
                <w:sz w:val="22"/>
              </w:rPr>
            </w:pPr>
          </w:p>
          <w:p>
            <w:pPr>
              <w:pStyle w:val="TableParagraph"/>
              <w:spacing w:before="1"/>
              <w:ind w:left="357"/>
              <w:rPr>
                <w:sz w:val="18"/>
              </w:rPr>
            </w:pPr>
            <w:r>
              <w:rPr>
                <w:color w:val="231F20"/>
                <w:w w:val="105"/>
                <w:sz w:val="18"/>
              </w:rPr>
              <w:t>No reference found.</w:t>
            </w:r>
          </w:p>
        </w:tc>
      </w:tr>
      <w:tr>
        <w:trPr>
          <w:trHeight w:val="1826" w:hRule="atLeast"/>
        </w:trPr>
        <w:tc>
          <w:tcPr>
            <w:tcW w:w="1080" w:type="dxa"/>
            <w:vMerge/>
            <w:tcBorders>
              <w:top w:val="nil"/>
            </w:tcBorders>
            <w:shd w:val="clear" w:color="auto" w:fill="2A5881"/>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350"/>
              <w:rPr>
                <w:rFonts w:ascii="Arial Black"/>
                <w:sz w:val="20"/>
              </w:rPr>
            </w:pPr>
            <w:r>
              <w:rPr>
                <w:rFonts w:ascii="Arial Black"/>
                <w:color w:val="FFFFFF"/>
                <w:w w:val="85"/>
                <w:sz w:val="20"/>
              </w:rPr>
              <w:t>Requirements</w:t>
            </w:r>
          </w:p>
        </w:tc>
        <w:tc>
          <w:tcPr>
            <w:tcW w:w="8868" w:type="dxa"/>
            <w:gridSpan w:val="2"/>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No reference found.</w:t>
            </w:r>
          </w:p>
        </w:tc>
      </w:tr>
      <w:tr>
        <w:trPr>
          <w:trHeight w:val="2296" w:hRule="atLeast"/>
        </w:trPr>
        <w:tc>
          <w:tcPr>
            <w:tcW w:w="1080" w:type="dxa"/>
            <w:vMerge/>
            <w:tcBorders>
              <w:top w:val="nil"/>
            </w:tcBorders>
            <w:shd w:val="clear" w:color="auto" w:fill="2A5881"/>
            <w:textDirection w:val="btLr"/>
          </w:tcPr>
          <w:p>
            <w:pPr>
              <w:rPr>
                <w:sz w:val="2"/>
                <w:szCs w:val="2"/>
              </w:rPr>
            </w:pP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2024" w:right="2024"/>
              <w:jc w:val="center"/>
              <w:rPr>
                <w:rFonts w:ascii="Arial Black"/>
                <w:sz w:val="20"/>
              </w:rPr>
            </w:pPr>
            <w:r>
              <w:rPr>
                <w:rFonts w:ascii="Arial Black"/>
                <w:color w:val="FFFFFF"/>
                <w:w w:val="85"/>
                <w:sz w:val="20"/>
              </w:rPr>
              <w:t>Parity</w:t>
            </w:r>
          </w:p>
        </w:tc>
        <w:tc>
          <w:tcPr>
            <w:tcW w:w="648" w:type="dxa"/>
            <w:shd w:val="clear" w:color="auto" w:fill="C0B7B4"/>
            <w:textDirection w:val="btLr"/>
          </w:tcPr>
          <w:p>
            <w:pPr>
              <w:pStyle w:val="TableParagraph"/>
              <w:spacing w:before="160"/>
              <w:ind w:left="581"/>
              <w:rPr>
                <w:rFonts w:ascii="Arial Black"/>
                <w:sz w:val="20"/>
              </w:rPr>
            </w:pPr>
            <w:r>
              <w:rPr>
                <w:rFonts w:ascii="Arial Black"/>
                <w:color w:val="FFFFFF"/>
                <w:w w:val="85"/>
                <w:sz w:val="20"/>
              </w:rPr>
              <w:t>Service Parity</w:t>
            </w:r>
          </w:p>
        </w:tc>
        <w:tc>
          <w:tcPr>
            <w:tcW w:w="8220" w:type="dxa"/>
            <w:shd w:val="clear" w:color="auto" w:fill="F6F4F3"/>
          </w:tcPr>
          <w:p>
            <w:pPr>
              <w:pStyle w:val="TableParagraph"/>
              <w:spacing w:before="2"/>
              <w:rPr>
                <w:rFonts w:ascii="Arial Black"/>
                <w:sz w:val="22"/>
              </w:rPr>
            </w:pPr>
          </w:p>
          <w:p>
            <w:pPr>
              <w:pStyle w:val="TableParagraph"/>
              <w:spacing w:before="1"/>
              <w:ind w:left="357"/>
              <w:rPr>
                <w:sz w:val="18"/>
              </w:rPr>
            </w:pPr>
            <w:r>
              <w:rPr>
                <w:color w:val="231F20"/>
                <w:w w:val="105"/>
                <w:sz w:val="18"/>
              </w:rPr>
              <w:t>No reference found.</w:t>
            </w:r>
          </w:p>
        </w:tc>
      </w:tr>
      <w:tr>
        <w:trPr>
          <w:trHeight w:val="2296" w:hRule="atLeast"/>
        </w:trPr>
        <w:tc>
          <w:tcPr>
            <w:tcW w:w="1080" w:type="dxa"/>
            <w:vMerge/>
            <w:tcBorders>
              <w:top w:val="nil"/>
            </w:tcBorders>
            <w:shd w:val="clear" w:color="auto" w:fill="2A5881"/>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535"/>
              <w:rPr>
                <w:rFonts w:ascii="Arial Black"/>
                <w:sz w:val="20"/>
              </w:rPr>
            </w:pPr>
            <w:r>
              <w:rPr>
                <w:rFonts w:ascii="Arial Black"/>
                <w:color w:val="FFFFFF"/>
                <w:w w:val="85"/>
                <w:sz w:val="20"/>
              </w:rPr>
              <w:t>Payment Parity</w:t>
            </w:r>
          </w:p>
        </w:tc>
        <w:tc>
          <w:tcPr>
            <w:tcW w:w="8220" w:type="dxa"/>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No reference found.</w:t>
            </w:r>
          </w:p>
        </w:tc>
      </w:tr>
    </w:tbl>
    <w:p>
      <w:pPr>
        <w:spacing w:after="0"/>
        <w:rPr>
          <w:sz w:val="18"/>
        </w:rPr>
        <w:sectPr>
          <w:pgSz w:w="12240" w:h="15840"/>
          <w:pgMar w:header="0" w:footer="809" w:top="720" w:bottom="1000" w:left="600" w:right="540"/>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8868"/>
      </w:tblGrid>
      <w:tr>
        <w:trPr>
          <w:trHeight w:val="2288" w:hRule="atLeast"/>
        </w:trPr>
        <w:tc>
          <w:tcPr>
            <w:tcW w:w="1080" w:type="dxa"/>
            <w:vMerge w:val="restart"/>
            <w:tcBorders>
              <w:bottom w:val="single" w:sz="24" w:space="0" w:color="FFFFFF"/>
            </w:tcBorders>
            <w:shd w:val="clear" w:color="auto" w:fill="4D90CD"/>
            <w:textDirection w:val="btLr"/>
          </w:tcPr>
          <w:p>
            <w:pPr>
              <w:pStyle w:val="TableParagraph"/>
              <w:spacing w:before="11"/>
              <w:rPr>
                <w:rFonts w:ascii="Arial Black"/>
                <w:sz w:val="28"/>
              </w:rPr>
            </w:pPr>
          </w:p>
          <w:p>
            <w:pPr>
              <w:pStyle w:val="TableParagraph"/>
              <w:ind w:left="4704" w:right="4698"/>
              <w:jc w:val="center"/>
              <w:rPr>
                <w:rFonts w:ascii="Arial Black"/>
                <w:sz w:val="26"/>
              </w:rPr>
            </w:pPr>
            <w:r>
              <w:rPr>
                <w:rFonts w:ascii="Arial Black"/>
                <w:color w:val="FFFFFF"/>
                <w:w w:val="85"/>
                <w:sz w:val="26"/>
              </w:rPr>
              <w:t>Professional Regulation/Health &amp; Safety</w:t>
            </w:r>
          </w:p>
        </w:tc>
        <w:tc>
          <w:tcPr>
            <w:tcW w:w="792" w:type="dxa"/>
            <w:tcBorders>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710"/>
              <w:rPr>
                <w:rFonts w:ascii="Arial Black"/>
                <w:sz w:val="20"/>
              </w:rPr>
            </w:pPr>
            <w:r>
              <w:rPr>
                <w:rFonts w:ascii="Arial Black"/>
                <w:color w:val="FFFFFF"/>
                <w:w w:val="85"/>
                <w:sz w:val="20"/>
              </w:rPr>
              <w:t>Definitions</w:t>
            </w:r>
          </w:p>
        </w:tc>
        <w:tc>
          <w:tcPr>
            <w:tcW w:w="8868" w:type="dxa"/>
            <w:tcBorders>
              <w:bottom w:val="single" w:sz="24" w:space="0" w:color="FFFFFF"/>
            </w:tcBorders>
            <w:shd w:val="clear" w:color="auto" w:fill="F6F4F3"/>
          </w:tcPr>
          <w:p>
            <w:pPr>
              <w:pStyle w:val="TableParagraph"/>
              <w:spacing w:before="13"/>
              <w:rPr>
                <w:rFonts w:ascii="Arial Black"/>
                <w:sz w:val="20"/>
              </w:rPr>
            </w:pPr>
          </w:p>
          <w:p>
            <w:pPr>
              <w:pStyle w:val="TableParagraph"/>
              <w:spacing w:before="1"/>
              <w:ind w:left="357" w:right="254"/>
              <w:rPr>
                <w:sz w:val="18"/>
              </w:rPr>
            </w:pPr>
            <w:r>
              <w:rPr>
                <w:color w:val="231F20"/>
                <w:w w:val="105"/>
                <w:sz w:val="18"/>
              </w:rPr>
              <w:t>Telemedicine means the practice of medicine when patient care, treatment or services are pro- vided through the use of medical information exchanged from one site to another via electronic communications.</w:t>
            </w:r>
            <w:r>
              <w:rPr>
                <w:color w:val="231F20"/>
                <w:spacing w:val="-18"/>
                <w:w w:val="105"/>
                <w:sz w:val="18"/>
              </w:rPr>
              <w:t> </w:t>
            </w:r>
            <w:r>
              <w:rPr>
                <w:color w:val="231F20"/>
                <w:w w:val="105"/>
                <w:sz w:val="18"/>
              </w:rPr>
              <w:t>Telemedicine</w:t>
            </w:r>
            <w:r>
              <w:rPr>
                <w:color w:val="231F20"/>
                <w:spacing w:val="-14"/>
                <w:w w:val="105"/>
                <w:sz w:val="18"/>
              </w:rPr>
              <w:t> </w:t>
            </w:r>
            <w:r>
              <w:rPr>
                <w:color w:val="231F20"/>
                <w:w w:val="105"/>
                <w:sz w:val="18"/>
              </w:rPr>
              <w:t>does</w:t>
            </w:r>
            <w:r>
              <w:rPr>
                <w:color w:val="231F20"/>
                <w:spacing w:val="-14"/>
                <w:w w:val="105"/>
                <w:sz w:val="18"/>
              </w:rPr>
              <w:t> </w:t>
            </w:r>
            <w:r>
              <w:rPr>
                <w:color w:val="231F20"/>
                <w:w w:val="105"/>
                <w:sz w:val="18"/>
              </w:rPr>
              <w:t>not</w:t>
            </w:r>
            <w:r>
              <w:rPr>
                <w:color w:val="231F20"/>
                <w:spacing w:val="-15"/>
                <w:w w:val="105"/>
                <w:sz w:val="18"/>
              </w:rPr>
              <w:t> </w:t>
            </w:r>
            <w:r>
              <w:rPr>
                <w:color w:val="231F20"/>
                <w:w w:val="105"/>
                <w:sz w:val="18"/>
              </w:rPr>
              <w:t>include</w:t>
            </w:r>
            <w:r>
              <w:rPr>
                <w:color w:val="231F20"/>
                <w:spacing w:val="-14"/>
                <w:w w:val="105"/>
                <w:sz w:val="18"/>
              </w:rPr>
              <w:t> </w:t>
            </w:r>
            <w:r>
              <w:rPr>
                <w:color w:val="231F20"/>
                <w:w w:val="105"/>
                <w:sz w:val="18"/>
              </w:rPr>
              <w:t>the</w:t>
            </w:r>
            <w:r>
              <w:rPr>
                <w:color w:val="231F20"/>
                <w:spacing w:val="-14"/>
                <w:w w:val="105"/>
                <w:sz w:val="18"/>
              </w:rPr>
              <w:t> </w:t>
            </w:r>
            <w:r>
              <w:rPr>
                <w:color w:val="231F20"/>
                <w:w w:val="105"/>
                <w:sz w:val="18"/>
              </w:rPr>
              <w:t>provision</w:t>
            </w:r>
            <w:r>
              <w:rPr>
                <w:color w:val="231F20"/>
                <w:spacing w:val="-14"/>
                <w:w w:val="105"/>
                <w:sz w:val="18"/>
              </w:rPr>
              <w:t> </w:t>
            </w:r>
            <w:r>
              <w:rPr>
                <w:color w:val="231F20"/>
                <w:w w:val="105"/>
                <w:sz w:val="18"/>
              </w:rPr>
              <w:t>of</w:t>
            </w:r>
            <w:r>
              <w:rPr>
                <w:color w:val="231F20"/>
                <w:spacing w:val="-15"/>
                <w:w w:val="105"/>
                <w:sz w:val="18"/>
              </w:rPr>
              <w:t> </w:t>
            </w:r>
            <w:r>
              <w:rPr>
                <w:color w:val="231F20"/>
                <w:w w:val="105"/>
                <w:sz w:val="18"/>
              </w:rPr>
              <w:t>health</w:t>
            </w:r>
            <w:r>
              <w:rPr>
                <w:color w:val="231F20"/>
                <w:spacing w:val="-14"/>
                <w:w w:val="105"/>
                <w:sz w:val="18"/>
              </w:rPr>
              <w:t> </w:t>
            </w:r>
            <w:r>
              <w:rPr>
                <w:color w:val="231F20"/>
                <w:w w:val="105"/>
                <w:sz w:val="18"/>
              </w:rPr>
              <w:t>care</w:t>
            </w:r>
            <w:r>
              <w:rPr>
                <w:color w:val="231F20"/>
                <w:spacing w:val="-14"/>
                <w:w w:val="105"/>
                <w:sz w:val="18"/>
              </w:rPr>
              <w:t> </w:t>
            </w:r>
            <w:r>
              <w:rPr>
                <w:color w:val="231F20"/>
                <w:w w:val="105"/>
                <w:sz w:val="18"/>
              </w:rPr>
              <w:t>services</w:t>
            </w:r>
            <w:r>
              <w:rPr>
                <w:color w:val="231F20"/>
                <w:spacing w:val="-15"/>
                <w:w w:val="105"/>
                <w:sz w:val="18"/>
              </w:rPr>
              <w:t> </w:t>
            </w:r>
            <w:r>
              <w:rPr>
                <w:color w:val="231F20"/>
                <w:w w:val="105"/>
                <w:sz w:val="18"/>
              </w:rPr>
              <w:t>only</w:t>
            </w:r>
            <w:r>
              <w:rPr>
                <w:color w:val="231F20"/>
                <w:spacing w:val="-14"/>
                <w:w w:val="105"/>
                <w:sz w:val="18"/>
              </w:rPr>
              <w:t> </w:t>
            </w:r>
            <w:r>
              <w:rPr>
                <w:color w:val="231F20"/>
                <w:w w:val="105"/>
                <w:sz w:val="18"/>
              </w:rPr>
              <w:t>through an audio only telephone, email messages, text messages, facsimile transmission, mail or parcel service or any combination</w:t>
            </w:r>
            <w:r>
              <w:rPr>
                <w:color w:val="231F20"/>
                <w:spacing w:val="-7"/>
                <w:w w:val="105"/>
                <w:sz w:val="18"/>
              </w:rPr>
              <w:t> </w:t>
            </w:r>
            <w:r>
              <w:rPr>
                <w:color w:val="231F20"/>
                <w:w w:val="105"/>
                <w:sz w:val="18"/>
              </w:rPr>
              <w:t>thereof.</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WI Admin. Code MED Ch. 24.02 (Accessed Feb. 2020).</w:t>
            </w:r>
          </w:p>
        </w:tc>
      </w:tr>
      <w:tr>
        <w:trPr>
          <w:trHeight w:val="2281" w:hRule="atLeast"/>
        </w:trPr>
        <w:tc>
          <w:tcPr>
            <w:tcW w:w="1080" w:type="dxa"/>
            <w:vMerge/>
            <w:tcBorders>
              <w:top w:val="nil"/>
              <w:bottom w:val="single" w:sz="24" w:space="0" w:color="FFFFFF"/>
            </w:tcBorders>
            <w:shd w:val="clear" w:color="auto" w:fill="4D90CD"/>
            <w:textDirection w:val="btLr"/>
          </w:tcPr>
          <w:p>
            <w:pPr>
              <w:rPr>
                <w:sz w:val="2"/>
                <w:szCs w:val="2"/>
              </w:rPr>
            </w:pPr>
          </w:p>
        </w:tc>
        <w:tc>
          <w:tcPr>
            <w:tcW w:w="792" w:type="dxa"/>
            <w:tcBorders>
              <w:top w:val="single" w:sz="24" w:space="0" w:color="FFFFFF"/>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743" w:right="732"/>
              <w:jc w:val="center"/>
              <w:rPr>
                <w:rFonts w:ascii="Arial Black"/>
                <w:sz w:val="20"/>
              </w:rPr>
            </w:pPr>
            <w:r>
              <w:rPr>
                <w:rFonts w:ascii="Arial Black"/>
                <w:color w:val="FFFFFF"/>
                <w:w w:val="85"/>
                <w:sz w:val="20"/>
              </w:rPr>
              <w:t>Consent</w:t>
            </w:r>
          </w:p>
        </w:tc>
        <w:tc>
          <w:tcPr>
            <w:tcW w:w="8868" w:type="dxa"/>
            <w:tcBorders>
              <w:top w:val="single" w:sz="24" w:space="0" w:color="FFFFFF"/>
              <w:bottom w:val="single" w:sz="24" w:space="0" w:color="FFFFFF"/>
            </w:tcBorders>
            <w:shd w:val="clear" w:color="auto" w:fill="F6F4F3"/>
          </w:tcPr>
          <w:p>
            <w:pPr>
              <w:pStyle w:val="TableParagraph"/>
              <w:spacing w:before="6"/>
              <w:rPr>
                <w:rFonts w:ascii="Arial Black"/>
                <w:sz w:val="20"/>
              </w:rPr>
            </w:pPr>
          </w:p>
          <w:p>
            <w:pPr>
              <w:pStyle w:val="TableParagraph"/>
              <w:ind w:left="403"/>
              <w:rPr>
                <w:sz w:val="18"/>
              </w:rPr>
            </w:pPr>
            <w:r>
              <w:rPr>
                <w:color w:val="231F20"/>
                <w:w w:val="105"/>
                <w:sz w:val="18"/>
              </w:rPr>
              <w:t>Informed consent required.</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WI Admin. Code MED Ch. 24.07(c). (Accessed Feb. 2020).</w:t>
            </w:r>
          </w:p>
        </w:tc>
      </w:tr>
      <w:tr>
        <w:trPr>
          <w:trHeight w:val="3557" w:hRule="atLeast"/>
        </w:trPr>
        <w:tc>
          <w:tcPr>
            <w:tcW w:w="1080" w:type="dxa"/>
            <w:vMerge/>
            <w:tcBorders>
              <w:top w:val="nil"/>
              <w:bottom w:val="single" w:sz="24" w:space="0" w:color="FFFFFF"/>
            </w:tcBorders>
            <w:shd w:val="clear" w:color="auto" w:fill="4D90CD"/>
            <w:textDirection w:val="btLr"/>
          </w:tcPr>
          <w:p>
            <w:pPr>
              <w:rPr>
                <w:sz w:val="2"/>
                <w:szCs w:val="2"/>
              </w:rPr>
            </w:pPr>
          </w:p>
        </w:tc>
        <w:tc>
          <w:tcPr>
            <w:tcW w:w="792" w:type="dxa"/>
            <w:tcBorders>
              <w:top w:val="single" w:sz="24" w:space="0" w:color="FFFFFF"/>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1039"/>
              <w:rPr>
                <w:rFonts w:ascii="Arial Black"/>
                <w:sz w:val="20"/>
              </w:rPr>
            </w:pPr>
            <w:r>
              <w:rPr>
                <w:rFonts w:ascii="Arial Black"/>
                <w:color w:val="FFFFFF"/>
                <w:w w:val="85"/>
                <w:sz w:val="20"/>
              </w:rPr>
              <w:t>Online Prescribing</w:t>
            </w:r>
          </w:p>
        </w:tc>
        <w:tc>
          <w:tcPr>
            <w:tcW w:w="8868" w:type="dxa"/>
            <w:tcBorders>
              <w:top w:val="single" w:sz="24" w:space="0" w:color="FFFFFF"/>
              <w:bottom w:val="single" w:sz="24" w:space="0" w:color="FFFFFF"/>
            </w:tcBorders>
            <w:shd w:val="clear" w:color="auto" w:fill="F6F4F3"/>
          </w:tcPr>
          <w:p>
            <w:pPr>
              <w:pStyle w:val="TableParagraph"/>
              <w:spacing w:before="6"/>
              <w:rPr>
                <w:rFonts w:ascii="Arial Black"/>
                <w:sz w:val="20"/>
              </w:rPr>
            </w:pPr>
          </w:p>
          <w:p>
            <w:pPr>
              <w:pStyle w:val="TableParagraph"/>
              <w:ind w:left="357" w:right="349"/>
              <w:jc w:val="both"/>
              <w:rPr>
                <w:sz w:val="18"/>
              </w:rPr>
            </w:pPr>
            <w:r>
              <w:rPr>
                <w:color w:val="231F20"/>
                <w:w w:val="105"/>
                <w:sz w:val="18"/>
              </w:rPr>
              <w:t>When</w:t>
            </w:r>
            <w:r>
              <w:rPr>
                <w:color w:val="231F20"/>
                <w:spacing w:val="-11"/>
                <w:w w:val="105"/>
                <w:sz w:val="18"/>
              </w:rPr>
              <w:t> </w:t>
            </w:r>
            <w:r>
              <w:rPr>
                <w:color w:val="231F20"/>
                <w:w w:val="105"/>
                <w:sz w:val="18"/>
              </w:rPr>
              <w:t>a</w:t>
            </w:r>
            <w:r>
              <w:rPr>
                <w:color w:val="231F20"/>
                <w:spacing w:val="-11"/>
                <w:w w:val="105"/>
                <w:sz w:val="18"/>
              </w:rPr>
              <w:t> </w:t>
            </w:r>
            <w:r>
              <w:rPr>
                <w:color w:val="231F20"/>
                <w:w w:val="105"/>
                <w:sz w:val="18"/>
              </w:rPr>
              <w:t>physician</w:t>
            </w:r>
            <w:r>
              <w:rPr>
                <w:color w:val="231F20"/>
                <w:spacing w:val="-11"/>
                <w:w w:val="105"/>
                <w:sz w:val="18"/>
              </w:rPr>
              <w:t> </w:t>
            </w:r>
            <w:r>
              <w:rPr>
                <w:color w:val="231F20"/>
                <w:w w:val="105"/>
                <w:sz w:val="18"/>
              </w:rPr>
              <w:t>uses</w:t>
            </w:r>
            <w:r>
              <w:rPr>
                <w:color w:val="231F20"/>
                <w:spacing w:val="-11"/>
                <w:w w:val="105"/>
                <w:sz w:val="18"/>
              </w:rPr>
              <w:t> </w:t>
            </w:r>
            <w:r>
              <w:rPr>
                <w:color w:val="231F20"/>
                <w:w w:val="105"/>
                <w:sz w:val="18"/>
              </w:rPr>
              <w:t>a</w:t>
            </w:r>
            <w:r>
              <w:rPr>
                <w:color w:val="231F20"/>
                <w:spacing w:val="-11"/>
                <w:w w:val="105"/>
                <w:sz w:val="18"/>
              </w:rPr>
              <w:t> </w:t>
            </w:r>
            <w:r>
              <w:rPr>
                <w:color w:val="231F20"/>
                <w:w w:val="105"/>
                <w:sz w:val="18"/>
              </w:rPr>
              <w:t>website</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communicate</w:t>
            </w:r>
            <w:r>
              <w:rPr>
                <w:color w:val="231F20"/>
                <w:spacing w:val="-11"/>
                <w:w w:val="105"/>
                <w:sz w:val="18"/>
              </w:rPr>
              <w:t> </w:t>
            </w:r>
            <w:r>
              <w:rPr>
                <w:color w:val="231F20"/>
                <w:w w:val="105"/>
                <w:sz w:val="18"/>
              </w:rPr>
              <w:t>with</w:t>
            </w:r>
            <w:r>
              <w:rPr>
                <w:color w:val="231F20"/>
                <w:spacing w:val="-11"/>
                <w:w w:val="105"/>
                <w:sz w:val="18"/>
              </w:rPr>
              <w:t> </w:t>
            </w:r>
            <w:r>
              <w:rPr>
                <w:color w:val="231F20"/>
                <w:w w:val="105"/>
                <w:sz w:val="18"/>
              </w:rPr>
              <w:t>a</w:t>
            </w:r>
            <w:r>
              <w:rPr>
                <w:color w:val="231F20"/>
                <w:spacing w:val="-11"/>
                <w:w w:val="105"/>
                <w:sz w:val="18"/>
              </w:rPr>
              <w:t> </w:t>
            </w:r>
            <w:r>
              <w:rPr>
                <w:color w:val="231F20"/>
                <w:w w:val="105"/>
                <w:sz w:val="18"/>
              </w:rPr>
              <w:t>patient</w:t>
            </w:r>
            <w:r>
              <w:rPr>
                <w:color w:val="231F20"/>
                <w:spacing w:val="-11"/>
                <w:w w:val="105"/>
                <w:sz w:val="18"/>
              </w:rPr>
              <w:t> </w:t>
            </w:r>
            <w:r>
              <w:rPr>
                <w:color w:val="231F20"/>
                <w:w w:val="105"/>
                <w:sz w:val="18"/>
              </w:rPr>
              <w:t>located</w:t>
            </w:r>
            <w:r>
              <w:rPr>
                <w:color w:val="231F20"/>
                <w:spacing w:val="-11"/>
                <w:w w:val="105"/>
                <w:sz w:val="18"/>
              </w:rPr>
              <w:t> </w:t>
            </w:r>
            <w:r>
              <w:rPr>
                <w:color w:val="231F20"/>
                <w:w w:val="105"/>
                <w:sz w:val="18"/>
              </w:rPr>
              <w:t>in</w:t>
            </w:r>
            <w:r>
              <w:rPr>
                <w:color w:val="231F20"/>
                <w:spacing w:val="-10"/>
                <w:w w:val="105"/>
                <w:sz w:val="18"/>
              </w:rPr>
              <w:t> </w:t>
            </w:r>
            <w:r>
              <w:rPr>
                <w:color w:val="231F20"/>
                <w:w w:val="105"/>
                <w:sz w:val="18"/>
              </w:rPr>
              <w:t>this</w:t>
            </w:r>
            <w:r>
              <w:rPr>
                <w:color w:val="231F20"/>
                <w:spacing w:val="-11"/>
                <w:w w:val="105"/>
                <w:sz w:val="18"/>
              </w:rPr>
              <w:t> </w:t>
            </w:r>
            <w:r>
              <w:rPr>
                <w:color w:val="231F20"/>
                <w:w w:val="105"/>
                <w:sz w:val="18"/>
              </w:rPr>
              <w:t>state,</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physician may</w:t>
            </w:r>
            <w:r>
              <w:rPr>
                <w:color w:val="231F20"/>
                <w:spacing w:val="-14"/>
                <w:w w:val="105"/>
                <w:sz w:val="18"/>
              </w:rPr>
              <w:t> </w:t>
            </w:r>
            <w:r>
              <w:rPr>
                <w:color w:val="231F20"/>
                <w:w w:val="105"/>
                <w:sz w:val="18"/>
              </w:rPr>
              <w:t>not</w:t>
            </w:r>
            <w:r>
              <w:rPr>
                <w:color w:val="231F20"/>
                <w:spacing w:val="-14"/>
                <w:w w:val="105"/>
                <w:sz w:val="18"/>
              </w:rPr>
              <w:t> </w:t>
            </w:r>
            <w:r>
              <w:rPr>
                <w:color w:val="231F20"/>
                <w:w w:val="105"/>
                <w:sz w:val="18"/>
              </w:rPr>
              <w:t>provide</w:t>
            </w:r>
            <w:r>
              <w:rPr>
                <w:color w:val="231F20"/>
                <w:spacing w:val="-14"/>
                <w:w w:val="105"/>
                <w:sz w:val="18"/>
              </w:rPr>
              <w:t> </w:t>
            </w:r>
            <w:r>
              <w:rPr>
                <w:color w:val="231F20"/>
                <w:w w:val="105"/>
                <w:sz w:val="18"/>
              </w:rPr>
              <w:t>treatment</w:t>
            </w:r>
            <w:r>
              <w:rPr>
                <w:color w:val="231F20"/>
                <w:spacing w:val="-13"/>
                <w:w w:val="105"/>
                <w:sz w:val="18"/>
              </w:rPr>
              <w:t> </w:t>
            </w:r>
            <w:r>
              <w:rPr>
                <w:color w:val="231F20"/>
                <w:w w:val="105"/>
                <w:sz w:val="18"/>
              </w:rPr>
              <w:t>recommendations,</w:t>
            </w:r>
            <w:r>
              <w:rPr>
                <w:color w:val="231F20"/>
                <w:spacing w:val="-14"/>
                <w:w w:val="105"/>
                <w:sz w:val="18"/>
              </w:rPr>
              <w:t> </w:t>
            </w:r>
            <w:r>
              <w:rPr>
                <w:color w:val="231F20"/>
                <w:w w:val="105"/>
                <w:sz w:val="18"/>
              </w:rPr>
              <w:t>including</w:t>
            </w:r>
            <w:r>
              <w:rPr>
                <w:color w:val="231F20"/>
                <w:spacing w:val="-14"/>
                <w:w w:val="105"/>
                <w:sz w:val="18"/>
              </w:rPr>
              <w:t> </w:t>
            </w:r>
            <w:r>
              <w:rPr>
                <w:color w:val="231F20"/>
                <w:w w:val="105"/>
                <w:sz w:val="18"/>
              </w:rPr>
              <w:t>issuing</w:t>
            </w:r>
            <w:r>
              <w:rPr>
                <w:color w:val="231F20"/>
                <w:spacing w:val="-13"/>
                <w:w w:val="105"/>
                <w:sz w:val="18"/>
              </w:rPr>
              <w:t> </w:t>
            </w:r>
            <w:r>
              <w:rPr>
                <w:color w:val="231F20"/>
                <w:w w:val="105"/>
                <w:sz w:val="18"/>
              </w:rPr>
              <w:t>a</w:t>
            </w:r>
            <w:r>
              <w:rPr>
                <w:color w:val="231F20"/>
                <w:spacing w:val="-14"/>
                <w:w w:val="105"/>
                <w:sz w:val="18"/>
              </w:rPr>
              <w:t> </w:t>
            </w:r>
            <w:r>
              <w:rPr>
                <w:color w:val="231F20"/>
                <w:w w:val="105"/>
                <w:sz w:val="18"/>
              </w:rPr>
              <w:t>prescription</w:t>
            </w:r>
            <w:r>
              <w:rPr>
                <w:color w:val="231F20"/>
                <w:spacing w:val="-14"/>
                <w:w w:val="105"/>
                <w:sz w:val="18"/>
              </w:rPr>
              <w:t> </w:t>
            </w:r>
            <w:r>
              <w:rPr>
                <w:color w:val="231F20"/>
                <w:w w:val="105"/>
                <w:sz w:val="18"/>
              </w:rPr>
              <w:t>unless</w:t>
            </w:r>
            <w:r>
              <w:rPr>
                <w:color w:val="231F20"/>
                <w:spacing w:val="-14"/>
                <w:w w:val="105"/>
                <w:sz w:val="18"/>
              </w:rPr>
              <w:t> </w:t>
            </w:r>
            <w:r>
              <w:rPr>
                <w:color w:val="231F20"/>
                <w:w w:val="105"/>
                <w:sz w:val="18"/>
              </w:rPr>
              <w:t>the</w:t>
            </w:r>
            <w:r>
              <w:rPr>
                <w:color w:val="231F20"/>
                <w:spacing w:val="-13"/>
                <w:w w:val="105"/>
                <w:sz w:val="18"/>
              </w:rPr>
              <w:t> </w:t>
            </w:r>
            <w:r>
              <w:rPr>
                <w:color w:val="231F20"/>
                <w:w w:val="105"/>
                <w:sz w:val="18"/>
              </w:rPr>
              <w:t>following requirements are</w:t>
            </w:r>
            <w:r>
              <w:rPr>
                <w:color w:val="231F20"/>
                <w:spacing w:val="-3"/>
                <w:w w:val="105"/>
                <w:sz w:val="18"/>
              </w:rPr>
              <w:t> </w:t>
            </w:r>
            <w:r>
              <w:rPr>
                <w:color w:val="231F20"/>
                <w:w w:val="105"/>
                <w:sz w:val="18"/>
              </w:rPr>
              <w:t>met:</w:t>
            </w:r>
          </w:p>
          <w:p>
            <w:pPr>
              <w:pStyle w:val="TableParagraph"/>
              <w:spacing w:before="4"/>
              <w:rPr>
                <w:rFonts w:ascii="Arial Black"/>
                <w:sz w:val="15"/>
              </w:rPr>
            </w:pPr>
          </w:p>
          <w:p>
            <w:pPr>
              <w:pStyle w:val="TableParagraph"/>
              <w:numPr>
                <w:ilvl w:val="0"/>
                <w:numId w:val="4"/>
              </w:numPr>
              <w:tabs>
                <w:tab w:pos="1077" w:val="left" w:leader="none"/>
                <w:tab w:pos="1078" w:val="left" w:leader="none"/>
              </w:tabs>
              <w:spacing w:line="240" w:lineRule="auto" w:before="0" w:after="0"/>
              <w:ind w:left="1077" w:right="0" w:hanging="361"/>
              <w:jc w:val="left"/>
              <w:rPr>
                <w:sz w:val="18"/>
              </w:rPr>
            </w:pPr>
            <w:r>
              <w:rPr>
                <w:color w:val="231F20"/>
                <w:w w:val="105"/>
                <w:sz w:val="18"/>
              </w:rPr>
              <w:t>The physician shall be licensed in the</w:t>
            </w:r>
            <w:r>
              <w:rPr>
                <w:color w:val="231F20"/>
                <w:spacing w:val="-13"/>
                <w:w w:val="105"/>
                <w:sz w:val="18"/>
              </w:rPr>
              <w:t> </w:t>
            </w:r>
            <w:r>
              <w:rPr>
                <w:color w:val="231F20"/>
                <w:w w:val="105"/>
                <w:sz w:val="18"/>
              </w:rPr>
              <w:t>state;</w:t>
            </w:r>
          </w:p>
          <w:p>
            <w:pPr>
              <w:pStyle w:val="TableParagraph"/>
              <w:numPr>
                <w:ilvl w:val="0"/>
                <w:numId w:val="4"/>
              </w:numPr>
              <w:tabs>
                <w:tab w:pos="1077" w:val="left" w:leader="none"/>
                <w:tab w:pos="1078" w:val="left" w:leader="none"/>
              </w:tabs>
              <w:spacing w:line="240" w:lineRule="auto" w:before="0" w:after="0"/>
              <w:ind w:left="1077" w:right="0" w:hanging="361"/>
              <w:jc w:val="left"/>
              <w:rPr>
                <w:sz w:val="18"/>
              </w:rPr>
            </w:pPr>
            <w:r>
              <w:rPr>
                <w:color w:val="231F20"/>
                <w:w w:val="105"/>
                <w:sz w:val="18"/>
              </w:rPr>
              <w:t>The</w:t>
            </w:r>
            <w:r>
              <w:rPr>
                <w:color w:val="231F20"/>
                <w:spacing w:val="-7"/>
                <w:w w:val="105"/>
                <w:sz w:val="18"/>
              </w:rPr>
              <w:t> </w:t>
            </w:r>
            <w:r>
              <w:rPr>
                <w:color w:val="231F20"/>
                <w:w w:val="105"/>
                <w:sz w:val="18"/>
              </w:rPr>
              <w:t>physician’s</w:t>
            </w:r>
            <w:r>
              <w:rPr>
                <w:color w:val="231F20"/>
                <w:spacing w:val="-6"/>
                <w:w w:val="105"/>
                <w:sz w:val="18"/>
              </w:rPr>
              <w:t> </w:t>
            </w:r>
            <w:r>
              <w:rPr>
                <w:color w:val="231F20"/>
                <w:w w:val="105"/>
                <w:sz w:val="18"/>
              </w:rPr>
              <w:t>name</w:t>
            </w:r>
            <w:r>
              <w:rPr>
                <w:color w:val="231F20"/>
                <w:spacing w:val="-6"/>
                <w:w w:val="105"/>
                <w:sz w:val="18"/>
              </w:rPr>
              <w:t> </w:t>
            </w:r>
            <w:r>
              <w:rPr>
                <w:color w:val="231F20"/>
                <w:w w:val="105"/>
                <w:sz w:val="18"/>
              </w:rPr>
              <w:t>and</w:t>
            </w:r>
            <w:r>
              <w:rPr>
                <w:color w:val="231F20"/>
                <w:spacing w:val="-6"/>
                <w:w w:val="105"/>
                <w:sz w:val="18"/>
              </w:rPr>
              <w:t> </w:t>
            </w:r>
            <w:r>
              <w:rPr>
                <w:color w:val="231F20"/>
                <w:w w:val="105"/>
                <w:sz w:val="18"/>
              </w:rPr>
              <w:t>contact</w:t>
            </w:r>
            <w:r>
              <w:rPr>
                <w:color w:val="231F20"/>
                <w:spacing w:val="-7"/>
                <w:w w:val="105"/>
                <w:sz w:val="18"/>
              </w:rPr>
              <w:t> </w:t>
            </w:r>
            <w:r>
              <w:rPr>
                <w:color w:val="231F20"/>
                <w:w w:val="105"/>
                <w:sz w:val="18"/>
              </w:rPr>
              <w:t>information</w:t>
            </w:r>
            <w:r>
              <w:rPr>
                <w:color w:val="231F20"/>
                <w:spacing w:val="-6"/>
                <w:w w:val="105"/>
                <w:sz w:val="18"/>
              </w:rPr>
              <w:t> </w:t>
            </w:r>
            <w:r>
              <w:rPr>
                <w:color w:val="231F20"/>
                <w:w w:val="105"/>
                <w:sz w:val="18"/>
              </w:rPr>
              <w:t>must</w:t>
            </w:r>
            <w:r>
              <w:rPr>
                <w:color w:val="231F20"/>
                <w:spacing w:val="-6"/>
                <w:w w:val="105"/>
                <w:sz w:val="18"/>
              </w:rPr>
              <w:t> </w:t>
            </w:r>
            <w:r>
              <w:rPr>
                <w:color w:val="231F20"/>
                <w:w w:val="105"/>
                <w:sz w:val="18"/>
              </w:rPr>
              <w:t>be</w:t>
            </w:r>
            <w:r>
              <w:rPr>
                <w:color w:val="231F20"/>
                <w:spacing w:val="-6"/>
                <w:w w:val="105"/>
                <w:sz w:val="18"/>
              </w:rPr>
              <w:t> </w:t>
            </w:r>
            <w:r>
              <w:rPr>
                <w:color w:val="231F20"/>
                <w:w w:val="105"/>
                <w:sz w:val="18"/>
              </w:rPr>
              <w:t>made</w:t>
            </w:r>
            <w:r>
              <w:rPr>
                <w:color w:val="231F20"/>
                <w:spacing w:val="-6"/>
                <w:w w:val="105"/>
                <w:sz w:val="18"/>
              </w:rPr>
              <w:t> </w:t>
            </w:r>
            <w:r>
              <w:rPr>
                <w:color w:val="231F20"/>
                <w:w w:val="105"/>
                <w:sz w:val="18"/>
              </w:rPr>
              <w:t>available</w:t>
            </w:r>
            <w:r>
              <w:rPr>
                <w:color w:val="231F20"/>
                <w:spacing w:val="-7"/>
                <w:w w:val="105"/>
                <w:sz w:val="18"/>
              </w:rPr>
              <w:t> </w:t>
            </w:r>
            <w:r>
              <w:rPr>
                <w:color w:val="231F20"/>
                <w:w w:val="105"/>
                <w:sz w:val="18"/>
              </w:rPr>
              <w:t>to</w:t>
            </w:r>
            <w:r>
              <w:rPr>
                <w:color w:val="231F20"/>
                <w:spacing w:val="-6"/>
                <w:w w:val="105"/>
                <w:sz w:val="18"/>
              </w:rPr>
              <w:t> </w:t>
            </w:r>
            <w:r>
              <w:rPr>
                <w:color w:val="231F20"/>
                <w:w w:val="105"/>
                <w:sz w:val="18"/>
              </w:rPr>
              <w:t>the</w:t>
            </w:r>
            <w:r>
              <w:rPr>
                <w:color w:val="231F20"/>
                <w:spacing w:val="-6"/>
                <w:w w:val="105"/>
                <w:sz w:val="18"/>
              </w:rPr>
              <w:t> </w:t>
            </w:r>
            <w:r>
              <w:rPr>
                <w:color w:val="231F20"/>
                <w:w w:val="105"/>
                <w:sz w:val="18"/>
              </w:rPr>
              <w:t>patient;</w:t>
            </w:r>
          </w:p>
          <w:p>
            <w:pPr>
              <w:pStyle w:val="TableParagraph"/>
              <w:numPr>
                <w:ilvl w:val="0"/>
                <w:numId w:val="4"/>
              </w:numPr>
              <w:tabs>
                <w:tab w:pos="1077" w:val="left" w:leader="none"/>
                <w:tab w:pos="1078" w:val="left" w:leader="none"/>
              </w:tabs>
              <w:spacing w:line="240" w:lineRule="auto" w:before="0" w:after="0"/>
              <w:ind w:left="1077" w:right="0" w:hanging="361"/>
              <w:jc w:val="left"/>
              <w:rPr>
                <w:sz w:val="18"/>
              </w:rPr>
            </w:pPr>
            <w:r>
              <w:rPr>
                <w:color w:val="231F20"/>
                <w:w w:val="105"/>
                <w:sz w:val="18"/>
              </w:rPr>
              <w:t>Informed consent is</w:t>
            </w:r>
            <w:r>
              <w:rPr>
                <w:color w:val="231F20"/>
                <w:spacing w:val="-5"/>
                <w:w w:val="105"/>
                <w:sz w:val="18"/>
              </w:rPr>
              <w:t> </w:t>
            </w:r>
            <w:r>
              <w:rPr>
                <w:color w:val="231F20"/>
                <w:w w:val="105"/>
                <w:sz w:val="18"/>
              </w:rPr>
              <w:t>required;</w:t>
            </w:r>
          </w:p>
          <w:p>
            <w:pPr>
              <w:pStyle w:val="TableParagraph"/>
              <w:numPr>
                <w:ilvl w:val="0"/>
                <w:numId w:val="4"/>
              </w:numPr>
              <w:tabs>
                <w:tab w:pos="1077" w:val="left" w:leader="none"/>
                <w:tab w:pos="1078" w:val="left" w:leader="none"/>
              </w:tabs>
              <w:spacing w:line="240" w:lineRule="auto" w:before="0" w:after="0"/>
              <w:ind w:left="1077" w:right="0" w:hanging="361"/>
              <w:jc w:val="left"/>
              <w:rPr>
                <w:sz w:val="18"/>
              </w:rPr>
            </w:pPr>
            <w:r>
              <w:rPr>
                <w:color w:val="231F20"/>
                <w:w w:val="105"/>
                <w:sz w:val="18"/>
              </w:rPr>
              <w:t>A documented patient evaluation</w:t>
            </w:r>
            <w:r>
              <w:rPr>
                <w:color w:val="231F20"/>
                <w:spacing w:val="-9"/>
                <w:w w:val="105"/>
                <w:sz w:val="18"/>
              </w:rPr>
              <w:t> </w:t>
            </w:r>
            <w:r>
              <w:rPr>
                <w:color w:val="231F20"/>
                <w:w w:val="105"/>
                <w:sz w:val="18"/>
              </w:rPr>
              <w:t>performed;</w:t>
            </w:r>
          </w:p>
          <w:p>
            <w:pPr>
              <w:pStyle w:val="TableParagraph"/>
              <w:numPr>
                <w:ilvl w:val="0"/>
                <w:numId w:val="4"/>
              </w:numPr>
              <w:tabs>
                <w:tab w:pos="1077" w:val="left" w:leader="none"/>
                <w:tab w:pos="1078" w:val="left" w:leader="none"/>
              </w:tabs>
              <w:spacing w:line="240" w:lineRule="auto" w:before="0" w:after="0"/>
              <w:ind w:left="1077" w:right="0" w:hanging="361"/>
              <w:jc w:val="left"/>
              <w:rPr>
                <w:sz w:val="18"/>
              </w:rPr>
            </w:pPr>
            <w:r>
              <w:rPr>
                <w:color w:val="231F20"/>
                <w:w w:val="105"/>
                <w:sz w:val="18"/>
              </w:rPr>
              <w:t>A patient health care record is prepared and</w:t>
            </w:r>
            <w:r>
              <w:rPr>
                <w:color w:val="231F20"/>
                <w:spacing w:val="-20"/>
                <w:w w:val="105"/>
                <w:sz w:val="18"/>
              </w:rPr>
              <w:t> </w:t>
            </w:r>
            <w:r>
              <w:rPr>
                <w:color w:val="231F20"/>
                <w:w w:val="105"/>
                <w:sz w:val="18"/>
              </w:rPr>
              <w:t>maintained.</w:t>
            </w:r>
          </w:p>
          <w:p>
            <w:pPr>
              <w:pStyle w:val="TableParagraph"/>
              <w:spacing w:before="5"/>
              <w:rPr>
                <w:rFonts w:ascii="Arial Black"/>
                <w:sz w:val="15"/>
              </w:rPr>
            </w:pPr>
          </w:p>
          <w:p>
            <w:pPr>
              <w:pStyle w:val="TableParagraph"/>
              <w:ind w:left="357" w:right="254"/>
              <w:rPr>
                <w:sz w:val="18"/>
              </w:rPr>
            </w:pPr>
            <w:r>
              <w:rPr>
                <w:color w:val="231F20"/>
                <w:w w:val="105"/>
                <w:sz w:val="18"/>
              </w:rPr>
              <w:t>Prescribing</w:t>
            </w:r>
            <w:r>
              <w:rPr>
                <w:color w:val="231F20"/>
                <w:spacing w:val="-13"/>
                <w:w w:val="105"/>
                <w:sz w:val="18"/>
              </w:rPr>
              <w:t> </w:t>
            </w:r>
            <w:r>
              <w:rPr>
                <w:color w:val="231F20"/>
                <w:w w:val="105"/>
                <w:sz w:val="18"/>
              </w:rPr>
              <w:t>based</w:t>
            </w:r>
            <w:r>
              <w:rPr>
                <w:color w:val="231F20"/>
                <w:spacing w:val="-12"/>
                <w:w w:val="105"/>
                <w:sz w:val="18"/>
              </w:rPr>
              <w:t> </w:t>
            </w:r>
            <w:r>
              <w:rPr>
                <w:color w:val="231F20"/>
                <w:w w:val="105"/>
                <w:sz w:val="18"/>
              </w:rPr>
              <w:t>on</w:t>
            </w:r>
            <w:r>
              <w:rPr>
                <w:color w:val="231F20"/>
                <w:spacing w:val="-12"/>
                <w:w w:val="105"/>
                <w:sz w:val="18"/>
              </w:rPr>
              <w:t> </w:t>
            </w:r>
            <w:r>
              <w:rPr>
                <w:color w:val="231F20"/>
                <w:w w:val="105"/>
                <w:sz w:val="18"/>
              </w:rPr>
              <w:t>a</w:t>
            </w:r>
            <w:r>
              <w:rPr>
                <w:color w:val="231F20"/>
                <w:spacing w:val="-13"/>
                <w:w w:val="105"/>
                <w:sz w:val="18"/>
              </w:rPr>
              <w:t> </w:t>
            </w:r>
            <w:r>
              <w:rPr>
                <w:color w:val="231F20"/>
                <w:w w:val="105"/>
                <w:sz w:val="18"/>
              </w:rPr>
              <w:t>static</w:t>
            </w:r>
            <w:r>
              <w:rPr>
                <w:color w:val="231F20"/>
                <w:spacing w:val="-12"/>
                <w:w w:val="105"/>
                <w:sz w:val="18"/>
              </w:rPr>
              <w:t> </w:t>
            </w:r>
            <w:r>
              <w:rPr>
                <w:color w:val="231F20"/>
                <w:w w:val="105"/>
                <w:sz w:val="18"/>
              </w:rPr>
              <w:t>electronic</w:t>
            </w:r>
            <w:r>
              <w:rPr>
                <w:color w:val="231F20"/>
                <w:spacing w:val="-12"/>
                <w:w w:val="105"/>
                <w:sz w:val="18"/>
              </w:rPr>
              <w:t> </w:t>
            </w:r>
            <w:r>
              <w:rPr>
                <w:color w:val="231F20"/>
                <w:w w:val="105"/>
                <w:sz w:val="18"/>
              </w:rPr>
              <w:t>questionnaire</w:t>
            </w:r>
            <w:r>
              <w:rPr>
                <w:color w:val="231F20"/>
                <w:spacing w:val="-12"/>
                <w:w w:val="105"/>
                <w:sz w:val="18"/>
              </w:rPr>
              <w:t> </w:t>
            </w:r>
            <w:r>
              <w:rPr>
                <w:color w:val="231F20"/>
                <w:w w:val="105"/>
                <w:sz w:val="18"/>
              </w:rPr>
              <w:t>does</w:t>
            </w:r>
            <w:r>
              <w:rPr>
                <w:color w:val="231F20"/>
                <w:spacing w:val="-13"/>
                <w:w w:val="105"/>
                <w:sz w:val="18"/>
              </w:rPr>
              <w:t> </w:t>
            </w:r>
            <w:r>
              <w:rPr>
                <w:color w:val="231F20"/>
                <w:w w:val="105"/>
                <w:sz w:val="18"/>
              </w:rPr>
              <w:t>not</w:t>
            </w:r>
            <w:r>
              <w:rPr>
                <w:color w:val="231F20"/>
                <w:spacing w:val="-12"/>
                <w:w w:val="105"/>
                <w:sz w:val="18"/>
              </w:rPr>
              <w:t> </w:t>
            </w:r>
            <w:r>
              <w:rPr>
                <w:color w:val="231F20"/>
                <w:w w:val="105"/>
                <w:sz w:val="18"/>
              </w:rPr>
              <w:t>meet</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minimum</w:t>
            </w:r>
            <w:r>
              <w:rPr>
                <w:color w:val="231F20"/>
                <w:spacing w:val="-13"/>
                <w:w w:val="105"/>
                <w:sz w:val="18"/>
              </w:rPr>
              <w:t> </w:t>
            </w:r>
            <w:r>
              <w:rPr>
                <w:color w:val="231F20"/>
                <w:w w:val="105"/>
                <w:sz w:val="18"/>
              </w:rPr>
              <w:t>standard</w:t>
            </w:r>
            <w:r>
              <w:rPr>
                <w:color w:val="231F20"/>
                <w:spacing w:val="-12"/>
                <w:w w:val="105"/>
                <w:sz w:val="18"/>
              </w:rPr>
              <w:t> </w:t>
            </w:r>
            <w:r>
              <w:rPr>
                <w:color w:val="231F20"/>
                <w:w w:val="105"/>
                <w:sz w:val="18"/>
              </w:rPr>
              <w:t>of competent medical</w:t>
            </w:r>
            <w:r>
              <w:rPr>
                <w:color w:val="231F20"/>
                <w:spacing w:val="-4"/>
                <w:w w:val="105"/>
                <w:sz w:val="18"/>
              </w:rPr>
              <w:t> </w:t>
            </w:r>
            <w:r>
              <w:rPr>
                <w:color w:val="231F20"/>
                <w:w w:val="105"/>
                <w:sz w:val="18"/>
              </w:rPr>
              <w:t>practice.</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WI Admin. Code MED Ch. 24.07 (Accessed Feb. 2020).</w:t>
            </w:r>
          </w:p>
        </w:tc>
      </w:tr>
      <w:tr>
        <w:trPr>
          <w:trHeight w:val="3647" w:hRule="atLeast"/>
        </w:trPr>
        <w:tc>
          <w:tcPr>
            <w:tcW w:w="1080" w:type="dxa"/>
            <w:vMerge/>
            <w:tcBorders>
              <w:top w:val="nil"/>
              <w:bottom w:val="single" w:sz="24" w:space="0" w:color="FFFFFF"/>
            </w:tcBorders>
            <w:shd w:val="clear" w:color="auto" w:fill="4D90CD"/>
            <w:textDirection w:val="btLr"/>
          </w:tcPr>
          <w:p>
            <w:pPr>
              <w:rPr>
                <w:sz w:val="2"/>
                <w:szCs w:val="2"/>
              </w:rPr>
            </w:pPr>
          </w:p>
        </w:tc>
        <w:tc>
          <w:tcPr>
            <w:tcW w:w="792" w:type="dxa"/>
            <w:tcBorders>
              <w:top w:val="single" w:sz="24" w:space="0" w:color="FFFFFF"/>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944"/>
              <w:rPr>
                <w:rFonts w:ascii="Arial Black"/>
                <w:sz w:val="20"/>
              </w:rPr>
            </w:pPr>
            <w:r>
              <w:rPr>
                <w:rFonts w:ascii="Arial Black"/>
                <w:color w:val="FFFFFF"/>
                <w:w w:val="85"/>
                <w:sz w:val="20"/>
              </w:rPr>
              <w:t>Cross-State Licensing</w:t>
            </w:r>
          </w:p>
        </w:tc>
        <w:tc>
          <w:tcPr>
            <w:tcW w:w="8868" w:type="dxa"/>
            <w:tcBorders>
              <w:top w:val="single" w:sz="24" w:space="0" w:color="FFFFFF"/>
              <w:bottom w:val="single" w:sz="24" w:space="0" w:color="FFFFFF"/>
            </w:tcBorders>
            <w:shd w:val="clear" w:color="auto" w:fill="F6F4F3"/>
          </w:tcPr>
          <w:p>
            <w:pPr>
              <w:pStyle w:val="TableParagraph"/>
              <w:spacing w:before="6"/>
              <w:rPr>
                <w:rFonts w:ascii="Arial Black"/>
                <w:sz w:val="20"/>
              </w:rPr>
            </w:pPr>
          </w:p>
          <w:p>
            <w:pPr>
              <w:pStyle w:val="TableParagraph"/>
              <w:ind w:left="357"/>
              <w:rPr>
                <w:sz w:val="18"/>
              </w:rPr>
            </w:pPr>
            <w:r>
              <w:rPr>
                <w:color w:val="231F20"/>
                <w:w w:val="105"/>
                <w:sz w:val="18"/>
              </w:rPr>
              <w:t>WI medical license required.</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WI Admin. Code MED Ch. 24.04 (Accessed Feb. 2020).</w:t>
            </w:r>
          </w:p>
          <w:p>
            <w:pPr>
              <w:pStyle w:val="TableParagraph"/>
              <w:spacing w:before="10"/>
              <w:rPr>
                <w:rFonts w:ascii="Arial Black"/>
                <w:sz w:val="12"/>
              </w:rPr>
            </w:pPr>
          </w:p>
          <w:p>
            <w:pPr>
              <w:pStyle w:val="TableParagraph"/>
              <w:ind w:left="357"/>
              <w:rPr>
                <w:sz w:val="18"/>
              </w:rPr>
            </w:pPr>
            <w:r>
              <w:rPr>
                <w:color w:val="231F20"/>
                <w:w w:val="105"/>
                <w:sz w:val="18"/>
              </w:rPr>
              <w:t>Wisconsin repealed the Interstate Medical Licensure Compact.</w:t>
            </w:r>
          </w:p>
          <w:p>
            <w:pPr>
              <w:pStyle w:val="TableParagraph"/>
              <w:spacing w:before="11"/>
              <w:rPr>
                <w:rFonts w:ascii="Arial Black"/>
                <w:sz w:val="14"/>
              </w:rPr>
            </w:pPr>
          </w:p>
          <w:p>
            <w:pPr>
              <w:pStyle w:val="TableParagraph"/>
              <w:ind w:left="717"/>
              <w:rPr>
                <w:i/>
                <w:sz w:val="13"/>
              </w:rPr>
            </w:pPr>
            <w:r>
              <w:rPr>
                <w:b/>
                <w:color w:val="F47920"/>
                <w:sz w:val="14"/>
              </w:rPr>
              <w:t>Source: </w:t>
            </w:r>
            <w:r>
              <w:rPr>
                <w:i/>
                <w:color w:val="231F20"/>
                <w:sz w:val="13"/>
              </w:rPr>
              <w:t>WI Senate Bill 74 (2019 Session). (Accessed Feb. 2020).</w:t>
            </w:r>
          </w:p>
          <w:p>
            <w:pPr>
              <w:pStyle w:val="TableParagraph"/>
              <w:spacing w:before="10"/>
              <w:rPr>
                <w:rFonts w:ascii="Arial Black"/>
                <w:sz w:val="12"/>
              </w:rPr>
            </w:pPr>
          </w:p>
          <w:p>
            <w:pPr>
              <w:pStyle w:val="TableParagraph"/>
              <w:spacing w:before="1"/>
              <w:ind w:left="357"/>
              <w:rPr>
                <w:sz w:val="18"/>
              </w:rPr>
            </w:pPr>
            <w:r>
              <w:rPr>
                <w:color w:val="231F20"/>
                <w:w w:val="105"/>
                <w:sz w:val="18"/>
              </w:rPr>
              <w:t>Member of the Nurse Licensure Compact.</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Nurse Licensure Compact (Accessed Feb. 2020).</w:t>
            </w:r>
          </w:p>
          <w:p>
            <w:pPr>
              <w:pStyle w:val="TableParagraph"/>
              <w:spacing w:before="1"/>
              <w:rPr>
                <w:rFonts w:ascii="Arial Black"/>
                <w:sz w:val="12"/>
              </w:rPr>
            </w:pPr>
          </w:p>
          <w:p>
            <w:pPr>
              <w:pStyle w:val="TableParagraph"/>
              <w:ind w:left="357"/>
              <w:rPr>
                <w:sz w:val="18"/>
              </w:rPr>
            </w:pPr>
            <w:r>
              <w:rPr>
                <w:color w:val="231F20"/>
                <w:w w:val="105"/>
                <w:sz w:val="18"/>
              </w:rPr>
              <w:t>Member of Physical Therapy Compact.</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PT Compact. (Accessed Mar. 2020).</w:t>
            </w:r>
          </w:p>
        </w:tc>
      </w:tr>
      <w:tr>
        <w:trPr>
          <w:trHeight w:val="2281" w:hRule="atLeast"/>
        </w:trPr>
        <w:tc>
          <w:tcPr>
            <w:tcW w:w="1080" w:type="dxa"/>
            <w:vMerge/>
            <w:tcBorders>
              <w:top w:val="nil"/>
              <w:bottom w:val="single" w:sz="24" w:space="0" w:color="FFFFFF"/>
            </w:tcBorders>
            <w:shd w:val="clear" w:color="auto" w:fill="4D90CD"/>
            <w:textDirection w:val="btLr"/>
          </w:tcPr>
          <w:p>
            <w:pPr>
              <w:rPr>
                <w:sz w:val="2"/>
                <w:szCs w:val="2"/>
              </w:rPr>
            </w:pPr>
          </w:p>
        </w:tc>
        <w:tc>
          <w:tcPr>
            <w:tcW w:w="792" w:type="dxa"/>
            <w:tcBorders>
              <w:top w:val="single" w:sz="24" w:space="0" w:color="FFFFFF"/>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571"/>
              <w:rPr>
                <w:rFonts w:ascii="Arial Black"/>
                <w:sz w:val="20"/>
              </w:rPr>
            </w:pPr>
            <w:r>
              <w:rPr>
                <w:rFonts w:ascii="Arial Black"/>
                <w:color w:val="FFFFFF"/>
                <w:w w:val="85"/>
                <w:sz w:val="20"/>
              </w:rPr>
              <w:t>Miscellaneous</w:t>
            </w:r>
          </w:p>
        </w:tc>
        <w:tc>
          <w:tcPr>
            <w:tcW w:w="8868" w:type="dxa"/>
            <w:tcBorders>
              <w:top w:val="single" w:sz="24" w:space="0" w:color="FFFFFF"/>
              <w:bottom w:val="single" w:sz="24" w:space="0" w:color="FFFFFF"/>
            </w:tcBorders>
            <w:shd w:val="clear" w:color="auto" w:fill="F6F4F3"/>
          </w:tcPr>
          <w:p>
            <w:pPr>
              <w:pStyle w:val="TableParagraph"/>
              <w:spacing w:before="3"/>
              <w:rPr>
                <w:rFonts w:ascii="Arial Black"/>
                <w:sz w:val="24"/>
              </w:rPr>
            </w:pPr>
          </w:p>
          <w:p>
            <w:pPr>
              <w:pStyle w:val="TableParagraph"/>
              <w:ind w:left="357"/>
              <w:rPr>
                <w:b/>
                <w:sz w:val="18"/>
              </w:rPr>
            </w:pPr>
            <w:r>
              <w:rPr>
                <w:b/>
                <w:color w:val="231F20"/>
                <w:w w:val="105"/>
                <w:sz w:val="18"/>
              </w:rPr>
              <w:t>Professional Board Telehealth-Specific Regulations</w:t>
            </w:r>
          </w:p>
          <w:p>
            <w:pPr>
              <w:pStyle w:val="TableParagraph"/>
              <w:spacing w:before="4"/>
              <w:rPr>
                <w:rFonts w:ascii="Arial Black"/>
                <w:sz w:val="15"/>
              </w:rPr>
            </w:pPr>
          </w:p>
          <w:p>
            <w:pPr>
              <w:pStyle w:val="TableParagraph"/>
              <w:numPr>
                <w:ilvl w:val="0"/>
                <w:numId w:val="5"/>
              </w:numPr>
              <w:tabs>
                <w:tab w:pos="1077" w:val="left" w:leader="none"/>
                <w:tab w:pos="1078" w:val="left" w:leader="none"/>
              </w:tabs>
              <w:spacing w:line="240" w:lineRule="auto" w:before="1" w:after="0"/>
              <w:ind w:left="1077" w:right="0" w:hanging="361"/>
              <w:jc w:val="left"/>
              <w:rPr>
                <w:i/>
                <w:sz w:val="13"/>
              </w:rPr>
            </w:pPr>
            <w:r>
              <w:rPr>
                <w:color w:val="231F20"/>
                <w:sz w:val="18"/>
              </w:rPr>
              <w:t>Medical Examining Board </w:t>
            </w:r>
            <w:r>
              <w:rPr>
                <w:color w:val="231F20"/>
                <w:sz w:val="13"/>
              </w:rPr>
              <w:t>(</w:t>
            </w:r>
            <w:r>
              <w:rPr>
                <w:b/>
                <w:color w:val="F47920"/>
                <w:sz w:val="14"/>
              </w:rPr>
              <w:t>Source: </w:t>
            </w:r>
            <w:r>
              <w:rPr>
                <w:i/>
                <w:color w:val="231F20"/>
                <w:sz w:val="13"/>
              </w:rPr>
              <w:t>MED Ch. 24) (Accessed Feb.</w:t>
            </w:r>
            <w:r>
              <w:rPr>
                <w:i/>
                <w:color w:val="231F20"/>
                <w:spacing w:val="4"/>
                <w:sz w:val="13"/>
              </w:rPr>
              <w:t> </w:t>
            </w:r>
            <w:r>
              <w:rPr>
                <w:i/>
                <w:color w:val="231F20"/>
                <w:sz w:val="13"/>
              </w:rPr>
              <w:t>2020).</w:t>
            </w:r>
          </w:p>
        </w:tc>
      </w:tr>
    </w:tbl>
    <w:p>
      <w:pPr>
        <w:rPr>
          <w:sz w:val="2"/>
          <w:szCs w:val="2"/>
        </w:rPr>
      </w:pPr>
      <w:r>
        <w:rPr/>
        <w:pict>
          <v:shape style="position:absolute;margin-left:60.911999pt;margin-top:742.753662pt;width:31.7pt;height:6.45pt;mso-position-horizontal-relative:page;mso-position-vertical-relative:page;z-index:-252361728" type="#_x0000_t202" filled="false" stroked="false">
            <v:textbox inset="0,0,0,0">
              <w:txbxContent>
                <w:p>
                  <w:pPr>
                    <w:pStyle w:val="BodyText"/>
                    <w:spacing w:line="129" w:lineRule="exact"/>
                  </w:pPr>
                  <w:r>
                    <w:rPr>
                      <w:color w:val="534F4C"/>
                    </w:rPr>
                    <w:t>© 2020 Publi</w:t>
                  </w:r>
                </w:p>
              </w:txbxContent>
            </v:textbox>
            <w10:wrap type="none"/>
          </v:shape>
        </w:pict>
      </w:r>
      <w:r>
        <w:rPr/>
        <w:pict>
          <v:shape style="position:absolute;margin-left:92.604012pt;margin-top:742.753662pt;width:38.75pt;height:6.45pt;mso-position-horizontal-relative:page;mso-position-vertical-relative:page;z-index:-252360704" type="#_x0000_t202" filled="false" stroked="false">
            <v:textbox inset="0,0,0,0">
              <w:txbxContent>
                <w:p>
                  <w:pPr>
                    <w:pStyle w:val="BodyText"/>
                    <w:spacing w:line="129" w:lineRule="exact"/>
                  </w:pPr>
                  <w:r>
                    <w:rPr>
                      <w:color w:val="534F4C"/>
                    </w:rPr>
                    <w:t>c Health Institut</w:t>
                  </w:r>
                </w:p>
              </w:txbxContent>
            </v:textbox>
            <w10:wrap type="none"/>
          </v:shape>
        </w:pict>
      </w:r>
      <w:r>
        <w:rPr/>
        <w:pict>
          <v:shape style="position:absolute;margin-left:131.332199pt;margin-top:737.529297pt;width:444.75pt;height:14.45pt;mso-position-horizontal-relative:page;mso-position-vertical-relative:page;z-index:-252359680" type="#_x0000_t202" filled="false" stroked="false">
            <v:textbox inset="0,0,0,0">
              <w:txbxContent>
                <w:p>
                  <w:pPr>
                    <w:tabs>
                      <w:tab w:pos="7675" w:val="left" w:leader="none"/>
                    </w:tabs>
                    <w:spacing w:line="272" w:lineRule="exact" w:before="16"/>
                    <w:ind w:left="0" w:right="0" w:firstLine="0"/>
                    <w:jc w:val="left"/>
                    <w:rPr>
                      <w:rFonts w:ascii="Arial Black"/>
                      <w:sz w:val="20"/>
                    </w:rPr>
                  </w:pPr>
                  <w:r>
                    <w:rPr>
                      <w:color w:val="534F4C"/>
                      <w:sz w:val="11"/>
                    </w:rPr>
                    <w:t>e / Center for Connected</w:t>
                  </w:r>
                  <w:r>
                    <w:rPr>
                      <w:color w:val="534F4C"/>
                      <w:spacing w:val="-4"/>
                      <w:sz w:val="11"/>
                    </w:rPr>
                    <w:t> </w:t>
                  </w:r>
                  <w:r>
                    <w:rPr>
                      <w:color w:val="534F4C"/>
                      <w:sz w:val="11"/>
                    </w:rPr>
                    <w:t>Health</w:t>
                  </w:r>
                  <w:r>
                    <w:rPr>
                      <w:color w:val="534F4C"/>
                      <w:spacing w:val="-1"/>
                      <w:sz w:val="11"/>
                    </w:rPr>
                    <w:t> </w:t>
                  </w:r>
                  <w:r>
                    <w:rPr>
                      <w:color w:val="534F4C"/>
                      <w:sz w:val="11"/>
                    </w:rPr>
                    <w:t>Policy</w:t>
                    <w:tab/>
                  </w:r>
                  <w:r>
                    <w:rPr>
                      <w:rFonts w:ascii="Arial Black"/>
                      <w:color w:val="BBB1AE"/>
                      <w:w w:val="80"/>
                      <w:position w:val="-2"/>
                      <w:sz w:val="20"/>
                    </w:rPr>
                    <w:t>WISCONSIN</w:t>
                  </w:r>
                  <w:r>
                    <w:rPr>
                      <w:rFonts w:ascii="Arial Black"/>
                      <w:color w:val="BBB1AE"/>
                      <w:spacing w:val="-34"/>
                      <w:w w:val="80"/>
                      <w:position w:val="-2"/>
                      <w:sz w:val="20"/>
                    </w:rPr>
                    <w:t> </w:t>
                  </w:r>
                  <w:r>
                    <w:rPr>
                      <w:rFonts w:ascii="Arial Black"/>
                      <w:color w:val="BBB1AE"/>
                      <w:w w:val="80"/>
                      <w:position w:val="-2"/>
                      <w:sz w:val="20"/>
                    </w:rPr>
                    <w:t>/</w:t>
                  </w:r>
                  <w:r>
                    <w:rPr>
                      <w:rFonts w:ascii="Arial Black"/>
                      <w:color w:val="BBB1AE"/>
                      <w:spacing w:val="-35"/>
                      <w:w w:val="80"/>
                      <w:position w:val="-2"/>
                      <w:sz w:val="20"/>
                    </w:rPr>
                    <w:t> </w:t>
                  </w:r>
                  <w:r>
                    <w:rPr>
                      <w:rFonts w:ascii="Arial Black"/>
                      <w:color w:val="534F4C"/>
                      <w:spacing w:val="-16"/>
                      <w:w w:val="80"/>
                      <w:position w:val="-2"/>
                      <w:sz w:val="20"/>
                    </w:rPr>
                    <w:t>7</w:t>
                  </w:r>
                </w:p>
              </w:txbxContent>
            </v:textbox>
            <w10:wrap type="none"/>
          </v:shape>
        </w:pict>
      </w:r>
      <w:r>
        <w:rPr/>
        <w:pict>
          <v:group style="position:absolute;margin-left:36.069408pt;margin-top:737.151367pt;width:18.3pt;height:18.75pt;mso-position-horizontal-relative:page;mso-position-vertical-relative:page;z-index:-252358656" coordorigin="721,14743" coordsize="366,375">
            <v:shape style="position:absolute;left:727;top:14743;width:360;height:369" coordorigin="728,14743" coordsize="360,369" path="m874,15112l809,15085,757,15033,728,14965,728,14893,754,14826,804,14773,871,14744,941,14743,1006,14769,1058,14821,1086,14890,1087,14962,1061,15029,1011,15082,944,15111,874,15112xe" filled="true" fillcolor="#f37a21" stroked="false">
              <v:path arrowok="t"/>
              <v:fill type="solid"/>
            </v:shape>
            <v:shape style="position:absolute;left:781;top:14920;width:79;height:81" coordorigin="782,14920" coordsize="79,81" path="m827,15001l812,15000,797,14993,787,14981,782,14967,782,14951,789,14936,801,14926,815,14920,830,14921,844,14928,844,14928,855,14940,860,14955,859,14970,853,14985,841,14996,827,15001xe" filled="true" fillcolor="#ffffff" stroked="false">
              <v:path arrowok="t"/>
              <v:fill type="solid"/>
            </v:shape>
            <v:shape style="position:absolute;left:781;top:14920;width:79;height:81" coordorigin="782,14920" coordsize="79,81" path="m844,14928l855,14940,860,14955,859,14970,853,14985,841,14996,827,15001,812,15000,797,14993,787,14981,782,14967,782,14951,789,14936,801,14926,815,14920,830,14921,844,14928,844,14928xe" filled="false" stroked="true" strokeweight=".199974pt" strokecolor="#ffffff">
              <v:path arrowok="t"/>
              <v:stroke dashstyle="solid"/>
            </v:shape>
            <v:shape style="position:absolute;left:-295;top:14974;width:843;height:773" coordorigin="-294,14975" coordsize="843,773" path="m821,14961l988,14790,821,14961xm753,15030l822,14960m821,14961l732,14870,821,14961xe" filled="false" stroked="true" strokeweight=".200046pt" strokecolor="#ffffff">
              <v:path arrowok="t"/>
              <v:stroke dashstyle="solid"/>
            </v:shape>
            <v:line style="position:absolute" from="961,15108" to="821,14961" stroked="true" strokeweight=".199894pt" strokecolor="#ffffff">
              <v:stroke dashstyle="solid"/>
            </v:line>
            <v:shape style="position:absolute;left:-323;top:15344;width:1090;height:1114" coordorigin="-322,15345" coordsize="1090,1114" path="m821,14961l885,14803,821,14961xm780,15064l822,14961,780,15064xm736,14997l821,14961,736,14997xm821,14961l1054,14862,821,14961xm723,14919l821,14960,723,14919xm821,14961l964,15021,821,14961xm821,14961l884,15116,821,14961xm761,14812l822,14962,761,14812xm822,14961l726,14895,822,14961xm982,15071l821,14961,982,15071xm821,14961l724,14941,821,14961xm1011,15000l821,14961,1011,15000xm821,14961l730,14979,821,14961xm1013,14922l822,14960,1013,14922xm980,14852l821,14960,980,14852xm821,14961l744,15014,821,14961xm859,14769l821,14961,859,14769xm821,14960l798,15080,821,14960xm765,15047l821,14961,765,15047xm822,14961l927,14799,822,14961xm821,14960l787,14785,821,14960xm850,15108l822,14961,850,15108xm821,14961l744,14842,821,14961xm915,15104l821,14960,915,15104xe" filled="false" stroked="true" strokeweight=".200046pt" strokecolor="#ffffff">
              <v:path arrowok="t"/>
              <v:stroke dashstyle="solid"/>
            </v:shape>
            <w10:wrap type="none"/>
          </v:group>
        </w:pict>
      </w:r>
    </w:p>
    <w:sectPr>
      <w:footerReference w:type="default" r:id="rId12"/>
      <w:pgSz w:w="12240" w:h="15840"/>
      <w:pgMar w:footer="0" w:header="0" w:top="740" w:bottom="280" w:left="600" w:right="5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Roboto">
    <w:altName w:val="Roboto"/>
    <w:charset w:val="0"/>
    <w:family w:val="auto"/>
    <w:pitch w:val="variable"/>
  </w:font>
  <w:font w:name="Arial Black">
    <w:altName w:val="Arial Black"/>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954752">
          <wp:simplePos x="0" y="0"/>
          <wp:positionH relativeFrom="page">
            <wp:posOffset>458081</wp:posOffset>
          </wp:positionH>
          <wp:positionV relativeFrom="page">
            <wp:posOffset>9361822</wp:posOffset>
          </wp:positionV>
          <wp:extent cx="232979" cy="23796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232979" cy="23796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512.618591pt;margin-top:736.529297pt;width:66.45pt;height:16.45pt;mso-position-horizontal-relative:page;mso-position-vertical-relative:page;z-index:-252360704" type="#_x0000_t202" filled="false" stroked="false">
          <v:textbox inset="0,0,0,0">
            <w:txbxContent>
              <w:p>
                <w:pPr>
                  <w:spacing w:before="38"/>
                  <w:ind w:left="20" w:right="0" w:firstLine="0"/>
                  <w:jc w:val="left"/>
                  <w:rPr>
                    <w:rFonts w:ascii="Arial Black"/>
                    <w:sz w:val="20"/>
                  </w:rPr>
                </w:pPr>
                <w:r>
                  <w:rPr>
                    <w:rFonts w:ascii="Arial Black"/>
                    <w:color w:val="BBB1AE"/>
                    <w:w w:val="80"/>
                    <w:sz w:val="20"/>
                  </w:rPr>
                  <w:t>WISCONSIN / </w:t>
                </w:r>
                <w:r>
                  <w:rPr/>
                  <w:fldChar w:fldCharType="begin"/>
                </w:r>
                <w:r>
                  <w:rPr>
                    <w:rFonts w:ascii="Arial Black"/>
                    <w:color w:val="534F4C"/>
                    <w:w w:val="80"/>
                    <w:sz w:val="20"/>
                  </w:rPr>
                  <w:instrText> PAGE </w:instrText>
                </w:r>
                <w:r>
                  <w:rPr/>
                  <w:fldChar w:fldCharType="separate"/>
                </w:r>
                <w:r>
                  <w:rPr/>
                  <w:t>5</w:t>
                </w:r>
                <w:r>
                  <w:rPr/>
                  <w:fldChar w:fldCharType="end"/>
                </w:r>
              </w:p>
            </w:txbxContent>
          </v:textbox>
          <w10:wrap type="none"/>
        </v:shape>
      </w:pict>
    </w:r>
    <w:r>
      <w:rPr/>
      <w:pict>
        <v:shape style="position:absolute;margin-left:59.911999pt;margin-top:741.753662pt;width:165.85pt;height:8.450pt;mso-position-horizontal-relative:page;mso-position-vertical-relative:page;z-index:-252359680" type="#_x0000_t202" filled="false" stroked="false">
          <v:textbox inset="0,0,0,0">
            <w:txbxContent>
              <w:p>
                <w:pPr>
                  <w:pStyle w:val="BodyText"/>
                  <w:spacing w:before="17"/>
                  <w:ind w:left="20"/>
                </w:pPr>
                <w:r>
                  <w:rPr>
                    <w:color w:val="534F4C"/>
                  </w:rPr>
                  <w:t>© 2020 Public Health Institute / Center for Connected Health Policy</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8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402" w:hanging="360"/>
      </w:pPr>
      <w:rPr>
        <w:rFonts w:hint="default"/>
      </w:rPr>
    </w:lvl>
    <w:lvl w:ilvl="4">
      <w:start w:val="0"/>
      <w:numFmt w:val="bullet"/>
      <w:lvlText w:val="•"/>
      <w:lvlJc w:val="left"/>
      <w:pPr>
        <w:ind w:left="4177" w:hanging="360"/>
      </w:pPr>
      <w:rPr>
        <w:rFonts w:hint="default"/>
      </w:rPr>
    </w:lvl>
    <w:lvl w:ilvl="5">
      <w:start w:val="0"/>
      <w:numFmt w:val="bullet"/>
      <w:lvlText w:val="•"/>
      <w:lvlJc w:val="left"/>
      <w:pPr>
        <w:ind w:left="4951" w:hanging="360"/>
      </w:pPr>
      <w:rPr>
        <w:rFonts w:hint="default"/>
      </w:rPr>
    </w:lvl>
    <w:lvl w:ilvl="6">
      <w:start w:val="0"/>
      <w:numFmt w:val="bullet"/>
      <w:lvlText w:val="•"/>
      <w:lvlJc w:val="left"/>
      <w:pPr>
        <w:ind w:left="5725" w:hanging="360"/>
      </w:pPr>
      <w:rPr>
        <w:rFonts w:hint="default"/>
      </w:rPr>
    </w:lvl>
    <w:lvl w:ilvl="7">
      <w:start w:val="0"/>
      <w:numFmt w:val="bullet"/>
      <w:lvlText w:val="•"/>
      <w:lvlJc w:val="left"/>
      <w:pPr>
        <w:ind w:left="6500" w:hanging="360"/>
      </w:pPr>
      <w:rPr>
        <w:rFonts w:hint="default"/>
      </w:rPr>
    </w:lvl>
    <w:lvl w:ilvl="8">
      <w:start w:val="0"/>
      <w:numFmt w:val="bullet"/>
      <w:lvlText w:val="•"/>
      <w:lvlJc w:val="left"/>
      <w:pPr>
        <w:ind w:left="7274" w:hanging="360"/>
      </w:pPr>
      <w:rPr>
        <w:rFonts w:hint="default"/>
      </w:rPr>
    </w:lvl>
  </w:abstractNum>
  <w:abstractNum w:abstractNumId="3">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8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402" w:hanging="360"/>
      </w:pPr>
      <w:rPr>
        <w:rFonts w:hint="default"/>
      </w:rPr>
    </w:lvl>
    <w:lvl w:ilvl="4">
      <w:start w:val="0"/>
      <w:numFmt w:val="bullet"/>
      <w:lvlText w:val="•"/>
      <w:lvlJc w:val="left"/>
      <w:pPr>
        <w:ind w:left="4177" w:hanging="360"/>
      </w:pPr>
      <w:rPr>
        <w:rFonts w:hint="default"/>
      </w:rPr>
    </w:lvl>
    <w:lvl w:ilvl="5">
      <w:start w:val="0"/>
      <w:numFmt w:val="bullet"/>
      <w:lvlText w:val="•"/>
      <w:lvlJc w:val="left"/>
      <w:pPr>
        <w:ind w:left="4951" w:hanging="360"/>
      </w:pPr>
      <w:rPr>
        <w:rFonts w:hint="default"/>
      </w:rPr>
    </w:lvl>
    <w:lvl w:ilvl="6">
      <w:start w:val="0"/>
      <w:numFmt w:val="bullet"/>
      <w:lvlText w:val="•"/>
      <w:lvlJc w:val="left"/>
      <w:pPr>
        <w:ind w:left="5725" w:hanging="360"/>
      </w:pPr>
      <w:rPr>
        <w:rFonts w:hint="default"/>
      </w:rPr>
    </w:lvl>
    <w:lvl w:ilvl="7">
      <w:start w:val="0"/>
      <w:numFmt w:val="bullet"/>
      <w:lvlText w:val="•"/>
      <w:lvlJc w:val="left"/>
      <w:pPr>
        <w:ind w:left="6500" w:hanging="360"/>
      </w:pPr>
      <w:rPr>
        <w:rFonts w:hint="default"/>
      </w:rPr>
    </w:lvl>
    <w:lvl w:ilvl="8">
      <w:start w:val="0"/>
      <w:numFmt w:val="bullet"/>
      <w:lvlText w:val="•"/>
      <w:lvlJc w:val="left"/>
      <w:pPr>
        <w:ind w:left="7274" w:hanging="360"/>
      </w:pPr>
      <w:rPr>
        <w:rFonts w:hint="default"/>
      </w:rPr>
    </w:lvl>
  </w:abstractNum>
  <w:abstractNum w:abstractNumId="2">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789" w:hanging="360"/>
      </w:pPr>
      <w:rPr>
        <w:rFonts w:hint="default"/>
      </w:rPr>
    </w:lvl>
    <w:lvl w:ilvl="2">
      <w:start w:val="0"/>
      <w:numFmt w:val="bullet"/>
      <w:lvlText w:val="•"/>
      <w:lvlJc w:val="left"/>
      <w:pPr>
        <w:ind w:left="2499" w:hanging="360"/>
      </w:pPr>
      <w:rPr>
        <w:rFonts w:hint="default"/>
      </w:rPr>
    </w:lvl>
    <w:lvl w:ilvl="3">
      <w:start w:val="0"/>
      <w:numFmt w:val="bullet"/>
      <w:lvlText w:val="•"/>
      <w:lvlJc w:val="left"/>
      <w:pPr>
        <w:ind w:left="3208" w:hanging="360"/>
      </w:pPr>
      <w:rPr>
        <w:rFonts w:hint="default"/>
      </w:rPr>
    </w:lvl>
    <w:lvl w:ilvl="4">
      <w:start w:val="0"/>
      <w:numFmt w:val="bullet"/>
      <w:lvlText w:val="•"/>
      <w:lvlJc w:val="left"/>
      <w:pPr>
        <w:ind w:left="3918" w:hanging="360"/>
      </w:pPr>
      <w:rPr>
        <w:rFonts w:hint="default"/>
      </w:rPr>
    </w:lvl>
    <w:lvl w:ilvl="5">
      <w:start w:val="0"/>
      <w:numFmt w:val="bullet"/>
      <w:lvlText w:val="•"/>
      <w:lvlJc w:val="left"/>
      <w:pPr>
        <w:ind w:left="4627" w:hanging="360"/>
      </w:pPr>
      <w:rPr>
        <w:rFonts w:hint="default"/>
      </w:rPr>
    </w:lvl>
    <w:lvl w:ilvl="6">
      <w:start w:val="0"/>
      <w:numFmt w:val="bullet"/>
      <w:lvlText w:val="•"/>
      <w:lvlJc w:val="left"/>
      <w:pPr>
        <w:ind w:left="5337" w:hanging="360"/>
      </w:pPr>
      <w:rPr>
        <w:rFonts w:hint="default"/>
      </w:rPr>
    </w:lvl>
    <w:lvl w:ilvl="7">
      <w:start w:val="0"/>
      <w:numFmt w:val="bullet"/>
      <w:lvlText w:val="•"/>
      <w:lvlJc w:val="left"/>
      <w:pPr>
        <w:ind w:left="6046" w:hanging="360"/>
      </w:pPr>
      <w:rPr>
        <w:rFonts w:hint="default"/>
      </w:rPr>
    </w:lvl>
    <w:lvl w:ilvl="8">
      <w:start w:val="0"/>
      <w:numFmt w:val="bullet"/>
      <w:lvlText w:val="•"/>
      <w:lvlJc w:val="left"/>
      <w:pPr>
        <w:ind w:left="6756" w:hanging="360"/>
      </w:pPr>
      <w:rPr>
        <w:rFonts w:hint="default"/>
      </w:rPr>
    </w:lvl>
  </w:abstractNum>
  <w:abstractNum w:abstractNumId="1">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789" w:hanging="360"/>
      </w:pPr>
      <w:rPr>
        <w:rFonts w:hint="default"/>
      </w:rPr>
    </w:lvl>
    <w:lvl w:ilvl="2">
      <w:start w:val="0"/>
      <w:numFmt w:val="bullet"/>
      <w:lvlText w:val="•"/>
      <w:lvlJc w:val="left"/>
      <w:pPr>
        <w:ind w:left="2499" w:hanging="360"/>
      </w:pPr>
      <w:rPr>
        <w:rFonts w:hint="default"/>
      </w:rPr>
    </w:lvl>
    <w:lvl w:ilvl="3">
      <w:start w:val="0"/>
      <w:numFmt w:val="bullet"/>
      <w:lvlText w:val="•"/>
      <w:lvlJc w:val="left"/>
      <w:pPr>
        <w:ind w:left="3208" w:hanging="360"/>
      </w:pPr>
      <w:rPr>
        <w:rFonts w:hint="default"/>
      </w:rPr>
    </w:lvl>
    <w:lvl w:ilvl="4">
      <w:start w:val="0"/>
      <w:numFmt w:val="bullet"/>
      <w:lvlText w:val="•"/>
      <w:lvlJc w:val="left"/>
      <w:pPr>
        <w:ind w:left="3918" w:hanging="360"/>
      </w:pPr>
      <w:rPr>
        <w:rFonts w:hint="default"/>
      </w:rPr>
    </w:lvl>
    <w:lvl w:ilvl="5">
      <w:start w:val="0"/>
      <w:numFmt w:val="bullet"/>
      <w:lvlText w:val="•"/>
      <w:lvlJc w:val="left"/>
      <w:pPr>
        <w:ind w:left="4627" w:hanging="360"/>
      </w:pPr>
      <w:rPr>
        <w:rFonts w:hint="default"/>
      </w:rPr>
    </w:lvl>
    <w:lvl w:ilvl="6">
      <w:start w:val="0"/>
      <w:numFmt w:val="bullet"/>
      <w:lvlText w:val="•"/>
      <w:lvlJc w:val="left"/>
      <w:pPr>
        <w:ind w:left="5337" w:hanging="360"/>
      </w:pPr>
      <w:rPr>
        <w:rFonts w:hint="default"/>
      </w:rPr>
    </w:lvl>
    <w:lvl w:ilvl="7">
      <w:start w:val="0"/>
      <w:numFmt w:val="bullet"/>
      <w:lvlText w:val="•"/>
      <w:lvlJc w:val="left"/>
      <w:pPr>
        <w:ind w:left="6046" w:hanging="360"/>
      </w:pPr>
      <w:rPr>
        <w:rFonts w:hint="default"/>
      </w:rPr>
    </w:lvl>
    <w:lvl w:ilvl="8">
      <w:start w:val="0"/>
      <w:numFmt w:val="bullet"/>
      <w:lvlText w:val="•"/>
      <w:lvlJc w:val="left"/>
      <w:pPr>
        <w:ind w:left="6756" w:hanging="360"/>
      </w:pPr>
      <w:rPr>
        <w:rFonts w:hint="default"/>
      </w:rPr>
    </w:lvl>
  </w:abstractNum>
  <w:abstractNum w:abstractNumId="0">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789" w:hanging="360"/>
      </w:pPr>
      <w:rPr>
        <w:rFonts w:hint="default"/>
      </w:rPr>
    </w:lvl>
    <w:lvl w:ilvl="2">
      <w:start w:val="0"/>
      <w:numFmt w:val="bullet"/>
      <w:lvlText w:val="•"/>
      <w:lvlJc w:val="left"/>
      <w:pPr>
        <w:ind w:left="2499" w:hanging="360"/>
      </w:pPr>
      <w:rPr>
        <w:rFonts w:hint="default"/>
      </w:rPr>
    </w:lvl>
    <w:lvl w:ilvl="3">
      <w:start w:val="0"/>
      <w:numFmt w:val="bullet"/>
      <w:lvlText w:val="•"/>
      <w:lvlJc w:val="left"/>
      <w:pPr>
        <w:ind w:left="3208" w:hanging="360"/>
      </w:pPr>
      <w:rPr>
        <w:rFonts w:hint="default"/>
      </w:rPr>
    </w:lvl>
    <w:lvl w:ilvl="4">
      <w:start w:val="0"/>
      <w:numFmt w:val="bullet"/>
      <w:lvlText w:val="•"/>
      <w:lvlJc w:val="left"/>
      <w:pPr>
        <w:ind w:left="3918" w:hanging="360"/>
      </w:pPr>
      <w:rPr>
        <w:rFonts w:hint="default"/>
      </w:rPr>
    </w:lvl>
    <w:lvl w:ilvl="5">
      <w:start w:val="0"/>
      <w:numFmt w:val="bullet"/>
      <w:lvlText w:val="•"/>
      <w:lvlJc w:val="left"/>
      <w:pPr>
        <w:ind w:left="4627" w:hanging="360"/>
      </w:pPr>
      <w:rPr>
        <w:rFonts w:hint="default"/>
      </w:rPr>
    </w:lvl>
    <w:lvl w:ilvl="6">
      <w:start w:val="0"/>
      <w:numFmt w:val="bullet"/>
      <w:lvlText w:val="•"/>
      <w:lvlJc w:val="left"/>
      <w:pPr>
        <w:ind w:left="5337" w:hanging="360"/>
      </w:pPr>
      <w:rPr>
        <w:rFonts w:hint="default"/>
      </w:rPr>
    </w:lvl>
    <w:lvl w:ilvl="7">
      <w:start w:val="0"/>
      <w:numFmt w:val="bullet"/>
      <w:lvlText w:val="•"/>
      <w:lvlJc w:val="left"/>
      <w:pPr>
        <w:ind w:left="6046" w:hanging="360"/>
      </w:pPr>
      <w:rPr>
        <w:rFonts w:hint="default"/>
      </w:rPr>
    </w:lvl>
    <w:lvl w:ilvl="8">
      <w:start w:val="0"/>
      <w:numFmt w:val="bullet"/>
      <w:lvlText w:val="•"/>
      <w:lvlJc w:val="left"/>
      <w:pPr>
        <w:ind w:left="6756" w:hanging="360"/>
      </w:pPr>
      <w:rPr>
        <w:rFonts w:hint="default"/>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Roboto" w:hAnsi="Roboto" w:eastAsia="Roboto" w:cs="Roboto"/>
    </w:rPr>
  </w:style>
  <w:style w:styleId="BodyText" w:type="paragraph">
    <w:name w:val="Body Text"/>
    <w:basedOn w:val="Normal"/>
    <w:uiPriority w:val="1"/>
    <w:qFormat/>
    <w:pPr/>
    <w:rPr>
      <w:rFonts w:ascii="Roboto" w:hAnsi="Roboto" w:eastAsia="Roboto" w:cs="Roboto"/>
      <w:sz w:val="11"/>
      <w:szCs w:val="11"/>
    </w:rPr>
  </w:style>
  <w:style w:styleId="Heading1" w:type="paragraph">
    <w:name w:val="Heading 1"/>
    <w:basedOn w:val="Normal"/>
    <w:uiPriority w:val="1"/>
    <w:qFormat/>
    <w:pPr>
      <w:ind w:left="94" w:right="87"/>
      <w:jc w:val="center"/>
      <w:outlineLvl w:val="1"/>
    </w:pPr>
    <w:rPr>
      <w:rFonts w:ascii="Arial Black" w:hAnsi="Arial Black" w:eastAsia="Arial Black" w:cs="Arial Black"/>
      <w:sz w:val="28"/>
      <w:szCs w:val="28"/>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Roboto" w:hAnsi="Roboto" w:eastAsia="Roboto" w:cs="Roboto"/>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gptrac.org/" TargetMode="Externa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footer" Target="footer2.xml"/><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2020-05-25T20:12:38Z</dcterms:created>
  <dcterms:modified xsi:type="dcterms:W3CDTF">2020-05-25T20:12:38Z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2020-05-25T00:00:00Z</vt:filetime>
  </property>
  <property fmtid="{D5CDD505-2E9C-101B-9397-08002B2CF9AE}" pid="3" name="Creator">
    <vt:lpwstr>Adobe InDesign 15.0 (Macintosh)</vt:lpwstr>
  </property>
  <property fmtid="{D5CDD505-2E9C-101B-9397-08002B2CF9AE}" pid="4" name="LastSaved">
    <vt:filetime>2020-05-25T00:00:00Z</vt:filetime>
  </property>
</Properties>
</file>