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94" w:right="83" w:firstLine="0"/>
        <w:jc w:val="center"/>
        <w:rPr>
          <w:rFonts w:ascii="Arial Black"/>
          <w:sz w:val="80"/>
        </w:rPr>
      </w:pPr>
      <w:r>
        <w:rPr>
          <w:rFonts w:ascii="Arial Black"/>
          <w:color w:val="F47920"/>
          <w:w w:val="85"/>
          <w:sz w:val="80"/>
        </w:rPr>
        <w:t>South</w:t>
      </w:r>
      <w:r>
        <w:rPr>
          <w:rFonts w:ascii="Arial Black"/>
          <w:color w:val="F47920"/>
          <w:spacing w:val="-57"/>
          <w:w w:val="85"/>
          <w:sz w:val="80"/>
        </w:rPr>
        <w:t> </w:t>
      </w:r>
      <w:r>
        <w:rPr>
          <w:rFonts w:ascii="Arial Black"/>
          <w:color w:val="F47920"/>
          <w:w w:val="85"/>
          <w:sz w:val="80"/>
        </w:rPr>
        <w:t>Dakota</w:t>
      </w:r>
    </w:p>
    <w:p>
      <w:pPr>
        <w:pStyle w:val="BodyText"/>
        <w:spacing w:before="6"/>
        <w:rPr>
          <w:rFonts w:ascii="Arial Black"/>
          <w:sz w:val="15"/>
        </w:rPr>
      </w:pPr>
    </w:p>
    <w:p>
      <w:pPr>
        <w:spacing w:before="95"/>
        <w:ind w:left="94" w:right="160" w:firstLine="0"/>
        <w:jc w:val="center"/>
        <w:rPr>
          <w:sz w:val="20"/>
        </w:rPr>
      </w:pPr>
      <w:r>
        <w:rPr>
          <w:b/>
          <w:color w:val="534F4C"/>
          <w:sz w:val="20"/>
        </w:rPr>
        <w:t>Medicaid Program: </w:t>
      </w:r>
      <w:r>
        <w:rPr>
          <w:color w:val="786D6A"/>
          <w:sz w:val="20"/>
        </w:rPr>
        <w:t>South Dakota Medicaid</w:t>
      </w:r>
    </w:p>
    <w:p>
      <w:pPr>
        <w:spacing w:before="120"/>
        <w:ind w:left="93" w:right="160" w:firstLine="0"/>
        <w:jc w:val="center"/>
        <w:rPr>
          <w:sz w:val="20"/>
        </w:rPr>
      </w:pPr>
      <w:r>
        <w:rPr>
          <w:b/>
          <w:color w:val="534F4C"/>
          <w:sz w:val="20"/>
        </w:rPr>
        <w:t>Program Administrator: </w:t>
      </w:r>
      <w:r>
        <w:rPr>
          <w:color w:val="786D6A"/>
          <w:sz w:val="20"/>
        </w:rPr>
        <w:t>South Dakota Dept. of Social Services</w:t>
      </w:r>
    </w:p>
    <w:p>
      <w:pPr>
        <w:spacing w:before="101"/>
        <w:ind w:left="94" w:right="160" w:firstLine="0"/>
        <w:jc w:val="center"/>
        <w:rPr>
          <w:sz w:val="22"/>
        </w:rPr>
      </w:pPr>
      <w:r>
        <w:rPr>
          <w:b/>
          <w:color w:val="534F4C"/>
          <w:sz w:val="20"/>
        </w:rPr>
        <w:t>Regional Telehealth Resource Center: </w:t>
      </w:r>
      <w:r>
        <w:rPr>
          <w:color w:val="786D6A"/>
          <w:sz w:val="20"/>
        </w:rPr>
        <w:t>Great Plains Telehealth Resource and Assistance Center </w:t>
      </w:r>
      <w:r>
        <w:rPr>
          <w:color w:val="F47920"/>
          <w:sz w:val="22"/>
          <w:u w:val="single" w:color="F47920"/>
        </w:rPr>
        <w:t>https:/</w:t>
      </w:r>
      <w:hyperlink r:id="rId6">
        <w:r>
          <w:rPr>
            <w:color w:val="F47920"/>
            <w:sz w:val="22"/>
            <w:u w:val="single" w:color="F47920"/>
          </w:rPr>
          <w:t>/www.gptrac.or</w:t>
        </w:r>
      </w:hyperlink>
      <w:r>
        <w:rPr>
          <w:color w:val="F47920"/>
          <w:sz w:val="22"/>
          <w:u w:val="single" w:color="F47920"/>
        </w:rPr>
        <w:t>g</w:t>
      </w:r>
    </w:p>
    <w:p>
      <w:pPr>
        <w:pStyle w:val="BodyText"/>
        <w:rPr>
          <w:sz w:val="20"/>
        </w:rPr>
      </w:pPr>
    </w:p>
    <w:p>
      <w:pPr>
        <w:pStyle w:val="BodyText"/>
        <w:spacing w:before="5"/>
        <w:rPr>
          <w:sz w:val="25"/>
        </w:rPr>
      </w:pPr>
    </w:p>
    <w:p>
      <w:pPr>
        <w:pStyle w:val="Heading1"/>
        <w:ind w:left="94"/>
      </w:pPr>
      <w:r>
        <w:rPr>
          <w:color w:val="534F4C"/>
          <w:w w:val="85"/>
        </w:rPr>
        <w:t>South Dakota </w:t>
      </w:r>
      <w:r>
        <w:rPr>
          <w:color w:val="534F4C"/>
          <w:spacing w:val="-4"/>
          <w:w w:val="85"/>
        </w:rPr>
        <w:t>Policy </w:t>
      </w:r>
      <w:r>
        <w:rPr>
          <w:color w:val="534F4C"/>
          <w:w w:val="85"/>
        </w:rPr>
        <w:t>At-a-Glance</w:t>
      </w:r>
    </w:p>
    <w:p>
      <w:pPr>
        <w:pStyle w:val="BodyText"/>
        <w:spacing w:before="10"/>
        <w:rPr>
          <w:rFonts w:ascii="Arial Black"/>
          <w:sz w:val="6"/>
        </w:rPr>
      </w:pPr>
    </w:p>
    <w:tbl>
      <w:tblPr>
        <w:tblW w:w="0" w:type="auto"/>
        <w:jc w:val="left"/>
        <w:tblInd w:w="160"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4"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79" w:lineRule="exact"/>
              <w:ind w:left="714"/>
              <w:rPr>
                <w:rFonts w:ascii="Arial Black"/>
                <w:sz w:val="17"/>
              </w:rPr>
            </w:pPr>
            <w:r>
              <w:rPr>
                <w:rFonts w:ascii="Arial Black"/>
                <w:position w:val="-3"/>
                <w:sz w:val="17"/>
              </w:rPr>
              <w:drawing>
                <wp:inline distT="0" distB="0" distL="0" distR="0">
                  <wp:extent cx="113918" cy="113919"/>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3918" cy="113919"/>
                          </a:xfrm>
                          <a:prstGeom prst="rect">
                            <a:avLst/>
                          </a:prstGeom>
                        </pic:spPr>
                      </pic:pic>
                    </a:graphicData>
                  </a:graphic>
                </wp:inline>
              </w:drawing>
            </w:r>
            <w:r>
              <w:rPr>
                <w:rFonts w:ascii="Arial Black"/>
                <w:position w:val="-3"/>
                <w:sz w:val="17"/>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01"/>
              <w:ind w:left="374"/>
              <w:rPr>
                <w:sz w:val="12"/>
              </w:rPr>
            </w:pPr>
            <w:r>
              <w:rPr>
                <w:color w:val="231F20"/>
                <w:sz w:val="12"/>
              </w:rPr>
              <w:t>IMLC, NLC, PTC</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rPr>
          <w:rFonts w:ascii="Arial Black"/>
          <w:sz w:val="40"/>
        </w:rPr>
      </w:pPr>
    </w:p>
    <w:p>
      <w:pPr>
        <w:spacing w:before="312"/>
        <w:ind w:left="89" w:right="160" w:firstLine="0"/>
        <w:jc w:val="center"/>
        <w:rPr>
          <w:rFonts w:ascii="Arial Black"/>
          <w:sz w:val="28"/>
        </w:rPr>
      </w:pPr>
      <w:r>
        <w:rPr>
          <w:rFonts w:ascii="Arial Black"/>
          <w:color w:val="534F4C"/>
          <w:w w:val="85"/>
          <w:sz w:val="28"/>
        </w:rPr>
        <w:t>South Dakota Detailed Policy</w:t>
      </w:r>
    </w:p>
    <w:p>
      <w:pPr>
        <w:pStyle w:val="BodyText"/>
        <w:spacing w:before="2"/>
        <w:rPr>
          <w:rFonts w:ascii="Arial Black"/>
          <w:sz w:val="5"/>
        </w:r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10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804"/>
              <w:rPr>
                <w:rFonts w:ascii="Arial Black"/>
                <w:sz w:val="26"/>
              </w:rPr>
            </w:pPr>
            <w:r>
              <w:rPr>
                <w:rFonts w:ascii="Arial Black"/>
                <w:color w:val="FFFFFF"/>
                <w:w w:val="85"/>
                <w:sz w:val="26"/>
              </w:rPr>
              <w:t>Medicaid Telehealth</w:t>
            </w:r>
            <w:r>
              <w:rPr>
                <w:rFonts w:ascii="Arial Black"/>
                <w:color w:val="FFFFFF"/>
                <w:spacing w:val="-54"/>
                <w:w w:val="85"/>
                <w:sz w:val="26"/>
              </w:rPr>
              <w:t> </w:t>
            </w:r>
            <w:r>
              <w:rPr>
                <w:rFonts w:ascii="Arial Black"/>
                <w:color w:val="FFFFFF"/>
                <w:w w:val="85"/>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167"/>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South</w:t>
            </w:r>
            <w:r>
              <w:rPr>
                <w:color w:val="231F20"/>
                <w:spacing w:val="-16"/>
                <w:w w:val="105"/>
                <w:sz w:val="18"/>
              </w:rPr>
              <w:t> </w:t>
            </w:r>
            <w:r>
              <w:rPr>
                <w:color w:val="231F20"/>
                <w:w w:val="105"/>
                <w:sz w:val="18"/>
              </w:rPr>
              <w:t>Dakota</w:t>
            </w:r>
            <w:r>
              <w:rPr>
                <w:color w:val="231F20"/>
                <w:spacing w:val="-15"/>
                <w:w w:val="105"/>
                <w:sz w:val="18"/>
              </w:rPr>
              <w:t> </w:t>
            </w:r>
            <w:r>
              <w:rPr>
                <w:color w:val="231F20"/>
                <w:w w:val="105"/>
                <w:sz w:val="18"/>
              </w:rPr>
              <w:t>Medicaid</w:t>
            </w:r>
            <w:r>
              <w:rPr>
                <w:color w:val="231F20"/>
                <w:spacing w:val="-15"/>
                <w:w w:val="105"/>
                <w:sz w:val="18"/>
              </w:rPr>
              <w:t> </w:t>
            </w:r>
            <w:r>
              <w:rPr>
                <w:color w:val="231F20"/>
                <w:w w:val="105"/>
                <w:sz w:val="18"/>
              </w:rPr>
              <w:t>provides</w:t>
            </w:r>
            <w:r>
              <w:rPr>
                <w:color w:val="231F20"/>
                <w:spacing w:val="-15"/>
                <w:w w:val="105"/>
                <w:sz w:val="18"/>
              </w:rPr>
              <w:t> </w:t>
            </w:r>
            <w:r>
              <w:rPr>
                <w:color w:val="231F20"/>
                <w:w w:val="105"/>
                <w:sz w:val="18"/>
              </w:rPr>
              <w:t>reimbursement</w:t>
            </w:r>
            <w:r>
              <w:rPr>
                <w:color w:val="231F20"/>
                <w:spacing w:val="-15"/>
                <w:w w:val="105"/>
                <w:sz w:val="18"/>
              </w:rPr>
              <w:t> </w:t>
            </w:r>
            <w:r>
              <w:rPr>
                <w:color w:val="231F20"/>
                <w:w w:val="105"/>
                <w:sz w:val="18"/>
              </w:rPr>
              <w:t>for</w:t>
            </w:r>
            <w:r>
              <w:rPr>
                <w:color w:val="231F20"/>
                <w:spacing w:val="-15"/>
                <w:w w:val="105"/>
                <w:sz w:val="18"/>
              </w:rPr>
              <w:t> </w:t>
            </w:r>
            <w:r>
              <w:rPr>
                <w:color w:val="231F20"/>
                <w:w w:val="105"/>
                <w:sz w:val="18"/>
              </w:rPr>
              <w:t>live</w:t>
            </w:r>
            <w:r>
              <w:rPr>
                <w:color w:val="231F20"/>
                <w:spacing w:val="-15"/>
                <w:w w:val="105"/>
                <w:sz w:val="18"/>
              </w:rPr>
              <w:t> </w:t>
            </w:r>
            <w:r>
              <w:rPr>
                <w:color w:val="231F20"/>
                <w:w w:val="105"/>
                <w:sz w:val="18"/>
              </w:rPr>
              <w:t>video,</w:t>
            </w:r>
            <w:r>
              <w:rPr>
                <w:color w:val="231F20"/>
                <w:spacing w:val="-15"/>
                <w:w w:val="105"/>
                <w:sz w:val="18"/>
              </w:rPr>
              <w:t> </w:t>
            </w:r>
            <w:r>
              <w:rPr>
                <w:color w:val="231F20"/>
                <w:w w:val="105"/>
                <w:sz w:val="18"/>
              </w:rPr>
              <w:t>under</w:t>
            </w:r>
            <w:r>
              <w:rPr>
                <w:color w:val="231F20"/>
                <w:spacing w:val="-15"/>
                <w:w w:val="105"/>
                <w:sz w:val="18"/>
              </w:rPr>
              <w:t> </w:t>
            </w:r>
            <w:r>
              <w:rPr>
                <w:color w:val="231F20"/>
                <w:w w:val="105"/>
                <w:sz w:val="18"/>
              </w:rPr>
              <w:t>some</w:t>
            </w:r>
            <w:r>
              <w:rPr>
                <w:color w:val="231F20"/>
                <w:spacing w:val="-15"/>
                <w:w w:val="105"/>
                <w:sz w:val="18"/>
              </w:rPr>
              <w:t> </w:t>
            </w:r>
            <w:r>
              <w:rPr>
                <w:color w:val="231F20"/>
                <w:w w:val="105"/>
                <w:sz w:val="18"/>
              </w:rPr>
              <w:t>circumstances.</w:t>
            </w:r>
            <w:r>
              <w:rPr>
                <w:color w:val="231F20"/>
                <w:spacing w:val="-15"/>
                <w:w w:val="105"/>
                <w:sz w:val="18"/>
              </w:rPr>
              <w:t> </w:t>
            </w:r>
            <w:r>
              <w:rPr>
                <w:color w:val="231F20"/>
                <w:w w:val="105"/>
                <w:sz w:val="18"/>
              </w:rPr>
              <w:t>Reim- bursement</w:t>
            </w:r>
            <w:r>
              <w:rPr>
                <w:color w:val="231F20"/>
                <w:spacing w:val="-7"/>
                <w:w w:val="105"/>
                <w:sz w:val="18"/>
              </w:rPr>
              <w:t> </w:t>
            </w:r>
            <w:r>
              <w:rPr>
                <w:color w:val="231F20"/>
                <w:w w:val="105"/>
                <w:sz w:val="18"/>
              </w:rPr>
              <w:t>is</w:t>
            </w:r>
            <w:r>
              <w:rPr>
                <w:color w:val="231F20"/>
                <w:spacing w:val="-7"/>
                <w:w w:val="105"/>
                <w:sz w:val="18"/>
              </w:rPr>
              <w:t> </w:t>
            </w:r>
            <w:r>
              <w:rPr>
                <w:color w:val="231F20"/>
                <w:w w:val="105"/>
                <w:sz w:val="18"/>
              </w:rPr>
              <w:t>not</w:t>
            </w:r>
            <w:r>
              <w:rPr>
                <w:color w:val="231F20"/>
                <w:spacing w:val="-6"/>
                <w:w w:val="105"/>
                <w:sz w:val="18"/>
              </w:rPr>
              <w:t> </w:t>
            </w:r>
            <w:r>
              <w:rPr>
                <w:color w:val="231F20"/>
                <w:w w:val="105"/>
                <w:sz w:val="18"/>
              </w:rPr>
              <w:t>provided</w:t>
            </w:r>
            <w:r>
              <w:rPr>
                <w:color w:val="231F20"/>
                <w:spacing w:val="-7"/>
                <w:w w:val="105"/>
                <w:sz w:val="18"/>
              </w:rPr>
              <w:t> </w:t>
            </w:r>
            <w:r>
              <w:rPr>
                <w:color w:val="231F20"/>
                <w:w w:val="105"/>
                <w:sz w:val="18"/>
              </w:rPr>
              <w:t>for</w:t>
            </w:r>
            <w:r>
              <w:rPr>
                <w:color w:val="231F20"/>
                <w:spacing w:val="-6"/>
                <w:w w:val="105"/>
                <w:sz w:val="18"/>
              </w:rPr>
              <w:t> </w:t>
            </w:r>
            <w:r>
              <w:rPr>
                <w:color w:val="231F20"/>
                <w:w w:val="105"/>
                <w:sz w:val="18"/>
              </w:rPr>
              <w:t>store-and-forward</w:t>
            </w:r>
            <w:r>
              <w:rPr>
                <w:color w:val="231F20"/>
                <w:spacing w:val="-7"/>
                <w:w w:val="105"/>
                <w:sz w:val="18"/>
              </w:rPr>
              <w:t> </w:t>
            </w:r>
            <w:r>
              <w:rPr>
                <w:color w:val="231F20"/>
                <w:w w:val="105"/>
                <w:sz w:val="18"/>
              </w:rPr>
              <w:t>or</w:t>
            </w:r>
            <w:r>
              <w:rPr>
                <w:color w:val="231F20"/>
                <w:spacing w:val="-6"/>
                <w:w w:val="105"/>
                <w:sz w:val="18"/>
              </w:rPr>
              <w:t> </w:t>
            </w:r>
            <w:r>
              <w:rPr>
                <w:color w:val="231F20"/>
                <w:w w:val="105"/>
                <w:sz w:val="18"/>
              </w:rPr>
              <w:t>remote</w:t>
            </w:r>
            <w:r>
              <w:rPr>
                <w:color w:val="231F20"/>
                <w:spacing w:val="-7"/>
                <w:w w:val="105"/>
                <w:sz w:val="18"/>
              </w:rPr>
              <w:t> </w:t>
            </w:r>
            <w:r>
              <w:rPr>
                <w:color w:val="231F20"/>
                <w:w w:val="105"/>
                <w:sz w:val="18"/>
              </w:rPr>
              <w:t>patient</w:t>
            </w:r>
            <w:r>
              <w:rPr>
                <w:color w:val="231F20"/>
                <w:spacing w:val="-6"/>
                <w:w w:val="105"/>
                <w:sz w:val="18"/>
              </w:rPr>
              <w:t> </w:t>
            </w:r>
            <w:r>
              <w:rPr>
                <w:color w:val="231F20"/>
                <w:w w:val="105"/>
                <w:sz w:val="18"/>
              </w:rPr>
              <w:t>monitoring</w:t>
            </w:r>
            <w:r>
              <w:rPr>
                <w:color w:val="231F20"/>
                <w:spacing w:val="-7"/>
                <w:w w:val="105"/>
                <w:sz w:val="18"/>
              </w:rPr>
              <w:t> </w:t>
            </w:r>
            <w:r>
              <w:rPr>
                <w:color w:val="231F20"/>
                <w:w w:val="105"/>
                <w:sz w:val="18"/>
              </w:rPr>
              <w:t>services.</w:t>
            </w:r>
          </w:p>
        </w:tc>
      </w:tr>
      <w:tr>
        <w:trPr>
          <w:trHeight w:val="277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867" w:right="867"/>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“Telemedicine is the use of an interactive telecommunications system to provide two-way, re-</w:t>
            </w:r>
          </w:p>
          <w:p>
            <w:pPr>
              <w:pStyle w:val="TableParagraph"/>
              <w:ind w:left="357"/>
              <w:rPr>
                <w:sz w:val="18"/>
              </w:rPr>
            </w:pPr>
            <w:r>
              <w:rPr>
                <w:color w:val="231F20"/>
                <w:w w:val="105"/>
                <w:sz w:val="18"/>
              </w:rPr>
              <w:t>al-time, interactive communication between a provider and a Medicaid recipient across a distance.”</w:t>
            </w:r>
          </w:p>
          <w:p>
            <w:pPr>
              <w:pStyle w:val="TableParagraph"/>
              <w:spacing w:before="10"/>
              <w:rPr>
                <w:rFonts w:ascii="Arial Black"/>
                <w:sz w:val="14"/>
              </w:rPr>
            </w:pPr>
          </w:p>
          <w:p>
            <w:pPr>
              <w:pStyle w:val="TableParagraph"/>
              <w:spacing w:before="1"/>
              <w:ind w:left="717" w:right="259"/>
              <w:rPr>
                <w:i/>
                <w:sz w:val="13"/>
              </w:rPr>
            </w:pPr>
            <w:r>
              <w:rPr>
                <w:b/>
                <w:color w:val="F47920"/>
                <w:sz w:val="14"/>
              </w:rPr>
              <w:t>Source: </w:t>
            </w:r>
            <w:r>
              <w:rPr>
                <w:i/>
                <w:color w:val="231F20"/>
                <w:sz w:val="13"/>
              </w:rPr>
              <w:t>SD Medicaid Billing and Policy Manual: Telemedicine, p. 8 (Feb. 2020) &amp; Community Health Worker, pg. 7 (Sept. 2019). (Accessed </w:t>
            </w:r>
            <w:r>
              <w:rPr>
                <w:i/>
                <w:color w:val="231F20"/>
                <w:sz w:val="13"/>
              </w:rPr>
              <w:t>Feb. 2020).</w:t>
            </w:r>
          </w:p>
          <w:p>
            <w:pPr>
              <w:pStyle w:val="TableParagraph"/>
              <w:rPr>
                <w:rFonts w:ascii="Arial Black"/>
                <w:sz w:val="13"/>
              </w:rPr>
            </w:pPr>
          </w:p>
          <w:p>
            <w:pPr>
              <w:pStyle w:val="TableParagraph"/>
              <w:ind w:left="357"/>
              <w:rPr>
                <w:b/>
                <w:sz w:val="18"/>
              </w:rPr>
            </w:pPr>
            <w:r>
              <w:rPr>
                <w:b/>
                <w:color w:val="231F20"/>
                <w:w w:val="105"/>
                <w:sz w:val="18"/>
              </w:rPr>
              <w:t>Office of Adult Services and Aging</w:t>
            </w:r>
          </w:p>
          <w:p>
            <w:pPr>
              <w:pStyle w:val="TableParagraph"/>
              <w:ind w:left="357"/>
              <w:rPr>
                <w:sz w:val="18"/>
              </w:rPr>
            </w:pPr>
            <w:r>
              <w:rPr>
                <w:color w:val="231F20"/>
                <w:w w:val="105"/>
                <w:sz w:val="18"/>
              </w:rPr>
              <w:t>“Telehealth</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a</w:t>
            </w:r>
            <w:r>
              <w:rPr>
                <w:color w:val="231F20"/>
                <w:spacing w:val="-13"/>
                <w:w w:val="105"/>
                <w:sz w:val="18"/>
              </w:rPr>
              <w:t> </w:t>
            </w:r>
            <w:r>
              <w:rPr>
                <w:color w:val="231F20"/>
                <w:w w:val="105"/>
                <w:sz w:val="18"/>
              </w:rPr>
              <w:t>home-based</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monitoring</w:t>
            </w:r>
            <w:r>
              <w:rPr>
                <w:color w:val="231F20"/>
                <w:spacing w:val="-13"/>
                <w:w w:val="105"/>
                <w:sz w:val="18"/>
              </w:rPr>
              <w:t> </w:t>
            </w:r>
            <w:r>
              <w:rPr>
                <w:color w:val="231F20"/>
                <w:w w:val="105"/>
                <w:sz w:val="18"/>
              </w:rPr>
              <w:t>system</w:t>
            </w:r>
            <w:r>
              <w:rPr>
                <w:color w:val="231F20"/>
                <w:spacing w:val="-12"/>
                <w:w w:val="105"/>
                <w:sz w:val="18"/>
              </w:rPr>
              <w:t> </w:t>
            </w:r>
            <w:r>
              <w:rPr>
                <w:color w:val="231F20"/>
                <w:w w:val="105"/>
                <w:sz w:val="18"/>
              </w:rPr>
              <w:t>used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collect</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transmit</w:t>
            </w:r>
            <w:r>
              <w:rPr>
                <w:color w:val="231F20"/>
                <w:spacing w:val="-12"/>
                <w:w w:val="105"/>
                <w:sz w:val="18"/>
              </w:rPr>
              <w:t> </w:t>
            </w:r>
            <w:r>
              <w:rPr>
                <w:color w:val="231F20"/>
                <w:w w:val="105"/>
                <w:sz w:val="18"/>
              </w:rPr>
              <w:t>an individual’s clinical data for monitoring and</w:t>
            </w:r>
            <w:r>
              <w:rPr>
                <w:color w:val="231F20"/>
                <w:spacing w:val="-16"/>
                <w:w w:val="105"/>
                <w:sz w:val="18"/>
              </w:rPr>
              <w:t> </w:t>
            </w:r>
            <w:r>
              <w:rPr>
                <w:color w:val="231F20"/>
                <w:w w:val="105"/>
                <w:sz w:val="18"/>
              </w:rPr>
              <w:t>interpretation.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SD Regulation 67:40:19:01(21) (Accessed Feb. 2020).</w:t>
            </w:r>
          </w:p>
        </w:tc>
      </w:tr>
      <w:tr>
        <w:trPr>
          <w:trHeight w:val="3470"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257" w:right="125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257" w:right="1257"/>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331"/>
              <w:rPr>
                <w:sz w:val="18"/>
              </w:rPr>
            </w:pPr>
            <w:r>
              <w:rPr>
                <w:color w:val="231F20"/>
                <w:w w:val="105"/>
                <w:sz w:val="18"/>
              </w:rPr>
              <w:t>South Dakota Medicaid will reimburse for limited services via live video. Providers are reimbursed the lesser of their usual and customary charge or the fee schedule rate. See manual for complete list of CPT codes. The maximum allowable amount for services pro- vided via telemedicine is the same as services provided in-person.</w:t>
            </w:r>
          </w:p>
          <w:p>
            <w:pPr>
              <w:pStyle w:val="TableParagraph"/>
              <w:spacing w:before="4"/>
              <w:rPr>
                <w:rFonts w:ascii="Arial Black"/>
                <w:sz w:val="15"/>
              </w:rPr>
            </w:pPr>
          </w:p>
          <w:p>
            <w:pPr>
              <w:pStyle w:val="TableParagraph"/>
              <w:ind w:left="357" w:right="331"/>
              <w:rPr>
                <w:sz w:val="18"/>
              </w:rPr>
            </w:pPr>
            <w:r>
              <w:rPr>
                <w:color w:val="231F20"/>
                <w:w w:val="105"/>
                <w:sz w:val="18"/>
              </w:rPr>
              <w:t>All</w:t>
            </w:r>
            <w:r>
              <w:rPr>
                <w:color w:val="231F20"/>
                <w:spacing w:val="-15"/>
                <w:w w:val="105"/>
                <w:sz w:val="18"/>
              </w:rPr>
              <w:t> </w:t>
            </w:r>
            <w:r>
              <w:rPr>
                <w:color w:val="231F20"/>
                <w:w w:val="105"/>
                <w:sz w:val="18"/>
              </w:rPr>
              <w:t>telemedicine</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must</w:t>
            </w:r>
            <w:r>
              <w:rPr>
                <w:color w:val="231F20"/>
                <w:spacing w:val="-15"/>
                <w:w w:val="105"/>
                <w:sz w:val="18"/>
              </w:rPr>
              <w:t> </w:t>
            </w:r>
            <w:r>
              <w:rPr>
                <w:color w:val="231F20"/>
                <w:w w:val="105"/>
                <w:sz w:val="18"/>
              </w:rPr>
              <w:t>comply</w:t>
            </w:r>
            <w:r>
              <w:rPr>
                <w:color w:val="231F20"/>
                <w:spacing w:val="-15"/>
                <w:w w:val="105"/>
                <w:sz w:val="18"/>
              </w:rPr>
              <w:t> </w:t>
            </w:r>
            <w:r>
              <w:rPr>
                <w:color w:val="231F20"/>
                <w:w w:val="105"/>
                <w:sz w:val="18"/>
              </w:rPr>
              <w:t>with</w:t>
            </w:r>
            <w:r>
              <w:rPr>
                <w:color w:val="231F20"/>
                <w:spacing w:val="-14"/>
                <w:w w:val="105"/>
                <w:sz w:val="18"/>
              </w:rPr>
              <w:t> </w:t>
            </w:r>
            <w:r>
              <w:rPr>
                <w:color w:val="231F20"/>
                <w:w w:val="105"/>
                <w:sz w:val="18"/>
              </w:rPr>
              <w:t>South</w:t>
            </w:r>
            <w:r>
              <w:rPr>
                <w:color w:val="231F20"/>
                <w:spacing w:val="-15"/>
                <w:w w:val="105"/>
                <w:sz w:val="18"/>
              </w:rPr>
              <w:t> </w:t>
            </w:r>
            <w:r>
              <w:rPr>
                <w:color w:val="231F20"/>
                <w:w w:val="105"/>
                <w:sz w:val="18"/>
              </w:rPr>
              <w:t>Dakota</w:t>
            </w:r>
            <w:r>
              <w:rPr>
                <w:color w:val="231F20"/>
                <w:spacing w:val="-15"/>
                <w:w w:val="105"/>
                <w:sz w:val="18"/>
              </w:rPr>
              <w:t> </w:t>
            </w:r>
            <w:r>
              <w:rPr>
                <w:color w:val="231F20"/>
                <w:w w:val="105"/>
                <w:sz w:val="18"/>
              </w:rPr>
              <w:t>Medicaid’s</w:t>
            </w:r>
            <w:r>
              <w:rPr>
                <w:color w:val="231F20"/>
                <w:spacing w:val="-14"/>
                <w:w w:val="105"/>
                <w:sz w:val="18"/>
              </w:rPr>
              <w:t> </w:t>
            </w:r>
            <w:r>
              <w:rPr>
                <w:color w:val="231F20"/>
                <w:w w:val="105"/>
                <w:sz w:val="18"/>
              </w:rPr>
              <w:t>Out-Of-State</w:t>
            </w:r>
            <w:r>
              <w:rPr>
                <w:color w:val="231F20"/>
                <w:spacing w:val="-15"/>
                <w:w w:val="105"/>
                <w:sz w:val="18"/>
              </w:rPr>
              <w:t> </w:t>
            </w:r>
            <w:r>
              <w:rPr>
                <w:color w:val="231F20"/>
                <w:w w:val="105"/>
                <w:sz w:val="18"/>
              </w:rPr>
              <w:t>Prior Authorization</w:t>
            </w:r>
            <w:r>
              <w:rPr>
                <w:color w:val="231F20"/>
                <w:spacing w:val="-2"/>
                <w:w w:val="105"/>
                <w:sz w:val="18"/>
              </w:rPr>
              <w:t> </w:t>
            </w:r>
            <w:r>
              <w:rPr>
                <w:color w:val="231F20"/>
                <w:w w:val="105"/>
                <w:sz w:val="18"/>
              </w:rPr>
              <w:t>Requirements.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7-8 (Feb. 2020) (Accessed Feb. 2020).</w:t>
            </w:r>
          </w:p>
          <w:p>
            <w:pPr>
              <w:pStyle w:val="TableParagraph"/>
              <w:rPr>
                <w:rFonts w:ascii="Arial Black"/>
                <w:sz w:val="12"/>
              </w:rPr>
            </w:pPr>
          </w:p>
          <w:p>
            <w:pPr>
              <w:pStyle w:val="TableParagraph"/>
              <w:spacing w:before="1"/>
              <w:ind w:left="357" w:right="331"/>
              <w:rPr>
                <w:sz w:val="18"/>
              </w:rPr>
            </w:pPr>
            <w:r>
              <w:rPr>
                <w:color w:val="231F20"/>
                <w:w w:val="105"/>
                <w:sz w:val="18"/>
              </w:rPr>
              <w:t>Services</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are</w:t>
            </w:r>
            <w:r>
              <w:rPr>
                <w:color w:val="231F20"/>
                <w:spacing w:val="-12"/>
                <w:w w:val="105"/>
                <w:sz w:val="18"/>
              </w:rPr>
              <w:t> </w:t>
            </w:r>
            <w:r>
              <w:rPr>
                <w:color w:val="231F20"/>
                <w:w w:val="105"/>
                <w:sz w:val="18"/>
              </w:rPr>
              <w:t>subject</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same</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requirements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lim- itations as in-person</w:t>
            </w:r>
            <w:r>
              <w:rPr>
                <w:color w:val="231F20"/>
                <w:spacing w:val="-5"/>
                <w:w w:val="105"/>
                <w:sz w:val="18"/>
              </w:rPr>
              <w:t> </w:t>
            </w:r>
            <w:r>
              <w:rPr>
                <w:color w:val="231F20"/>
                <w:w w:val="105"/>
                <w:sz w:val="18"/>
              </w:rPr>
              <w:t>services.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3 (Feb. 2020). (Accessed Feb. 2020).</w:t>
            </w:r>
          </w:p>
        </w:tc>
      </w:tr>
    </w:tbl>
    <w:p>
      <w:pPr>
        <w:spacing w:after="0"/>
        <w:rPr>
          <w:sz w:val="13"/>
        </w:rPr>
        <w:sectPr>
          <w:footerReference w:type="default" r:id="rId5"/>
          <w:type w:val="continuous"/>
          <w:pgSz w:w="12240" w:h="15840"/>
          <w:pgMar w:footer="809" w:top="640" w:bottom="1000" w:left="600" w:right="56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047"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678" w:right="3675"/>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675" w:right="3675"/>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807"/>
              <w:rPr>
                <w:rFonts w:ascii="Arial Black"/>
                <w:sz w:val="20"/>
              </w:rPr>
            </w:pPr>
            <w:r>
              <w:rPr>
                <w:rFonts w:ascii="Arial Black"/>
                <w:color w:val="FFFFFF"/>
                <w:w w:val="95"/>
                <w:sz w:val="20"/>
              </w:rPr>
              <w:t>Eligible Services </w:t>
            </w:r>
            <w:r>
              <w:rPr>
                <w:rFonts w:ascii="Arial Black"/>
                <w:color w:val="FFFFFF"/>
                <w:w w:val="115"/>
                <w:sz w:val="20"/>
              </w:rPr>
              <w:t>/</w:t>
            </w:r>
            <w:r>
              <w:rPr>
                <w:rFonts w:ascii="Arial Black"/>
                <w:color w:val="FFFFFF"/>
                <w:spacing w:val="-58"/>
                <w:w w:val="115"/>
                <w:sz w:val="20"/>
              </w:rPr>
              <w:t> </w:t>
            </w:r>
            <w:r>
              <w:rPr>
                <w:rFonts w:ascii="Arial Black"/>
                <w:color w:val="FFFFFF"/>
                <w:w w:val="95"/>
                <w:sz w:val="20"/>
              </w:rPr>
              <w:t>Specialties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See manuals for specific CPT codes.</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SD Medicaid Billing and Policy Manual: Telemedicine, p. 3-6 (Feb. 2020) (Accessed Feb. 2020).</w:t>
            </w:r>
          </w:p>
          <w:p>
            <w:pPr>
              <w:pStyle w:val="TableParagraph"/>
              <w:spacing w:before="10"/>
              <w:rPr>
                <w:rFonts w:ascii="Arial Black"/>
                <w:sz w:val="12"/>
              </w:rPr>
            </w:pPr>
          </w:p>
          <w:p>
            <w:pPr>
              <w:pStyle w:val="TableParagraph"/>
              <w:ind w:left="357"/>
              <w:rPr>
                <w:sz w:val="18"/>
              </w:rPr>
            </w:pPr>
            <w:r>
              <w:rPr>
                <w:color w:val="231F20"/>
                <w:w w:val="105"/>
                <w:sz w:val="18"/>
              </w:rPr>
              <w:t>Community health worker services can be provided via telemedicine.</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SD Medicaid Billing and Policy Manual: Community Health Worker, pg. 8, Sept. 2019, (Accessed Feb. 2020).</w:t>
            </w:r>
          </w:p>
          <w:p>
            <w:pPr>
              <w:pStyle w:val="TableParagraph"/>
              <w:spacing w:before="10"/>
              <w:rPr>
                <w:rFonts w:ascii="Arial Black"/>
                <w:sz w:val="12"/>
              </w:rPr>
            </w:pPr>
          </w:p>
          <w:p>
            <w:pPr>
              <w:pStyle w:val="TableParagraph"/>
              <w:spacing w:before="1"/>
              <w:ind w:left="357"/>
              <w:rPr>
                <w:sz w:val="18"/>
              </w:rPr>
            </w:pPr>
            <w:r>
              <w:rPr>
                <w:color w:val="231F20"/>
                <w:w w:val="105"/>
                <w:sz w:val="18"/>
              </w:rPr>
              <w:t>Psychotherapy is allowed to be provided via telehealth.</w:t>
            </w:r>
          </w:p>
          <w:p>
            <w:pPr>
              <w:pStyle w:val="TableParagraph"/>
              <w:spacing w:before="10"/>
              <w:rPr>
                <w:rFonts w:ascii="Arial Black"/>
                <w:sz w:val="14"/>
              </w:rPr>
            </w:pPr>
          </w:p>
          <w:p>
            <w:pPr>
              <w:pStyle w:val="TableParagraph"/>
              <w:ind w:left="717" w:right="331"/>
              <w:rPr>
                <w:i/>
                <w:sz w:val="13"/>
              </w:rPr>
            </w:pPr>
            <w:r>
              <w:rPr>
                <w:b/>
                <w:color w:val="F47920"/>
                <w:sz w:val="14"/>
              </w:rPr>
              <w:t>Source: </w:t>
            </w:r>
            <w:r>
              <w:rPr>
                <w:i/>
                <w:color w:val="231F20"/>
                <w:sz w:val="13"/>
              </w:rPr>
              <w:t>SD Medicaid Billing and Policy Manual: Independent Mental Health Practitioners, pg. 13, Oct. 2019, (Accessed Feb. </w:t>
            </w:r>
            <w:r>
              <w:rPr>
                <w:i/>
                <w:color w:val="231F20"/>
                <w:sz w:val="13"/>
              </w:rPr>
              <w:t>2020).</w:t>
            </w:r>
          </w:p>
          <w:p>
            <w:pPr>
              <w:pStyle w:val="TableParagraph"/>
              <w:spacing w:before="1"/>
              <w:rPr>
                <w:rFonts w:ascii="Arial Black"/>
                <w:sz w:val="13"/>
              </w:rPr>
            </w:pPr>
          </w:p>
          <w:p>
            <w:pPr>
              <w:pStyle w:val="TableParagraph"/>
              <w:ind w:left="357" w:right="331"/>
              <w:rPr>
                <w:sz w:val="18"/>
              </w:rPr>
            </w:pPr>
            <w:r>
              <w:rPr>
                <w:color w:val="231F20"/>
                <w:w w:val="105"/>
                <w:sz w:val="18"/>
              </w:rPr>
              <w:t>An</w:t>
            </w:r>
            <w:r>
              <w:rPr>
                <w:color w:val="231F20"/>
                <w:spacing w:val="-12"/>
                <w:w w:val="105"/>
                <w:sz w:val="18"/>
              </w:rPr>
              <w:t> </w:t>
            </w:r>
            <w:r>
              <w:rPr>
                <w:color w:val="231F20"/>
                <w:w w:val="105"/>
                <w:sz w:val="18"/>
              </w:rPr>
              <w:t>encounter</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initial</w:t>
            </w:r>
            <w:r>
              <w:rPr>
                <w:color w:val="231F20"/>
                <w:spacing w:val="-12"/>
                <w:w w:val="105"/>
                <w:sz w:val="18"/>
              </w:rPr>
              <w:t> </w:t>
            </w:r>
            <w:r>
              <w:rPr>
                <w:color w:val="231F20"/>
                <w:w w:val="105"/>
                <w:sz w:val="18"/>
              </w:rPr>
              <w:t>ordering</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durable</w:t>
            </w:r>
            <w:r>
              <w:rPr>
                <w:color w:val="231F20"/>
                <w:spacing w:val="-12"/>
                <w:w w:val="105"/>
                <w:sz w:val="18"/>
              </w:rPr>
              <w:t> </w:t>
            </w:r>
            <w:r>
              <w:rPr>
                <w:color w:val="231F20"/>
                <w:w w:val="105"/>
                <w:sz w:val="18"/>
              </w:rPr>
              <w:t>medical</w:t>
            </w:r>
            <w:r>
              <w:rPr>
                <w:color w:val="231F20"/>
                <w:spacing w:val="-12"/>
                <w:w w:val="105"/>
                <w:sz w:val="18"/>
              </w:rPr>
              <w:t> </w:t>
            </w:r>
            <w:r>
              <w:rPr>
                <w:color w:val="231F20"/>
                <w:w w:val="105"/>
                <w:sz w:val="18"/>
              </w:rPr>
              <w:t>equipment</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occur</w:t>
            </w:r>
            <w:r>
              <w:rPr>
                <w:color w:val="231F20"/>
                <w:spacing w:val="-12"/>
                <w:w w:val="105"/>
                <w:sz w:val="18"/>
              </w:rPr>
              <w:t> </w:t>
            </w:r>
            <w:r>
              <w:rPr>
                <w:color w:val="231F20"/>
                <w:w w:val="105"/>
                <w:sz w:val="18"/>
              </w:rPr>
              <w:t>through telehealth.</w:t>
            </w:r>
          </w:p>
          <w:p>
            <w:pPr>
              <w:pStyle w:val="TableParagraph"/>
              <w:spacing w:before="10"/>
              <w:rPr>
                <w:rFonts w:ascii="Arial Black"/>
                <w:sz w:val="14"/>
              </w:rPr>
            </w:pPr>
          </w:p>
          <w:p>
            <w:pPr>
              <w:pStyle w:val="TableParagraph"/>
              <w:ind w:left="717" w:right="457"/>
              <w:rPr>
                <w:i/>
                <w:sz w:val="13"/>
              </w:rPr>
            </w:pPr>
            <w:r>
              <w:rPr>
                <w:b/>
                <w:color w:val="F47920"/>
                <w:sz w:val="14"/>
              </w:rPr>
              <w:t>Source: </w:t>
            </w:r>
            <w:r>
              <w:rPr>
                <w:i/>
                <w:color w:val="231F20"/>
                <w:sz w:val="13"/>
              </w:rPr>
              <w:t>SD Medicaid Billing and Policy Manual: Durable Medical Equipment, Prosthetics, Orthotics and Supplies, pg. 2. Feb. </w:t>
            </w:r>
            <w:r>
              <w:rPr>
                <w:i/>
                <w:color w:val="231F20"/>
                <w:sz w:val="13"/>
              </w:rPr>
              <w:t>2020. (Accessed Feb. 2020).</w:t>
            </w:r>
          </w:p>
        </w:tc>
      </w:tr>
      <w:tr>
        <w:trPr>
          <w:trHeight w:val="773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035" w:right="3034"/>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The following providers can provide services via telemedicine at a distant site:</w:t>
            </w:r>
          </w:p>
          <w:p>
            <w:pPr>
              <w:pStyle w:val="TableParagraph"/>
              <w:spacing w:before="4"/>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Certified Social Worker (PIP or PIP</w:t>
            </w:r>
            <w:r>
              <w:rPr>
                <w:color w:val="231F20"/>
                <w:spacing w:val="-13"/>
                <w:w w:val="105"/>
                <w:sz w:val="18"/>
              </w:rPr>
              <w:t> </w:t>
            </w:r>
            <w:r>
              <w:rPr>
                <w:color w:val="231F20"/>
                <w:w w:val="105"/>
                <w:sz w:val="18"/>
              </w:rPr>
              <w:t>Candidate)</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Clinical Nurse</w:t>
            </w:r>
            <w:r>
              <w:rPr>
                <w:color w:val="231F20"/>
                <w:spacing w:val="-4"/>
                <w:w w:val="105"/>
                <w:sz w:val="18"/>
              </w:rPr>
              <w:t> </w:t>
            </w:r>
            <w:r>
              <w:rPr>
                <w:color w:val="231F20"/>
                <w:w w:val="105"/>
                <w:sz w:val="18"/>
              </w:rPr>
              <w:t>Specialist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Community Health</w:t>
            </w:r>
            <w:r>
              <w:rPr>
                <w:color w:val="231F20"/>
                <w:spacing w:val="-4"/>
                <w:w w:val="105"/>
                <w:sz w:val="18"/>
              </w:rPr>
              <w:t> </w:t>
            </w:r>
            <w:r>
              <w:rPr>
                <w:color w:val="231F20"/>
                <w:w w:val="105"/>
                <w:sz w:val="18"/>
              </w:rPr>
              <w:t>Worker</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Community Mental Health Centers</w:t>
            </w:r>
            <w:r>
              <w:rPr>
                <w:color w:val="231F20"/>
                <w:spacing w:val="-9"/>
                <w:w w:val="105"/>
                <w:sz w:val="18"/>
              </w:rPr>
              <w:t> </w:t>
            </w:r>
            <w:r>
              <w:rPr>
                <w:color w:val="231F20"/>
                <w:w w:val="105"/>
                <w:sz w:val="18"/>
              </w:rPr>
              <w:t>(CMHC)</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Diabetes Education</w:t>
            </w:r>
            <w:r>
              <w:rPr>
                <w:color w:val="231F20"/>
                <w:spacing w:val="-4"/>
                <w:w w:val="105"/>
                <w:sz w:val="18"/>
              </w:rPr>
              <w:t> </w:t>
            </w:r>
            <w:r>
              <w:rPr>
                <w:color w:val="231F20"/>
                <w:w w:val="105"/>
                <w:sz w:val="18"/>
              </w:rPr>
              <w:t>Programs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Dieticians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Federally Qualified Health Centers</w:t>
            </w:r>
            <w:r>
              <w:rPr>
                <w:color w:val="231F20"/>
                <w:spacing w:val="-9"/>
                <w:w w:val="105"/>
                <w:sz w:val="18"/>
              </w:rPr>
              <w:t> </w:t>
            </w:r>
            <w:r>
              <w:rPr>
                <w:color w:val="231F20"/>
                <w:w w:val="105"/>
                <w:sz w:val="18"/>
              </w:rPr>
              <w:t>(FQHC)</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Indian Health Services</w:t>
            </w:r>
            <w:r>
              <w:rPr>
                <w:color w:val="231F20"/>
                <w:spacing w:val="-5"/>
                <w:w w:val="105"/>
                <w:sz w:val="18"/>
              </w:rPr>
              <w:t> </w:t>
            </w:r>
            <w:r>
              <w:rPr>
                <w:color w:val="231F20"/>
                <w:w w:val="105"/>
                <w:sz w:val="18"/>
              </w:rPr>
              <w:t>Clinics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Licensed Marriage and Family</w:t>
            </w:r>
            <w:r>
              <w:rPr>
                <w:color w:val="231F20"/>
                <w:spacing w:val="-13"/>
                <w:w w:val="105"/>
                <w:sz w:val="18"/>
              </w:rPr>
              <w:t> </w:t>
            </w:r>
            <w:r>
              <w:rPr>
                <w:color w:val="231F20"/>
                <w:w w:val="105"/>
                <w:sz w:val="18"/>
              </w:rPr>
              <w:t>Therapists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Licensed</w:t>
            </w:r>
            <w:r>
              <w:rPr>
                <w:color w:val="231F20"/>
                <w:spacing w:val="-5"/>
                <w:w w:val="105"/>
                <w:sz w:val="18"/>
              </w:rPr>
              <w:t> </w:t>
            </w:r>
            <w:r>
              <w:rPr>
                <w:color w:val="231F20"/>
                <w:w w:val="105"/>
                <w:sz w:val="18"/>
              </w:rPr>
              <w:t>Professional</w:t>
            </w:r>
            <w:r>
              <w:rPr>
                <w:color w:val="231F20"/>
                <w:spacing w:val="-5"/>
                <w:w w:val="105"/>
                <w:sz w:val="18"/>
              </w:rPr>
              <w:t> </w:t>
            </w:r>
            <w:r>
              <w:rPr>
                <w:color w:val="231F20"/>
                <w:w w:val="105"/>
                <w:sz w:val="18"/>
              </w:rPr>
              <w:t>Counselor</w:t>
            </w:r>
            <w:r>
              <w:rPr>
                <w:color w:val="231F20"/>
                <w:spacing w:val="-5"/>
                <w:w w:val="105"/>
                <w:sz w:val="18"/>
              </w:rPr>
              <w:t> </w:t>
            </w:r>
            <w:r>
              <w:rPr>
                <w:color w:val="231F20"/>
                <w:w w:val="105"/>
                <w:sz w:val="18"/>
              </w:rPr>
              <w:t>(MH</w:t>
            </w:r>
            <w:r>
              <w:rPr>
                <w:color w:val="231F20"/>
                <w:spacing w:val="-5"/>
                <w:w w:val="105"/>
                <w:sz w:val="18"/>
              </w:rPr>
              <w:t> </w:t>
            </w:r>
            <w:r>
              <w:rPr>
                <w:color w:val="231F20"/>
                <w:w w:val="105"/>
                <w:sz w:val="18"/>
              </w:rPr>
              <w:t>or</w:t>
            </w:r>
            <w:r>
              <w:rPr>
                <w:color w:val="231F20"/>
                <w:spacing w:val="-5"/>
                <w:w w:val="105"/>
                <w:sz w:val="18"/>
              </w:rPr>
              <w:t> </w:t>
            </w:r>
            <w:r>
              <w:rPr>
                <w:color w:val="231F20"/>
                <w:w w:val="105"/>
                <w:sz w:val="18"/>
              </w:rPr>
              <w:t>working</w:t>
            </w:r>
            <w:r>
              <w:rPr>
                <w:color w:val="231F20"/>
                <w:spacing w:val="-5"/>
                <w:w w:val="105"/>
                <w:sz w:val="18"/>
              </w:rPr>
              <w:t> </w:t>
            </w:r>
            <w:r>
              <w:rPr>
                <w:color w:val="231F20"/>
                <w:w w:val="105"/>
                <w:sz w:val="18"/>
              </w:rPr>
              <w:t>toward</w:t>
            </w:r>
            <w:r>
              <w:rPr>
                <w:color w:val="231F20"/>
                <w:spacing w:val="-5"/>
                <w:w w:val="105"/>
                <w:sz w:val="18"/>
              </w:rPr>
              <w:t> </w:t>
            </w:r>
            <w:r>
              <w:rPr>
                <w:color w:val="231F20"/>
                <w:w w:val="105"/>
                <w:sz w:val="18"/>
              </w:rPr>
              <w:t>MH</w:t>
            </w:r>
            <w:r>
              <w:rPr>
                <w:color w:val="231F20"/>
                <w:spacing w:val="-5"/>
                <w:w w:val="105"/>
                <w:sz w:val="18"/>
              </w:rPr>
              <w:t> </w:t>
            </w:r>
            <w:r>
              <w:rPr>
                <w:color w:val="231F20"/>
                <w:w w:val="105"/>
                <w:sz w:val="18"/>
              </w:rPr>
              <w:t>designation)</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Nurse</w:t>
            </w:r>
            <w:r>
              <w:rPr>
                <w:color w:val="231F20"/>
                <w:spacing w:val="-2"/>
                <w:w w:val="105"/>
                <w:sz w:val="18"/>
              </w:rPr>
              <w:t> </w:t>
            </w:r>
            <w:r>
              <w:rPr>
                <w:color w:val="231F20"/>
                <w:w w:val="105"/>
                <w:sz w:val="18"/>
              </w:rPr>
              <w:t>Practitioners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Nutritionists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Physicians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Physician</w:t>
            </w:r>
            <w:r>
              <w:rPr>
                <w:color w:val="231F20"/>
                <w:spacing w:val="-2"/>
                <w:w w:val="105"/>
                <w:sz w:val="18"/>
              </w:rPr>
              <w:t> </w:t>
            </w:r>
            <w:r>
              <w:rPr>
                <w:color w:val="231F20"/>
                <w:w w:val="105"/>
                <w:sz w:val="18"/>
              </w:rPr>
              <w:t>Assistants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Psychologist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Rural Health Clinic</w:t>
            </w:r>
            <w:r>
              <w:rPr>
                <w:color w:val="231F20"/>
                <w:spacing w:val="-5"/>
                <w:w w:val="105"/>
                <w:sz w:val="18"/>
              </w:rPr>
              <w:t> </w:t>
            </w:r>
            <w:r>
              <w:rPr>
                <w:color w:val="231F20"/>
                <w:w w:val="105"/>
                <w:sz w:val="18"/>
              </w:rPr>
              <w:t>(RHC)</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Speech Language</w:t>
            </w:r>
            <w:r>
              <w:rPr>
                <w:color w:val="231F20"/>
                <w:spacing w:val="-4"/>
                <w:w w:val="105"/>
                <w:sz w:val="18"/>
              </w:rPr>
              <w:t> </w:t>
            </w:r>
            <w:r>
              <w:rPr>
                <w:color w:val="231F20"/>
                <w:w w:val="105"/>
                <w:sz w:val="18"/>
              </w:rPr>
              <w:t>Pathologists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Substance Use Disorder</w:t>
            </w:r>
            <w:r>
              <w:rPr>
                <w:color w:val="231F20"/>
                <w:spacing w:val="-6"/>
                <w:w w:val="105"/>
                <w:sz w:val="18"/>
              </w:rPr>
              <w:t> </w:t>
            </w:r>
            <w:r>
              <w:rPr>
                <w:color w:val="231F20"/>
                <w:w w:val="105"/>
                <w:sz w:val="18"/>
              </w:rPr>
              <w:t>Agencies</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Tribal 638</w:t>
            </w:r>
            <w:r>
              <w:rPr>
                <w:color w:val="231F20"/>
                <w:spacing w:val="-4"/>
                <w:w w:val="105"/>
                <w:sz w:val="18"/>
              </w:rPr>
              <w:t> </w:t>
            </w:r>
            <w:r>
              <w:rPr>
                <w:color w:val="231F20"/>
                <w:w w:val="105"/>
                <w:sz w:val="18"/>
              </w:rPr>
              <w:t>facilities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1 (Feb. 2020). (Accessed Feb. 2020).</w:t>
            </w:r>
          </w:p>
          <w:p>
            <w:pPr>
              <w:pStyle w:val="TableParagraph"/>
              <w:spacing w:before="1"/>
              <w:rPr>
                <w:rFonts w:ascii="Arial Black"/>
                <w:sz w:val="12"/>
              </w:rPr>
            </w:pPr>
          </w:p>
          <w:p>
            <w:pPr>
              <w:pStyle w:val="TableParagraph"/>
              <w:ind w:left="357"/>
              <w:rPr>
                <w:b/>
                <w:sz w:val="18"/>
              </w:rPr>
            </w:pPr>
            <w:r>
              <w:rPr>
                <w:b/>
                <w:color w:val="231F20"/>
                <w:w w:val="105"/>
                <w:sz w:val="18"/>
              </w:rPr>
              <w:t>Indian Health Services and Tribal 638 Providers</w:t>
            </w:r>
          </w:p>
          <w:p>
            <w:pPr>
              <w:pStyle w:val="TableParagraph"/>
              <w:ind w:left="357"/>
              <w:rPr>
                <w:sz w:val="18"/>
              </w:rPr>
            </w:pPr>
            <w:r>
              <w:rPr>
                <w:color w:val="231F20"/>
                <w:w w:val="105"/>
                <w:sz w:val="18"/>
              </w:rPr>
              <w:t>Encounters may occur via telemedicine.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SD Medicaid Billing and Policy Manual: IHS and Tribal 638 Providers, p. 4, (July 2019), (Accessed Feb. 2020).</w:t>
            </w:r>
          </w:p>
          <w:p>
            <w:pPr>
              <w:pStyle w:val="TableParagraph"/>
              <w:rPr>
                <w:rFonts w:ascii="Arial Black"/>
                <w:sz w:val="12"/>
              </w:rPr>
            </w:pPr>
          </w:p>
          <w:p>
            <w:pPr>
              <w:pStyle w:val="TableParagraph"/>
              <w:ind w:left="357"/>
              <w:rPr>
                <w:sz w:val="18"/>
              </w:rPr>
            </w:pPr>
            <w:r>
              <w:rPr>
                <w:color w:val="231F20"/>
                <w:w w:val="105"/>
                <w:sz w:val="18"/>
              </w:rPr>
              <w:t>Speech language pathology services can be provided via telemedicine.</w:t>
            </w:r>
          </w:p>
          <w:p>
            <w:pPr>
              <w:pStyle w:val="TableParagraph"/>
              <w:spacing w:before="11"/>
              <w:rPr>
                <w:rFonts w:ascii="Arial Black"/>
                <w:sz w:val="14"/>
              </w:rPr>
            </w:pPr>
          </w:p>
          <w:p>
            <w:pPr>
              <w:pStyle w:val="TableParagraph"/>
              <w:ind w:left="717" w:right="331"/>
              <w:rPr>
                <w:i/>
                <w:sz w:val="13"/>
              </w:rPr>
            </w:pPr>
            <w:r>
              <w:rPr>
                <w:b/>
                <w:color w:val="F47920"/>
                <w:sz w:val="14"/>
              </w:rPr>
              <w:t>Source: </w:t>
            </w:r>
            <w:r>
              <w:rPr>
                <w:i/>
                <w:color w:val="231F20"/>
                <w:sz w:val="13"/>
              </w:rPr>
              <w:t>SD Medicaid Billing and Policy Manual: Birth to Three Non-School District Providers, p. 3, (July 2019), School Dis- </w:t>
            </w:r>
            <w:r>
              <w:rPr>
                <w:i/>
                <w:color w:val="231F20"/>
                <w:sz w:val="13"/>
              </w:rPr>
              <w:t>tricts, pg. 4, Oct. 2019, &amp; Therapy Services, pg. 7, Oct. 2019, (Accessed 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00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3081" w:right="3067"/>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078" w:right="306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304"/>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spacing w:before="1"/>
              <w:ind w:left="357"/>
              <w:jc w:val="both"/>
              <w:rPr>
                <w:b/>
                <w:sz w:val="18"/>
              </w:rPr>
            </w:pPr>
            <w:r>
              <w:rPr>
                <w:b/>
                <w:color w:val="231F20"/>
                <w:w w:val="105"/>
                <w:sz w:val="18"/>
              </w:rPr>
              <w:t>School Districts</w:t>
            </w:r>
          </w:p>
          <w:p>
            <w:pPr>
              <w:pStyle w:val="TableParagraph"/>
              <w:ind w:left="357" w:right="595"/>
              <w:jc w:val="both"/>
              <w:rPr>
                <w:sz w:val="18"/>
              </w:rPr>
            </w:pPr>
            <w:r>
              <w:rPr>
                <w:color w:val="231F20"/>
                <w:w w:val="105"/>
                <w:sz w:val="18"/>
              </w:rPr>
              <w:t>A</w:t>
            </w:r>
            <w:r>
              <w:rPr>
                <w:color w:val="231F20"/>
                <w:spacing w:val="-12"/>
                <w:w w:val="105"/>
                <w:sz w:val="18"/>
              </w:rPr>
              <w:t> </w:t>
            </w:r>
            <w:r>
              <w:rPr>
                <w:color w:val="231F20"/>
                <w:w w:val="105"/>
                <w:sz w:val="18"/>
              </w:rPr>
              <w:t>school</w:t>
            </w:r>
            <w:r>
              <w:rPr>
                <w:color w:val="231F20"/>
                <w:spacing w:val="-11"/>
                <w:w w:val="105"/>
                <w:sz w:val="18"/>
              </w:rPr>
              <w:t> </w:t>
            </w:r>
            <w:r>
              <w:rPr>
                <w:color w:val="231F20"/>
                <w:w w:val="105"/>
                <w:sz w:val="18"/>
              </w:rPr>
              <w:t>district</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a</w:t>
            </w:r>
            <w:r>
              <w:rPr>
                <w:color w:val="231F20"/>
                <w:spacing w:val="-11"/>
                <w:w w:val="105"/>
                <w:sz w:val="18"/>
              </w:rPr>
              <w:t> </w:t>
            </w:r>
            <w:r>
              <w:rPr>
                <w:color w:val="231F20"/>
                <w:w w:val="105"/>
                <w:sz w:val="18"/>
              </w:rPr>
              <w:t>South</w:t>
            </w:r>
            <w:r>
              <w:rPr>
                <w:color w:val="231F20"/>
                <w:spacing w:val="-12"/>
                <w:w w:val="105"/>
                <w:sz w:val="18"/>
              </w:rPr>
              <w:t> </w:t>
            </w:r>
            <w:r>
              <w:rPr>
                <w:color w:val="231F20"/>
                <w:w w:val="105"/>
                <w:sz w:val="18"/>
              </w:rPr>
              <w:t>Dakota</w:t>
            </w:r>
            <w:r>
              <w:rPr>
                <w:color w:val="231F20"/>
                <w:spacing w:val="-11"/>
                <w:w w:val="105"/>
                <w:sz w:val="18"/>
              </w:rPr>
              <w:t> </w:t>
            </w:r>
            <w:r>
              <w:rPr>
                <w:color w:val="231F20"/>
                <w:w w:val="105"/>
                <w:sz w:val="18"/>
              </w:rPr>
              <w:t>Medicaid</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under</w:t>
            </w:r>
            <w:r>
              <w:rPr>
                <w:color w:val="231F20"/>
                <w:spacing w:val="-11"/>
                <w:w w:val="105"/>
                <w:sz w:val="18"/>
              </w:rPr>
              <w:t> </w:t>
            </w:r>
            <w:r>
              <w:rPr>
                <w:color w:val="231F20"/>
                <w:w w:val="105"/>
                <w:sz w:val="18"/>
              </w:rPr>
              <w:t>certain</w:t>
            </w:r>
            <w:r>
              <w:rPr>
                <w:color w:val="231F20"/>
                <w:spacing w:val="-11"/>
                <w:w w:val="105"/>
                <w:sz w:val="18"/>
              </w:rPr>
              <w:t> </w:t>
            </w:r>
            <w:r>
              <w:rPr>
                <w:color w:val="231F20"/>
                <w:w w:val="105"/>
                <w:sz w:val="18"/>
              </w:rPr>
              <w:t>conditions</w:t>
            </w:r>
            <w:r>
              <w:rPr>
                <w:color w:val="231F20"/>
                <w:spacing w:val="-11"/>
                <w:w w:val="105"/>
                <w:sz w:val="18"/>
              </w:rPr>
              <w:t> </w:t>
            </w:r>
            <w:r>
              <w:rPr>
                <w:color w:val="231F20"/>
                <w:w w:val="105"/>
                <w:sz w:val="18"/>
              </w:rPr>
              <w:t>and certain</w:t>
            </w:r>
            <w:r>
              <w:rPr>
                <w:color w:val="231F20"/>
                <w:spacing w:val="-12"/>
                <w:w w:val="105"/>
                <w:sz w:val="18"/>
              </w:rPr>
              <w:t> </w:t>
            </w:r>
            <w:r>
              <w:rPr>
                <w:color w:val="231F20"/>
                <w:w w:val="105"/>
                <w:sz w:val="18"/>
              </w:rPr>
              <w:t>providers</w:t>
            </w:r>
            <w:r>
              <w:rPr>
                <w:color w:val="231F20"/>
                <w:spacing w:val="-11"/>
                <w:w w:val="105"/>
                <w:sz w:val="18"/>
              </w:rPr>
              <w:t> </w:t>
            </w:r>
            <w:r>
              <w:rPr>
                <w:color w:val="231F20"/>
                <w:w w:val="105"/>
                <w:sz w:val="18"/>
              </w:rPr>
              <w:t>employed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under</w:t>
            </w:r>
            <w:r>
              <w:rPr>
                <w:color w:val="231F20"/>
                <w:spacing w:val="-11"/>
                <w:w w:val="105"/>
                <w:sz w:val="18"/>
              </w:rPr>
              <w:t> </w:t>
            </w:r>
            <w:r>
              <w:rPr>
                <w:color w:val="231F20"/>
                <w:w w:val="105"/>
                <w:sz w:val="18"/>
              </w:rPr>
              <w:t>contract</w:t>
            </w:r>
            <w:r>
              <w:rPr>
                <w:color w:val="231F20"/>
                <w:spacing w:val="-12"/>
                <w:w w:val="105"/>
                <w:sz w:val="18"/>
              </w:rPr>
              <w:t> </w:t>
            </w:r>
            <w:r>
              <w:rPr>
                <w:color w:val="231F20"/>
                <w:w w:val="105"/>
                <w:sz w:val="18"/>
              </w:rPr>
              <w:t>with</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school</w:t>
            </w:r>
            <w:r>
              <w:rPr>
                <w:color w:val="231F20"/>
                <w:spacing w:val="-11"/>
                <w:w w:val="105"/>
                <w:sz w:val="18"/>
              </w:rPr>
              <w:t> </w:t>
            </w:r>
            <w:r>
              <w:rPr>
                <w:color w:val="231F20"/>
                <w:w w:val="105"/>
                <w:sz w:val="18"/>
              </w:rPr>
              <w:t>district</w:t>
            </w:r>
            <w:r>
              <w:rPr>
                <w:color w:val="231F20"/>
                <w:spacing w:val="-11"/>
                <w:w w:val="105"/>
                <w:sz w:val="18"/>
              </w:rPr>
              <w:t> </w:t>
            </w:r>
            <w:r>
              <w:rPr>
                <w:color w:val="231F20"/>
                <w:w w:val="105"/>
                <w:sz w:val="18"/>
              </w:rPr>
              <w:t>may</w:t>
            </w:r>
            <w:r>
              <w:rPr>
                <w:color w:val="231F20"/>
                <w:spacing w:val="-12"/>
                <w:w w:val="105"/>
                <w:sz w:val="18"/>
              </w:rPr>
              <w:t> </w:t>
            </w:r>
            <w:r>
              <w:rPr>
                <w:color w:val="231F20"/>
                <w:w w:val="105"/>
                <w:sz w:val="18"/>
              </w:rPr>
              <w:t>deliver</w:t>
            </w:r>
            <w:r>
              <w:rPr>
                <w:color w:val="231F20"/>
                <w:spacing w:val="-11"/>
                <w:w w:val="105"/>
                <w:sz w:val="18"/>
              </w:rPr>
              <w:t> </w:t>
            </w:r>
            <w:r>
              <w:rPr>
                <w:color w:val="231F20"/>
                <w:w w:val="105"/>
                <w:sz w:val="18"/>
              </w:rPr>
              <w:t>ser- vices through telehealth,</w:t>
            </w:r>
            <w:r>
              <w:rPr>
                <w:color w:val="231F20"/>
                <w:spacing w:val="-6"/>
                <w:w w:val="105"/>
                <w:sz w:val="18"/>
              </w:rPr>
              <w:t> </w:t>
            </w:r>
            <w:r>
              <w:rPr>
                <w:color w:val="231F20"/>
                <w:w w:val="105"/>
                <w:sz w:val="18"/>
              </w:rPr>
              <w:t>including:</w:t>
            </w:r>
          </w:p>
          <w:p>
            <w:pPr>
              <w:pStyle w:val="TableParagraph"/>
              <w:spacing w:before="4"/>
              <w:rPr>
                <w:rFonts w:ascii="Arial Black"/>
                <w:sz w:val="15"/>
              </w:rPr>
            </w:pP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Mental health</w:t>
            </w:r>
            <w:r>
              <w:rPr>
                <w:color w:val="231F20"/>
                <w:spacing w:val="-4"/>
                <w:w w:val="105"/>
                <w:sz w:val="18"/>
              </w:rPr>
              <w:t> </w:t>
            </w:r>
            <w:r>
              <w:rPr>
                <w:color w:val="231F20"/>
                <w:w w:val="105"/>
                <w:sz w:val="18"/>
              </w:rPr>
              <w:t>providers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Licensed physical</w:t>
            </w:r>
            <w:r>
              <w:rPr>
                <w:color w:val="231F20"/>
                <w:spacing w:val="-4"/>
                <w:w w:val="105"/>
                <w:sz w:val="18"/>
              </w:rPr>
              <w:t> </w:t>
            </w:r>
            <w:r>
              <w:rPr>
                <w:color w:val="231F20"/>
                <w:w w:val="105"/>
                <w:sz w:val="18"/>
              </w:rPr>
              <w:t>therapists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Certified graduate physical therapy</w:t>
            </w:r>
            <w:r>
              <w:rPr>
                <w:color w:val="231F20"/>
                <w:spacing w:val="-9"/>
                <w:w w:val="105"/>
                <w:sz w:val="18"/>
              </w:rPr>
              <w:t> </w:t>
            </w:r>
            <w:r>
              <w:rPr>
                <w:color w:val="231F20"/>
                <w:w w:val="105"/>
                <w:sz w:val="18"/>
              </w:rPr>
              <w:t>assistants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Occupational</w:t>
            </w:r>
            <w:r>
              <w:rPr>
                <w:color w:val="231F20"/>
                <w:spacing w:val="-2"/>
                <w:w w:val="105"/>
                <w:sz w:val="18"/>
              </w:rPr>
              <w:t> </w:t>
            </w:r>
            <w:r>
              <w:rPr>
                <w:color w:val="231F20"/>
                <w:w w:val="105"/>
                <w:sz w:val="18"/>
              </w:rPr>
              <w:t>therapists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Licensed occupational therapy</w:t>
            </w:r>
            <w:r>
              <w:rPr>
                <w:color w:val="231F20"/>
                <w:spacing w:val="-7"/>
                <w:w w:val="105"/>
                <w:sz w:val="18"/>
              </w:rPr>
              <w:t> </w:t>
            </w:r>
            <w:r>
              <w:rPr>
                <w:color w:val="231F20"/>
                <w:w w:val="105"/>
                <w:sz w:val="18"/>
              </w:rPr>
              <w:t>assistants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Speech-language</w:t>
            </w:r>
            <w:r>
              <w:rPr>
                <w:color w:val="231F20"/>
                <w:spacing w:val="-2"/>
                <w:w w:val="105"/>
                <w:sz w:val="18"/>
              </w:rPr>
              <w:t> </w:t>
            </w:r>
            <w:r>
              <w:rPr>
                <w:color w:val="231F20"/>
                <w:w w:val="105"/>
                <w:sz w:val="18"/>
              </w:rPr>
              <w:t>pathologists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Speech-language pathology</w:t>
            </w:r>
            <w:r>
              <w:rPr>
                <w:color w:val="231F20"/>
                <w:spacing w:val="-5"/>
                <w:w w:val="105"/>
                <w:sz w:val="18"/>
              </w:rPr>
              <w:t> </w:t>
            </w:r>
            <w:r>
              <w:rPr>
                <w:color w:val="231F20"/>
                <w:w w:val="105"/>
                <w:sz w:val="18"/>
              </w:rPr>
              <w:t>assistants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Audiologists</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Licensed</w:t>
            </w:r>
            <w:r>
              <w:rPr>
                <w:color w:val="231F20"/>
                <w:spacing w:val="-2"/>
                <w:w w:val="105"/>
                <w:sz w:val="18"/>
              </w:rPr>
              <w:t> </w:t>
            </w:r>
            <w:r>
              <w:rPr>
                <w:color w:val="231F20"/>
                <w:w w:val="105"/>
                <w:sz w:val="18"/>
              </w:rPr>
              <w:t>nurses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School Districts, p. 1-2. (Oct. 2019). (Accessed Feb. 2020).</w:t>
            </w:r>
          </w:p>
        </w:tc>
      </w:tr>
      <w:tr>
        <w:trPr>
          <w:trHeight w:val="4232"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492" w:right="1480"/>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Originating sites must be enrolled with South Dakota Medicaid.</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1-2 (Feb. 2020). (Accessed Feb. 2020).</w:t>
            </w:r>
          </w:p>
          <w:p>
            <w:pPr>
              <w:pStyle w:val="TableParagraph"/>
              <w:spacing w:before="1"/>
              <w:rPr>
                <w:rFonts w:ascii="Arial Black"/>
                <w:sz w:val="12"/>
              </w:rPr>
            </w:pPr>
          </w:p>
          <w:p>
            <w:pPr>
              <w:pStyle w:val="TableParagraph"/>
              <w:ind w:left="357" w:right="331"/>
              <w:rPr>
                <w:sz w:val="18"/>
              </w:rPr>
            </w:pPr>
            <w:r>
              <w:rPr>
                <w:color w:val="231F20"/>
                <w:w w:val="105"/>
                <w:sz w:val="18"/>
              </w:rPr>
              <w:t>FQHC/RHCs are eligible to serve as an originating site for telemedicine services. An originating</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is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physical</w:t>
            </w:r>
            <w:r>
              <w:rPr>
                <w:color w:val="231F20"/>
                <w:spacing w:val="-10"/>
                <w:w w:val="105"/>
                <w:sz w:val="18"/>
              </w:rPr>
              <w:t> </w:t>
            </w:r>
            <w:r>
              <w:rPr>
                <w:color w:val="231F20"/>
                <w:w w:val="105"/>
                <w:sz w:val="18"/>
              </w:rPr>
              <w:t>location</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Medicaid</w:t>
            </w:r>
            <w:r>
              <w:rPr>
                <w:color w:val="231F20"/>
                <w:spacing w:val="-9"/>
                <w:w w:val="105"/>
                <w:sz w:val="18"/>
              </w:rPr>
              <w:t> </w:t>
            </w:r>
            <w:r>
              <w:rPr>
                <w:color w:val="231F20"/>
                <w:w w:val="105"/>
                <w:sz w:val="18"/>
              </w:rPr>
              <w:t>recipient</w:t>
            </w:r>
            <w:r>
              <w:rPr>
                <w:color w:val="231F20"/>
                <w:spacing w:val="-10"/>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service</w:t>
            </w:r>
            <w:r>
              <w:rPr>
                <w:color w:val="231F20"/>
                <w:spacing w:val="-10"/>
                <w:w w:val="105"/>
                <w:sz w:val="18"/>
              </w:rPr>
              <w:t> </w:t>
            </w:r>
            <w:r>
              <w:rPr>
                <w:color w:val="231F20"/>
                <w:w w:val="105"/>
                <w:sz w:val="18"/>
              </w:rPr>
              <w:t>is provided.</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sites</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be</w:t>
            </w:r>
            <w:r>
              <w:rPr>
                <w:color w:val="231F20"/>
                <w:spacing w:val="-9"/>
                <w:w w:val="105"/>
                <w:sz w:val="18"/>
              </w:rPr>
              <w:t> </w:t>
            </w:r>
            <w:r>
              <w:rPr>
                <w:color w:val="231F20"/>
                <w:w w:val="105"/>
                <w:sz w:val="18"/>
              </w:rPr>
              <w:t>located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0"/>
                <w:w w:val="105"/>
                <w:sz w:val="18"/>
              </w:rPr>
              <w:t> </w:t>
            </w:r>
            <w:r>
              <w:rPr>
                <w:color w:val="231F20"/>
                <w:w w:val="105"/>
                <w:sz w:val="18"/>
              </w:rPr>
              <w:t>community</w:t>
            </w:r>
            <w:r>
              <w:rPr>
                <w:color w:val="231F20"/>
                <w:spacing w:val="-10"/>
                <w:w w:val="105"/>
                <w:sz w:val="18"/>
              </w:rPr>
              <w:t> </w:t>
            </w:r>
            <w:r>
              <w:rPr>
                <w:color w:val="231F20"/>
                <w:w w:val="105"/>
                <w:sz w:val="18"/>
              </w:rPr>
              <w:t>as</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 unless the originating site is a nursing</w:t>
            </w:r>
            <w:r>
              <w:rPr>
                <w:color w:val="231F20"/>
                <w:spacing w:val="-15"/>
                <w:w w:val="105"/>
                <w:sz w:val="18"/>
              </w:rPr>
              <w:t> </w:t>
            </w:r>
            <w:r>
              <w:rPr>
                <w:color w:val="231F20"/>
                <w:w w:val="105"/>
                <w:sz w:val="18"/>
              </w:rPr>
              <w:t>facility.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FQHC and RHC Services, pg. 6, Feb. 2020 (Accessed Feb. 2020).</w:t>
            </w:r>
          </w:p>
          <w:p>
            <w:pPr>
              <w:pStyle w:val="TableParagraph"/>
              <w:spacing w:before="1"/>
              <w:rPr>
                <w:rFonts w:ascii="Arial Black"/>
                <w:sz w:val="12"/>
              </w:rPr>
            </w:pPr>
          </w:p>
          <w:p>
            <w:pPr>
              <w:pStyle w:val="TableParagraph"/>
              <w:ind w:left="357"/>
              <w:rPr>
                <w:b/>
                <w:sz w:val="18"/>
              </w:rPr>
            </w:pPr>
            <w:r>
              <w:rPr>
                <w:b/>
                <w:color w:val="231F20"/>
                <w:w w:val="105"/>
                <w:sz w:val="18"/>
              </w:rPr>
              <w:t>Indian Health Services and Tribal 638 Providers</w:t>
            </w:r>
          </w:p>
          <w:p>
            <w:pPr>
              <w:pStyle w:val="TableParagraph"/>
              <w:ind w:left="357" w:right="331"/>
              <w:rPr>
                <w:sz w:val="18"/>
              </w:rPr>
            </w:pPr>
            <w:r>
              <w:rPr>
                <w:color w:val="231F20"/>
                <w:w w:val="105"/>
                <w:sz w:val="18"/>
              </w:rPr>
              <w:t>IHS</w:t>
            </w:r>
            <w:r>
              <w:rPr>
                <w:color w:val="231F20"/>
                <w:spacing w:val="-10"/>
                <w:w w:val="105"/>
                <w:sz w:val="18"/>
              </w:rPr>
              <w:t> </w:t>
            </w:r>
            <w:r>
              <w:rPr>
                <w:color w:val="231F20"/>
                <w:w w:val="105"/>
                <w:sz w:val="18"/>
              </w:rPr>
              <w:t>and</w:t>
            </w:r>
            <w:r>
              <w:rPr>
                <w:color w:val="231F20"/>
                <w:spacing w:val="-12"/>
                <w:w w:val="105"/>
                <w:sz w:val="18"/>
              </w:rPr>
              <w:t> </w:t>
            </w:r>
            <w:r>
              <w:rPr>
                <w:color w:val="231F20"/>
                <w:w w:val="105"/>
                <w:sz w:val="18"/>
              </w:rPr>
              <w:t>Tribal</w:t>
            </w:r>
            <w:r>
              <w:rPr>
                <w:color w:val="231F20"/>
                <w:spacing w:val="-9"/>
                <w:w w:val="105"/>
                <w:sz w:val="18"/>
              </w:rPr>
              <w:t> </w:t>
            </w:r>
            <w:r>
              <w:rPr>
                <w:color w:val="231F20"/>
                <w:w w:val="105"/>
                <w:sz w:val="18"/>
              </w:rPr>
              <w:t>638</w:t>
            </w:r>
            <w:r>
              <w:rPr>
                <w:color w:val="231F20"/>
                <w:spacing w:val="-9"/>
                <w:w w:val="105"/>
                <w:sz w:val="18"/>
              </w:rPr>
              <w:t> </w:t>
            </w:r>
            <w:r>
              <w:rPr>
                <w:color w:val="231F20"/>
                <w:w w:val="105"/>
                <w:sz w:val="18"/>
              </w:rPr>
              <w:t>facilities</w:t>
            </w:r>
            <w:r>
              <w:rPr>
                <w:color w:val="231F20"/>
                <w:spacing w:val="-10"/>
                <w:w w:val="105"/>
                <w:sz w:val="18"/>
              </w:rPr>
              <w:t> </w:t>
            </w:r>
            <w:r>
              <w:rPr>
                <w:color w:val="231F20"/>
                <w:w w:val="105"/>
                <w:sz w:val="18"/>
              </w:rPr>
              <w:t>can</w:t>
            </w:r>
            <w:r>
              <w:rPr>
                <w:color w:val="231F20"/>
                <w:spacing w:val="-9"/>
                <w:w w:val="105"/>
                <w:sz w:val="18"/>
              </w:rPr>
              <w:t> </w:t>
            </w:r>
            <w:r>
              <w:rPr>
                <w:color w:val="231F20"/>
                <w:w w:val="105"/>
                <w:sz w:val="18"/>
              </w:rPr>
              <w:t>also</w:t>
            </w:r>
            <w:r>
              <w:rPr>
                <w:color w:val="231F20"/>
                <w:spacing w:val="-9"/>
                <w:w w:val="105"/>
                <w:sz w:val="18"/>
              </w:rPr>
              <w:t> </w:t>
            </w:r>
            <w:r>
              <w:rPr>
                <w:color w:val="231F20"/>
                <w:w w:val="105"/>
                <w:sz w:val="18"/>
              </w:rPr>
              <w:t>be</w:t>
            </w:r>
            <w:r>
              <w:rPr>
                <w:color w:val="231F20"/>
                <w:spacing w:val="-9"/>
                <w:w w:val="105"/>
                <w:sz w:val="18"/>
              </w:rPr>
              <w:t> </w:t>
            </w:r>
            <w:r>
              <w:rPr>
                <w:color w:val="231F20"/>
                <w:w w:val="105"/>
                <w:sz w:val="18"/>
              </w:rPr>
              <w:t>reimbursed</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serving</w:t>
            </w:r>
            <w:r>
              <w:rPr>
                <w:color w:val="231F20"/>
                <w:spacing w:val="-9"/>
                <w:w w:val="105"/>
                <w:sz w:val="18"/>
              </w:rPr>
              <w:t> </w:t>
            </w:r>
            <w:r>
              <w:rPr>
                <w:color w:val="231F20"/>
                <w:w w:val="105"/>
                <w:sz w:val="18"/>
              </w:rPr>
              <w:t>as</w:t>
            </w:r>
            <w:r>
              <w:rPr>
                <w:color w:val="231F20"/>
                <w:spacing w:val="-9"/>
                <w:w w:val="105"/>
                <w:sz w:val="18"/>
              </w:rPr>
              <w:t> </w:t>
            </w:r>
            <w:r>
              <w:rPr>
                <w:color w:val="231F20"/>
                <w:w w:val="105"/>
                <w:sz w:val="18"/>
              </w:rPr>
              <w:t>an</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 originating</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is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physical</w:t>
            </w:r>
            <w:r>
              <w:rPr>
                <w:color w:val="231F20"/>
                <w:spacing w:val="-10"/>
                <w:w w:val="105"/>
                <w:sz w:val="18"/>
              </w:rPr>
              <w:t> </w:t>
            </w:r>
            <w:r>
              <w:rPr>
                <w:color w:val="231F20"/>
                <w:w w:val="105"/>
                <w:sz w:val="18"/>
              </w:rPr>
              <w:t>location</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9"/>
                <w:w w:val="105"/>
                <w:sz w:val="18"/>
              </w:rPr>
              <w:t> </w:t>
            </w:r>
            <w:r>
              <w:rPr>
                <w:color w:val="231F20"/>
                <w:w w:val="105"/>
                <w:sz w:val="18"/>
              </w:rPr>
              <w:t>Medicaid</w:t>
            </w:r>
            <w:r>
              <w:rPr>
                <w:color w:val="231F20"/>
                <w:spacing w:val="-9"/>
                <w:w w:val="105"/>
                <w:sz w:val="18"/>
              </w:rPr>
              <w:t> </w:t>
            </w:r>
            <w:r>
              <w:rPr>
                <w:color w:val="231F20"/>
                <w:w w:val="105"/>
                <w:sz w:val="18"/>
              </w:rPr>
              <w:t>recipient</w:t>
            </w:r>
            <w:r>
              <w:rPr>
                <w:color w:val="231F20"/>
                <w:spacing w:val="-10"/>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time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service</w:t>
            </w:r>
            <w:r>
              <w:rPr>
                <w:color w:val="231F20"/>
                <w:spacing w:val="-10"/>
                <w:w w:val="105"/>
                <w:sz w:val="18"/>
              </w:rPr>
              <w:t> </w:t>
            </w:r>
            <w:r>
              <w:rPr>
                <w:color w:val="231F20"/>
                <w:w w:val="105"/>
                <w:sz w:val="18"/>
              </w:rPr>
              <w:t>is provided.</w:t>
            </w:r>
            <w:r>
              <w:rPr>
                <w:color w:val="231F20"/>
                <w:spacing w:val="-10"/>
                <w:w w:val="105"/>
                <w:sz w:val="18"/>
              </w:rPr>
              <w:t> </w:t>
            </w:r>
            <w:r>
              <w:rPr>
                <w:color w:val="231F20"/>
                <w:w w:val="105"/>
                <w:sz w:val="18"/>
              </w:rPr>
              <w:t>Originating</w:t>
            </w:r>
            <w:r>
              <w:rPr>
                <w:color w:val="231F20"/>
                <w:spacing w:val="-10"/>
                <w:w w:val="105"/>
                <w:sz w:val="18"/>
              </w:rPr>
              <w:t> </w:t>
            </w:r>
            <w:r>
              <w:rPr>
                <w:color w:val="231F20"/>
                <w:w w:val="105"/>
                <w:sz w:val="18"/>
              </w:rPr>
              <w:t>sites</w:t>
            </w:r>
            <w:r>
              <w:rPr>
                <w:color w:val="231F20"/>
                <w:spacing w:val="-10"/>
                <w:w w:val="105"/>
                <w:sz w:val="18"/>
              </w:rPr>
              <w:t> </w:t>
            </w:r>
            <w:r>
              <w:rPr>
                <w:color w:val="231F20"/>
                <w:w w:val="105"/>
                <w:sz w:val="18"/>
              </w:rPr>
              <w:t>may</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be</w:t>
            </w:r>
            <w:r>
              <w:rPr>
                <w:color w:val="231F20"/>
                <w:spacing w:val="-9"/>
                <w:w w:val="105"/>
                <w:sz w:val="18"/>
              </w:rPr>
              <w:t> </w:t>
            </w:r>
            <w:r>
              <w:rPr>
                <w:color w:val="231F20"/>
                <w:w w:val="105"/>
                <w:sz w:val="18"/>
              </w:rPr>
              <w:t>located</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10"/>
                <w:w w:val="105"/>
                <w:sz w:val="18"/>
              </w:rPr>
              <w:t> </w:t>
            </w:r>
            <w:r>
              <w:rPr>
                <w:color w:val="231F20"/>
                <w:w w:val="105"/>
                <w:sz w:val="18"/>
              </w:rPr>
              <w:t>community</w:t>
            </w:r>
            <w:r>
              <w:rPr>
                <w:color w:val="231F20"/>
                <w:spacing w:val="-10"/>
                <w:w w:val="105"/>
                <w:sz w:val="18"/>
              </w:rPr>
              <w:t> </w:t>
            </w:r>
            <w:r>
              <w:rPr>
                <w:color w:val="231F20"/>
                <w:w w:val="105"/>
                <w:sz w:val="18"/>
              </w:rPr>
              <w:t>as</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distant</w:t>
            </w:r>
            <w:r>
              <w:rPr>
                <w:color w:val="231F20"/>
                <w:spacing w:val="-10"/>
                <w:w w:val="105"/>
                <w:sz w:val="18"/>
              </w:rPr>
              <w:t> </w:t>
            </w:r>
            <w:r>
              <w:rPr>
                <w:color w:val="231F20"/>
                <w:w w:val="105"/>
                <w:sz w:val="18"/>
              </w:rPr>
              <w:t>site unless the originating site is a nursing</w:t>
            </w:r>
            <w:r>
              <w:rPr>
                <w:color w:val="231F20"/>
                <w:spacing w:val="-15"/>
                <w:w w:val="105"/>
                <w:sz w:val="18"/>
              </w:rPr>
              <w:t> </w:t>
            </w:r>
            <w:r>
              <w:rPr>
                <w:color w:val="231F20"/>
                <w:w w:val="105"/>
                <w:sz w:val="18"/>
              </w:rPr>
              <w:t>facility.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IHS and Tribal 638 Providers, p. 4, (July 2019),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ight="457"/>
              <w:rPr>
                <w:sz w:val="18"/>
              </w:rPr>
            </w:pPr>
            <w:r>
              <w:rPr>
                <w:color w:val="231F20"/>
                <w:w w:val="105"/>
                <w:sz w:val="18"/>
              </w:rPr>
              <w:t>An</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may</w:t>
            </w:r>
            <w:r>
              <w:rPr>
                <w:color w:val="231F20"/>
                <w:spacing w:val="-9"/>
                <w:w w:val="105"/>
                <w:sz w:val="18"/>
              </w:rPr>
              <w:t> </w:t>
            </w:r>
            <w:r>
              <w:rPr>
                <w:color w:val="231F20"/>
                <w:w w:val="105"/>
                <w:sz w:val="18"/>
              </w:rPr>
              <w:t>not</w:t>
            </w:r>
            <w:r>
              <w:rPr>
                <w:color w:val="231F20"/>
                <w:spacing w:val="-9"/>
                <w:w w:val="105"/>
                <w:sz w:val="18"/>
              </w:rPr>
              <w:t> </w:t>
            </w:r>
            <w:r>
              <w:rPr>
                <w:color w:val="231F20"/>
                <w:w w:val="105"/>
                <w:sz w:val="18"/>
              </w:rPr>
              <w:t>be</w:t>
            </w:r>
            <w:r>
              <w:rPr>
                <w:color w:val="231F20"/>
                <w:spacing w:val="-9"/>
                <w:w w:val="105"/>
                <w:sz w:val="18"/>
              </w:rPr>
              <w:t> </w:t>
            </w:r>
            <w:r>
              <w:rPr>
                <w:color w:val="231F20"/>
                <w:w w:val="105"/>
                <w:sz w:val="18"/>
              </w:rPr>
              <w:t>located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same</w:t>
            </w:r>
            <w:r>
              <w:rPr>
                <w:color w:val="231F20"/>
                <w:spacing w:val="-9"/>
                <w:w w:val="105"/>
                <w:sz w:val="18"/>
              </w:rPr>
              <w:t> </w:t>
            </w:r>
            <w:r>
              <w:rPr>
                <w:color w:val="231F20"/>
                <w:w w:val="105"/>
                <w:sz w:val="18"/>
              </w:rPr>
              <w:t>community</w:t>
            </w:r>
            <w:r>
              <w:rPr>
                <w:color w:val="231F20"/>
                <w:spacing w:val="-9"/>
                <w:w w:val="105"/>
                <w:sz w:val="18"/>
              </w:rPr>
              <w:t> </w:t>
            </w:r>
            <w:r>
              <w:rPr>
                <w:color w:val="231F20"/>
                <w:w w:val="105"/>
                <w:sz w:val="18"/>
              </w:rPr>
              <w:t>as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unless the originating site is a nursing</w:t>
            </w:r>
            <w:r>
              <w:rPr>
                <w:color w:val="231F20"/>
                <w:spacing w:val="-12"/>
                <w:w w:val="105"/>
                <w:sz w:val="18"/>
              </w:rPr>
              <w:t> </w:t>
            </w:r>
            <w:r>
              <w:rPr>
                <w:color w:val="231F20"/>
                <w:w w:val="105"/>
                <w:sz w:val="18"/>
              </w:rPr>
              <w:t>facility.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3 (Feb. 2020) (Accessed 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4868"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886" w:right="4872"/>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1961" w:right="1950"/>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403"/>
              <w:rPr>
                <w:rFonts w:ascii="Arial Black"/>
                <w:sz w:val="20"/>
              </w:rPr>
            </w:pPr>
            <w:r>
              <w:rPr>
                <w:rFonts w:ascii="Arial Black"/>
                <w:color w:val="FFFFFF"/>
                <w:w w:val="80"/>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Certain originating sites are eligible for a facility fee and are:</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Office of a physician or</w:t>
            </w:r>
            <w:r>
              <w:rPr>
                <w:color w:val="231F20"/>
                <w:spacing w:val="-10"/>
                <w:w w:val="105"/>
                <w:sz w:val="18"/>
              </w:rPr>
              <w:t> </w:t>
            </w:r>
            <w:r>
              <w:rPr>
                <w:color w:val="231F20"/>
                <w:w w:val="105"/>
                <w:sz w:val="18"/>
              </w:rPr>
              <w:t>practitioner</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Outpatient</w:t>
            </w:r>
            <w:r>
              <w:rPr>
                <w:color w:val="231F20"/>
                <w:spacing w:val="-2"/>
                <w:w w:val="105"/>
                <w:sz w:val="18"/>
              </w:rPr>
              <w:t> </w:t>
            </w:r>
            <w:r>
              <w:rPr>
                <w:color w:val="231F20"/>
                <w:w w:val="105"/>
                <w:sz w:val="18"/>
              </w:rPr>
              <w:t>Hospital</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Critical Access</w:t>
            </w:r>
            <w:r>
              <w:rPr>
                <w:color w:val="231F20"/>
                <w:spacing w:val="-4"/>
                <w:w w:val="105"/>
                <w:sz w:val="18"/>
              </w:rPr>
              <w:t> </w:t>
            </w:r>
            <w:r>
              <w:rPr>
                <w:color w:val="231F20"/>
                <w:w w:val="105"/>
                <w:sz w:val="18"/>
              </w:rPr>
              <w:t>Hospital</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Rural Health</w:t>
            </w:r>
            <w:r>
              <w:rPr>
                <w:color w:val="231F20"/>
                <w:spacing w:val="-3"/>
                <w:w w:val="105"/>
                <w:sz w:val="18"/>
              </w:rPr>
              <w:t> </w:t>
            </w:r>
            <w:r>
              <w:rPr>
                <w:color w:val="231F20"/>
                <w:w w:val="105"/>
                <w:sz w:val="18"/>
              </w:rPr>
              <w:t>Clinic</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Federally Qualified Health</w:t>
            </w:r>
            <w:r>
              <w:rPr>
                <w:color w:val="231F20"/>
                <w:spacing w:val="-6"/>
                <w:w w:val="105"/>
                <w:sz w:val="18"/>
              </w:rPr>
              <w:t> </w:t>
            </w:r>
            <w:r>
              <w:rPr>
                <w:color w:val="231F20"/>
                <w:w w:val="105"/>
                <w:sz w:val="18"/>
              </w:rPr>
              <w:t>Center</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Indian Health Services</w:t>
            </w:r>
            <w:r>
              <w:rPr>
                <w:color w:val="231F20"/>
                <w:spacing w:val="-5"/>
                <w:w w:val="105"/>
                <w:sz w:val="18"/>
              </w:rPr>
              <w:t> </w:t>
            </w:r>
            <w:r>
              <w:rPr>
                <w:color w:val="231F20"/>
                <w:w w:val="105"/>
                <w:sz w:val="18"/>
              </w:rPr>
              <w:t>Clinic</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Community Mental Health</w:t>
            </w:r>
            <w:r>
              <w:rPr>
                <w:color w:val="231F20"/>
                <w:spacing w:val="-6"/>
                <w:w w:val="105"/>
                <w:sz w:val="18"/>
              </w:rPr>
              <w:t> </w:t>
            </w:r>
            <w:r>
              <w:rPr>
                <w:color w:val="231F20"/>
                <w:w w:val="105"/>
                <w:sz w:val="18"/>
              </w:rPr>
              <w:t>Center</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Nursing</w:t>
            </w:r>
            <w:r>
              <w:rPr>
                <w:color w:val="231F20"/>
                <w:spacing w:val="-2"/>
                <w:w w:val="105"/>
                <w:sz w:val="18"/>
              </w:rPr>
              <w:t> </w:t>
            </w:r>
            <w:r>
              <w:rPr>
                <w:color w:val="231F20"/>
                <w:w w:val="105"/>
                <w:sz w:val="18"/>
              </w:rPr>
              <w:t>Facilities</w:t>
            </w:r>
          </w:p>
          <w:p>
            <w:pPr>
              <w:pStyle w:val="TableParagraph"/>
              <w:numPr>
                <w:ilvl w:val="0"/>
                <w:numId w:val="3"/>
              </w:numPr>
              <w:tabs>
                <w:tab w:pos="1077" w:val="left" w:leader="none"/>
                <w:tab w:pos="1078" w:val="left" w:leader="none"/>
              </w:tabs>
              <w:spacing w:line="240" w:lineRule="auto" w:before="0" w:after="0"/>
              <w:ind w:left="1077" w:right="0" w:hanging="361"/>
              <w:jc w:val="left"/>
              <w:rPr>
                <w:sz w:val="18"/>
              </w:rPr>
            </w:pPr>
            <w:r>
              <w:rPr>
                <w:color w:val="231F20"/>
                <w:w w:val="105"/>
                <w:sz w:val="18"/>
              </w:rPr>
              <w:t>Schools</w:t>
            </w:r>
          </w:p>
          <w:p>
            <w:pPr>
              <w:pStyle w:val="TableParagraph"/>
              <w:spacing w:before="4"/>
              <w:rPr>
                <w:rFonts w:ascii="Arial Black"/>
                <w:sz w:val="15"/>
              </w:rPr>
            </w:pPr>
          </w:p>
          <w:p>
            <w:pPr>
              <w:pStyle w:val="TableParagraph"/>
              <w:ind w:left="357" w:right="331"/>
              <w:rPr>
                <w:sz w:val="18"/>
              </w:rPr>
            </w:pPr>
            <w:r>
              <w:rPr>
                <w:color w:val="231F20"/>
                <w:w w:val="105"/>
                <w:sz w:val="18"/>
              </w:rPr>
              <w:t>The</w:t>
            </w:r>
            <w:r>
              <w:rPr>
                <w:color w:val="231F20"/>
                <w:spacing w:val="-10"/>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may</w:t>
            </w:r>
            <w:r>
              <w:rPr>
                <w:color w:val="231F20"/>
                <w:spacing w:val="-9"/>
                <w:w w:val="105"/>
                <w:sz w:val="18"/>
              </w:rPr>
              <w:t> </w:t>
            </w:r>
            <w:r>
              <w:rPr>
                <w:color w:val="231F20"/>
                <w:w w:val="105"/>
                <w:sz w:val="18"/>
              </w:rPr>
              <w:t>not</w:t>
            </w:r>
            <w:r>
              <w:rPr>
                <w:color w:val="231F20"/>
                <w:spacing w:val="-9"/>
                <w:w w:val="105"/>
                <w:sz w:val="18"/>
              </w:rPr>
              <w:t> </w:t>
            </w:r>
            <w:r>
              <w:rPr>
                <w:color w:val="231F20"/>
                <w:w w:val="105"/>
                <w:sz w:val="18"/>
              </w:rPr>
              <w:t>be</w:t>
            </w:r>
            <w:r>
              <w:rPr>
                <w:color w:val="231F20"/>
                <w:spacing w:val="-9"/>
                <w:w w:val="105"/>
                <w:sz w:val="18"/>
              </w:rPr>
              <w:t> </w:t>
            </w:r>
            <w:r>
              <w:rPr>
                <w:color w:val="231F20"/>
                <w:w w:val="105"/>
                <w:sz w:val="18"/>
              </w:rPr>
              <w:t>located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same</w:t>
            </w:r>
            <w:r>
              <w:rPr>
                <w:color w:val="231F20"/>
                <w:spacing w:val="-10"/>
                <w:w w:val="105"/>
                <w:sz w:val="18"/>
              </w:rPr>
              <w:t> </w:t>
            </w:r>
            <w:r>
              <w:rPr>
                <w:color w:val="231F20"/>
                <w:w w:val="105"/>
                <w:sz w:val="18"/>
              </w:rPr>
              <w:t>community</w:t>
            </w:r>
            <w:r>
              <w:rPr>
                <w:color w:val="231F20"/>
                <w:spacing w:val="-9"/>
                <w:w w:val="105"/>
                <w:sz w:val="18"/>
              </w:rPr>
              <w:t> </w:t>
            </w:r>
            <w:r>
              <w:rPr>
                <w:color w:val="231F20"/>
                <w:w w:val="105"/>
                <w:sz w:val="18"/>
              </w:rPr>
              <w:t>as</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unless the originating site is a nursing</w:t>
            </w:r>
            <w:r>
              <w:rPr>
                <w:color w:val="231F20"/>
                <w:spacing w:val="-12"/>
                <w:w w:val="105"/>
                <w:sz w:val="18"/>
              </w:rPr>
              <w:t> </w:t>
            </w:r>
            <w:r>
              <w:rPr>
                <w:color w:val="231F20"/>
                <w:w w:val="105"/>
                <w:sz w:val="18"/>
              </w:rPr>
              <w:t>facility.</w:t>
            </w:r>
          </w:p>
          <w:p>
            <w:pPr>
              <w:pStyle w:val="TableParagraph"/>
              <w:spacing w:before="4"/>
              <w:rPr>
                <w:rFonts w:ascii="Arial Black"/>
                <w:sz w:val="15"/>
              </w:rPr>
            </w:pPr>
          </w:p>
          <w:p>
            <w:pPr>
              <w:pStyle w:val="TableParagraph"/>
              <w:spacing w:before="1"/>
              <w:ind w:left="357" w:right="531"/>
              <w:rPr>
                <w:sz w:val="18"/>
              </w:rPr>
            </w:pPr>
            <w:r>
              <w:rPr>
                <w:color w:val="231F20"/>
                <w:w w:val="105"/>
                <w:sz w:val="18"/>
              </w:rPr>
              <w:t>Originating site are not reimbursed for any additional costs associated with equipment, technicians,</w:t>
            </w:r>
            <w:r>
              <w:rPr>
                <w:color w:val="231F20"/>
                <w:spacing w:val="-14"/>
                <w:w w:val="105"/>
                <w:sz w:val="18"/>
              </w:rPr>
              <w:t> </w:t>
            </w:r>
            <w:r>
              <w:rPr>
                <w:color w:val="231F20"/>
                <w:w w:val="105"/>
                <w:sz w:val="18"/>
              </w:rPr>
              <w:t>technology,</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personnel</w:t>
            </w:r>
            <w:r>
              <w:rPr>
                <w:color w:val="231F20"/>
                <w:spacing w:val="-14"/>
                <w:w w:val="105"/>
                <w:sz w:val="18"/>
              </w:rPr>
              <w:t> </w:t>
            </w:r>
            <w:r>
              <w:rPr>
                <w:color w:val="231F20"/>
                <w:w w:val="105"/>
                <w:sz w:val="18"/>
              </w:rPr>
              <w:t>utilized</w:t>
            </w:r>
            <w:r>
              <w:rPr>
                <w:color w:val="231F20"/>
                <w:spacing w:val="-13"/>
                <w:w w:val="105"/>
                <w:sz w:val="18"/>
              </w:rPr>
              <w:t> </w:t>
            </w:r>
            <w:r>
              <w:rPr>
                <w:color w:val="231F20"/>
                <w:w w:val="105"/>
                <w:sz w:val="18"/>
              </w:rPr>
              <w:t>in</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performance</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the</w:t>
            </w:r>
            <w:r>
              <w:rPr>
                <w:color w:val="231F20"/>
                <w:spacing w:val="-13"/>
                <w:w w:val="105"/>
                <w:sz w:val="18"/>
              </w:rPr>
              <w:t> </w:t>
            </w:r>
            <w:r>
              <w:rPr>
                <w:color w:val="231F20"/>
                <w:w w:val="105"/>
                <w:sz w:val="18"/>
              </w:rPr>
              <w:t>telemedicine</w:t>
            </w:r>
            <w:r>
              <w:rPr>
                <w:color w:val="231F20"/>
                <w:spacing w:val="-14"/>
                <w:w w:val="105"/>
                <w:sz w:val="18"/>
              </w:rPr>
              <w:t> </w:t>
            </w:r>
            <w:r>
              <w:rPr>
                <w:color w:val="231F20"/>
                <w:w w:val="105"/>
                <w:sz w:val="18"/>
              </w:rPr>
              <w:t>ser- vice.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1-3 (Feb.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836" w:right="3825"/>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850" w:right="8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South Dakota Medicaid defines telemedicine as occurring in “real-time”, excluding store-</w:t>
            </w:r>
          </w:p>
          <w:p>
            <w:pPr>
              <w:pStyle w:val="TableParagraph"/>
              <w:ind w:left="357"/>
              <w:rPr>
                <w:sz w:val="18"/>
              </w:rPr>
            </w:pPr>
            <w:r>
              <w:rPr>
                <w:color w:val="231F20"/>
                <w:w w:val="105"/>
                <w:sz w:val="18"/>
              </w:rPr>
              <w:t>and-forward applications.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8 (Feb. 2020)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1"/>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bl>
    <w:p>
      <w:pPr>
        <w:rPr>
          <w:sz w:val="2"/>
          <w:szCs w:val="2"/>
        </w:rPr>
      </w:pPr>
      <w:r>
        <w:rPr/>
        <w:pict>
          <v:shape style="position:absolute;margin-left:60.852001pt;margin-top:742.753662pt;width:31.7pt;height:6.45pt;mso-position-horizontal-relative:page;mso-position-vertical-relative:page;z-index:-252495872" type="#_x0000_t202" filled="false" stroked="false">
            <v:textbox inset="0,0,0,0">
              <w:txbxContent>
                <w:p>
                  <w:pPr>
                    <w:pStyle w:val="BodyText"/>
                    <w:spacing w:line="129" w:lineRule="exact"/>
                  </w:pPr>
                  <w:r>
                    <w:rPr>
                      <w:color w:val="534F4C"/>
                    </w:rPr>
                    <w:t>© 2020 Publi</w:t>
                  </w:r>
                </w:p>
              </w:txbxContent>
            </v:textbox>
            <w10:wrap type="none"/>
          </v:shape>
        </w:pict>
      </w:r>
      <w:r>
        <w:rPr/>
        <w:pict>
          <v:shape style="position:absolute;margin-left:92.544006pt;margin-top:742.753662pt;width:38.75pt;height:6.45pt;mso-position-horizontal-relative:page;mso-position-vertical-relative:page;z-index:-252494848" type="#_x0000_t202" filled="false" stroked="false">
            <v:textbox inset="0,0,0,0">
              <w:txbxContent>
                <w:p>
                  <w:pPr>
                    <w:pStyle w:val="BodyText"/>
                    <w:spacing w:line="129" w:lineRule="exact"/>
                  </w:pPr>
                  <w:r>
                    <w:rPr>
                      <w:color w:val="534F4C"/>
                    </w:rPr>
                    <w:t>c Health Institut</w:t>
                  </w:r>
                </w:p>
              </w:txbxContent>
            </v:textbox>
            <w10:wrap type="none"/>
          </v:shape>
        </w:pict>
      </w:r>
      <w:r>
        <w:rPr/>
        <w:pict>
          <v:shape style="position:absolute;margin-left:131.272202pt;margin-top:742.753662pt;width:32.3pt;height:6.45pt;mso-position-horizontal-relative:page;mso-position-vertical-relative:page;z-index:-252493824" type="#_x0000_t202" filled="false" stroked="false">
            <v:textbox inset="0,0,0,0">
              <w:txbxContent>
                <w:p>
                  <w:pPr>
                    <w:pStyle w:val="BodyText"/>
                    <w:spacing w:line="129" w:lineRule="exact"/>
                  </w:pPr>
                  <w:r>
                    <w:rPr>
                      <w:color w:val="534F4C"/>
                    </w:rPr>
                    <w:t>e / Center for</w:t>
                  </w:r>
                </w:p>
              </w:txbxContent>
            </v:textbox>
            <w10:wrap type="none"/>
          </v:shape>
        </w:pict>
      </w:r>
      <w:r>
        <w:rPr/>
        <w:pict>
          <v:shape style="position:absolute;margin-left:164.917236pt;margin-top:737.529297pt;width:411.1pt;height:14.45pt;mso-position-horizontal-relative:page;mso-position-vertical-relative:page;z-index:-252492800" type="#_x0000_t202" filled="false" stroked="false">
            <v:textbox inset="0,0,0,0">
              <w:txbxContent>
                <w:p>
                  <w:pPr>
                    <w:tabs>
                      <w:tab w:pos="6586" w:val="left" w:leader="none"/>
                    </w:tabs>
                    <w:spacing w:line="272" w:lineRule="exact" w:before="16"/>
                    <w:ind w:left="0" w:right="0" w:firstLine="0"/>
                    <w:jc w:val="left"/>
                    <w:rPr>
                      <w:rFonts w:ascii="Arial Black"/>
                      <w:sz w:val="20"/>
                    </w:rPr>
                  </w:pPr>
                  <w:r>
                    <w:rPr>
                      <w:color w:val="534F4C"/>
                      <w:sz w:val="11"/>
                    </w:rPr>
                    <w:t>Connected</w:t>
                  </w:r>
                  <w:r>
                    <w:rPr>
                      <w:color w:val="534F4C"/>
                      <w:spacing w:val="-1"/>
                      <w:sz w:val="11"/>
                    </w:rPr>
                    <w:t> </w:t>
                  </w:r>
                  <w:r>
                    <w:rPr>
                      <w:color w:val="534F4C"/>
                      <w:sz w:val="11"/>
                    </w:rPr>
                    <w:t>Health</w:t>
                  </w:r>
                  <w:r>
                    <w:rPr>
                      <w:color w:val="534F4C"/>
                      <w:spacing w:val="-1"/>
                      <w:sz w:val="11"/>
                    </w:rPr>
                    <w:t> </w:t>
                  </w:r>
                  <w:r>
                    <w:rPr>
                      <w:color w:val="534F4C"/>
                      <w:sz w:val="11"/>
                    </w:rPr>
                    <w:t>Policy</w:t>
                    <w:tab/>
                  </w:r>
                  <w:r>
                    <w:rPr>
                      <w:rFonts w:ascii="Arial Black"/>
                      <w:color w:val="BBB1AE"/>
                      <w:w w:val="80"/>
                      <w:position w:val="-2"/>
                      <w:sz w:val="20"/>
                    </w:rPr>
                    <w:t>SOUTH </w:t>
                  </w:r>
                  <w:r>
                    <w:rPr>
                      <w:rFonts w:ascii="Arial Black"/>
                      <w:color w:val="BBB1AE"/>
                      <w:spacing w:val="-3"/>
                      <w:w w:val="80"/>
                      <w:position w:val="-2"/>
                      <w:sz w:val="20"/>
                    </w:rPr>
                    <w:t>DAKOTA </w:t>
                  </w:r>
                  <w:r>
                    <w:rPr>
                      <w:rFonts w:ascii="Arial Black"/>
                      <w:color w:val="BBB1AE"/>
                      <w:w w:val="80"/>
                      <w:position w:val="-2"/>
                      <w:sz w:val="20"/>
                    </w:rPr>
                    <w:t>/</w:t>
                  </w:r>
                  <w:r>
                    <w:rPr>
                      <w:rFonts w:ascii="Arial Black"/>
                      <w:color w:val="BBB1AE"/>
                      <w:spacing w:val="-35"/>
                      <w:w w:val="80"/>
                      <w:position w:val="-2"/>
                      <w:sz w:val="20"/>
                    </w:rPr>
                    <w:t> </w:t>
                  </w:r>
                  <w:r>
                    <w:rPr>
                      <w:rFonts w:ascii="Arial Black"/>
                      <w:color w:val="534F4C"/>
                      <w:spacing w:val="-18"/>
                      <w:w w:val="80"/>
                      <w:position w:val="-2"/>
                      <w:sz w:val="20"/>
                    </w:rPr>
                    <w:t>4</w:t>
                  </w:r>
                </w:p>
              </w:txbxContent>
            </v:textbox>
            <w10:wrap type="none"/>
          </v:shape>
        </w:pict>
      </w:r>
      <w:r>
        <w:rPr/>
        <w:drawing>
          <wp:anchor distT="0" distB="0" distL="0" distR="0" allowOverlap="1" layoutInCell="1" locked="0" behindDoc="1" simplePos="0" relativeHeight="250824704">
            <wp:simplePos x="0" y="0"/>
            <wp:positionH relativeFrom="page">
              <wp:posOffset>457319</wp:posOffset>
            </wp:positionH>
            <wp:positionV relativeFrom="page">
              <wp:posOffset>9361822</wp:posOffset>
            </wp:positionV>
            <wp:extent cx="228470" cy="233362"/>
            <wp:effectExtent l="0" t="0" r="0" b="0"/>
            <wp:wrapNone/>
            <wp:docPr id="15" name="image8.png"/>
            <wp:cNvGraphicFramePr>
              <a:graphicFrameLocks noChangeAspect="1"/>
            </wp:cNvGraphicFramePr>
            <a:graphic>
              <a:graphicData uri="http://schemas.openxmlformats.org/drawingml/2006/picture">
                <pic:pic>
                  <pic:nvPicPr>
                    <pic:cNvPr id="16" name="image8.png"/>
                    <pic:cNvPicPr/>
                  </pic:nvPicPr>
                  <pic:blipFill>
                    <a:blip r:embed="rId14" cstate="print"/>
                    <a:stretch>
                      <a:fillRect/>
                    </a:stretch>
                  </pic:blipFill>
                  <pic:spPr>
                    <a:xfrm>
                      <a:off x="0" y="0"/>
                      <a:ext cx="228470" cy="233362"/>
                    </a:xfrm>
                    <a:prstGeom prst="rect">
                      <a:avLst/>
                    </a:prstGeom>
                  </pic:spPr>
                </pic:pic>
              </a:graphicData>
            </a:graphic>
          </wp:anchor>
        </w:drawing>
      </w:r>
    </w:p>
    <w:p>
      <w:pPr>
        <w:spacing w:after="0"/>
        <w:rPr>
          <w:sz w:val="2"/>
          <w:szCs w:val="2"/>
        </w:rPr>
        <w:sectPr>
          <w:footerReference w:type="default" r:id="rId13"/>
          <w:pgSz w:w="12240" w:h="15840"/>
          <w:pgMar w:footer="0" w:header="0" w:top="740" w:bottom="28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39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274" w:right="4260"/>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353" w:right="3341"/>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897" w:right="88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188"/>
              <w:rPr>
                <w:sz w:val="18"/>
              </w:rPr>
            </w:pPr>
            <w:r>
              <w:rPr>
                <w:color w:val="231F20"/>
                <w:w w:val="105"/>
                <w:sz w:val="18"/>
              </w:rPr>
              <w:t>The Office of Adult Services and Aging defines “telehealth services” as a home-based health</w:t>
            </w:r>
            <w:r>
              <w:rPr>
                <w:color w:val="231F20"/>
                <w:spacing w:val="-13"/>
                <w:w w:val="105"/>
                <w:sz w:val="18"/>
              </w:rPr>
              <w:t> </w:t>
            </w:r>
            <w:r>
              <w:rPr>
                <w:color w:val="231F20"/>
                <w:w w:val="105"/>
                <w:sz w:val="18"/>
              </w:rPr>
              <w:t>monitoring</w:t>
            </w:r>
            <w:r>
              <w:rPr>
                <w:color w:val="231F20"/>
                <w:spacing w:val="-13"/>
                <w:w w:val="105"/>
                <w:sz w:val="18"/>
              </w:rPr>
              <w:t> </w:t>
            </w:r>
            <w:r>
              <w:rPr>
                <w:color w:val="231F20"/>
                <w:w w:val="105"/>
                <w:sz w:val="18"/>
              </w:rPr>
              <w:t>system</w:t>
            </w:r>
            <w:r>
              <w:rPr>
                <w:color w:val="231F20"/>
                <w:spacing w:val="-12"/>
                <w:w w:val="105"/>
                <w:sz w:val="18"/>
              </w:rPr>
              <w:t> </w:t>
            </w:r>
            <w:r>
              <w:rPr>
                <w:color w:val="231F20"/>
                <w:w w:val="105"/>
                <w:sz w:val="18"/>
              </w:rPr>
              <w:t>used</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collect</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transmit</w:t>
            </w:r>
            <w:r>
              <w:rPr>
                <w:color w:val="231F20"/>
                <w:spacing w:val="-13"/>
                <w:w w:val="105"/>
                <w:sz w:val="18"/>
              </w:rPr>
              <w:t> </w:t>
            </w:r>
            <w:r>
              <w:rPr>
                <w:color w:val="231F20"/>
                <w:w w:val="105"/>
                <w:sz w:val="18"/>
              </w:rPr>
              <w:t>an</w:t>
            </w:r>
            <w:r>
              <w:rPr>
                <w:color w:val="231F20"/>
                <w:spacing w:val="-12"/>
                <w:w w:val="105"/>
                <w:sz w:val="18"/>
              </w:rPr>
              <w:t> </w:t>
            </w:r>
            <w:r>
              <w:rPr>
                <w:color w:val="231F20"/>
                <w:w w:val="105"/>
                <w:sz w:val="18"/>
              </w:rPr>
              <w:t>individual’s</w:t>
            </w:r>
            <w:r>
              <w:rPr>
                <w:color w:val="231F20"/>
                <w:spacing w:val="-13"/>
                <w:w w:val="105"/>
                <w:sz w:val="18"/>
              </w:rPr>
              <w:t> </w:t>
            </w:r>
            <w:r>
              <w:rPr>
                <w:color w:val="231F20"/>
                <w:w w:val="105"/>
                <w:sz w:val="18"/>
              </w:rPr>
              <w:t>clinical</w:t>
            </w:r>
            <w:r>
              <w:rPr>
                <w:color w:val="231F20"/>
                <w:spacing w:val="-12"/>
                <w:w w:val="105"/>
                <w:sz w:val="18"/>
              </w:rPr>
              <w:t> </w:t>
            </w:r>
            <w:r>
              <w:rPr>
                <w:color w:val="231F20"/>
                <w:w w:val="105"/>
                <w:sz w:val="18"/>
              </w:rPr>
              <w:t>data</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moni- toring and</w:t>
            </w:r>
            <w:r>
              <w:rPr>
                <w:color w:val="231F20"/>
                <w:spacing w:val="-4"/>
                <w:w w:val="105"/>
                <w:sz w:val="18"/>
              </w:rPr>
              <w:t> </w:t>
            </w:r>
            <w:r>
              <w:rPr>
                <w:color w:val="231F20"/>
                <w:w w:val="105"/>
                <w:sz w:val="18"/>
              </w:rPr>
              <w:t>interpretation.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Regulation 67:40:19:01(21) (Accessed Feb. 2020).</w:t>
            </w:r>
          </w:p>
          <w:p>
            <w:pPr>
              <w:pStyle w:val="TableParagraph"/>
              <w:spacing w:before="1"/>
              <w:rPr>
                <w:rFonts w:ascii="Arial Black"/>
                <w:sz w:val="12"/>
              </w:rPr>
            </w:pPr>
          </w:p>
          <w:p>
            <w:pPr>
              <w:pStyle w:val="TableParagraph"/>
              <w:ind w:left="357"/>
              <w:rPr>
                <w:sz w:val="18"/>
              </w:rPr>
            </w:pPr>
            <w:r>
              <w:rPr>
                <w:color w:val="231F20"/>
                <w:w w:val="105"/>
                <w:sz w:val="18"/>
              </w:rPr>
              <w:t>The initial order encounter for home health services may occur through 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Home Health Services, p. 3 (Nov. 2019). (Accessed Feb. 2020).</w:t>
            </w:r>
          </w:p>
        </w:tc>
      </w:tr>
      <w:tr>
        <w:trPr>
          <w:trHeight w:val="182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86"/>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40"/>
              <w:rPr>
                <w:rFonts w:ascii="Arial Black"/>
                <w:sz w:val="20"/>
              </w:rPr>
            </w:pPr>
            <w:r>
              <w:rPr>
                <w:rFonts w:ascii="Arial Black"/>
                <w:color w:val="FFFFFF"/>
                <w:w w:val="85"/>
                <w:sz w:val="20"/>
              </w:rPr>
              <w:t>Provider Limitations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58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53"/>
              <w:rPr>
                <w:rFonts w:ascii="Arial Black"/>
                <w:sz w:val="20"/>
              </w:rPr>
            </w:pPr>
            <w:r>
              <w:rPr>
                <w:rFonts w:ascii="Arial Black"/>
                <w:color w:val="FFFFFF"/>
                <w:w w:val="85"/>
                <w:sz w:val="20"/>
              </w:rPr>
              <w:t>Other Restrictions</w:t>
            </w:r>
          </w:p>
        </w:tc>
        <w:tc>
          <w:tcPr>
            <w:tcW w:w="8220" w:type="dxa"/>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69"/>
              <w:rPr>
                <w:rFonts w:ascii="Arial Black"/>
                <w:sz w:val="20"/>
              </w:rPr>
            </w:pPr>
            <w:r>
              <w:rPr>
                <w:rFonts w:ascii="Arial Black"/>
                <w:color w:val="FFFFFF"/>
                <w:w w:val="95"/>
                <w:sz w:val="20"/>
              </w:rPr>
              <w:t>Email </w:t>
            </w:r>
            <w:r>
              <w:rPr>
                <w:rFonts w:ascii="Arial Black"/>
                <w:color w:val="FFFFFF"/>
                <w:w w:val="115"/>
                <w:sz w:val="20"/>
              </w:rPr>
              <w:t>/</w:t>
            </w:r>
            <w:r>
              <w:rPr>
                <w:rFonts w:ascii="Arial Black"/>
                <w:color w:val="FFFFFF"/>
                <w:spacing w:val="-59"/>
                <w:w w:val="115"/>
                <w:sz w:val="20"/>
              </w:rPr>
              <w:t> </w:t>
            </w:r>
            <w:r>
              <w:rPr>
                <w:rFonts w:ascii="Arial Black"/>
                <w:color w:val="FFFFFF"/>
                <w:w w:val="95"/>
                <w:sz w:val="20"/>
              </w:rPr>
              <w:t>Phone </w:t>
            </w:r>
            <w:r>
              <w:rPr>
                <w:rFonts w:ascii="Arial Black"/>
                <w:color w:val="FFFFFF"/>
                <w:w w:val="115"/>
                <w:sz w:val="20"/>
              </w:rPr>
              <w:t>/</w:t>
            </w:r>
            <w:r>
              <w:rPr>
                <w:rFonts w:ascii="Arial Black"/>
                <w:color w:val="FFFFFF"/>
                <w:spacing w:val="-58"/>
                <w:w w:val="115"/>
                <w:sz w:val="20"/>
              </w:rPr>
              <w:t> </w:t>
            </w:r>
            <w:r>
              <w:rPr>
                <w:rFonts w:ascii="Arial Black"/>
                <w:color w:val="FFFFFF"/>
                <w:spacing w:val="-3"/>
                <w:w w:val="9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5771"/>
              <w:rPr>
                <w:sz w:val="18"/>
              </w:rPr>
            </w:pPr>
            <w:r>
              <w:rPr>
                <w:color w:val="231F20"/>
                <w:w w:val="105"/>
                <w:sz w:val="18"/>
              </w:rPr>
              <w:t>No reimbursement for phone. No reimbursement for email.</w:t>
            </w:r>
          </w:p>
          <w:p>
            <w:pPr>
              <w:pStyle w:val="TableParagraph"/>
              <w:ind w:left="357"/>
              <w:rPr>
                <w:sz w:val="18"/>
              </w:rPr>
            </w:pPr>
            <w:r>
              <w:rPr>
                <w:color w:val="231F20"/>
                <w:w w:val="105"/>
                <w:sz w:val="18"/>
              </w:rPr>
              <w:t>No reimbursement for facsimile.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8 (Feb. 2020) (Accessed Feb. 2020).</w:t>
            </w:r>
          </w:p>
        </w:tc>
      </w:tr>
      <w:tr>
        <w:trPr>
          <w:trHeight w:val="139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71"/>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1"/>
              <w:rPr>
                <w:rFonts w:ascii="Arial Black"/>
                <w:sz w:val="21"/>
              </w:rPr>
            </w:pPr>
          </w:p>
          <w:p>
            <w:pPr>
              <w:pStyle w:val="TableParagraph"/>
              <w:ind w:left="357"/>
              <w:rPr>
                <w:sz w:val="18"/>
              </w:rPr>
            </w:pPr>
            <w:r>
              <w:rPr>
                <w:color w:val="231F20"/>
                <w:w w:val="105"/>
                <w:sz w:val="18"/>
              </w:rPr>
              <w:t>No reference found.</w:t>
            </w:r>
          </w:p>
        </w:tc>
      </w:tr>
    </w:tbl>
    <w:p>
      <w:pPr>
        <w:spacing w:after="0"/>
        <w:rPr>
          <w:sz w:val="18"/>
        </w:rPr>
        <w:sectPr>
          <w:footerReference w:type="default" r:id="rId15"/>
          <w:pgSz w:w="12240" w:h="15840"/>
          <w:pgMar w:footer="809" w:header="0" w:top="740" w:bottom="1000" w:left="600" w:right="560"/>
          <w:pgNumType w:start="5"/>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520"/>
              <w:rPr>
                <w:rFonts w:ascii="Arial Black"/>
                <w:sz w:val="26"/>
              </w:rPr>
            </w:pPr>
            <w:r>
              <w:rPr>
                <w:rFonts w:ascii="Arial Black"/>
                <w:color w:val="FFFFFF"/>
                <w:w w:val="80"/>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242"/>
              <w:rPr>
                <w:rFonts w:ascii="Arial Black"/>
                <w:sz w:val="20"/>
              </w:rPr>
            </w:pPr>
            <w:r>
              <w:rPr>
                <w:rFonts w:ascii="Arial Black"/>
                <w:color w:val="FFFFFF"/>
                <w:w w:val="85"/>
                <w:sz w:val="20"/>
              </w:rPr>
              <w:t>Out</w:t>
            </w:r>
            <w:r>
              <w:rPr>
                <w:rFonts w:ascii="Arial Black"/>
                <w:color w:val="FFFFFF"/>
                <w:spacing w:val="-36"/>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gridSpan w:val="2"/>
            <w:shd w:val="clear" w:color="auto" w:fill="F6F4F3"/>
          </w:tcPr>
          <w:p>
            <w:pPr>
              <w:pStyle w:val="TableParagraph"/>
              <w:spacing w:before="3"/>
              <w:rPr>
                <w:rFonts w:ascii="Arial Black"/>
                <w:sz w:val="16"/>
              </w:rPr>
            </w:pPr>
          </w:p>
          <w:p>
            <w:pPr>
              <w:pStyle w:val="TableParagraph"/>
              <w:spacing w:before="1"/>
              <w:ind w:left="357" w:right="259"/>
              <w:rPr>
                <w:sz w:val="18"/>
              </w:rPr>
            </w:pPr>
            <w:r>
              <w:rPr>
                <w:color w:val="020302"/>
                <w:w w:val="105"/>
                <w:sz w:val="18"/>
              </w:rPr>
              <w:t>All</w:t>
            </w:r>
            <w:r>
              <w:rPr>
                <w:color w:val="020302"/>
                <w:spacing w:val="-14"/>
                <w:w w:val="105"/>
                <w:sz w:val="18"/>
              </w:rPr>
              <w:t> </w:t>
            </w:r>
            <w:r>
              <w:rPr>
                <w:color w:val="020302"/>
                <w:w w:val="105"/>
                <w:sz w:val="18"/>
              </w:rPr>
              <w:t>telemedicine</w:t>
            </w:r>
            <w:r>
              <w:rPr>
                <w:color w:val="020302"/>
                <w:spacing w:val="-13"/>
                <w:w w:val="105"/>
                <w:sz w:val="18"/>
              </w:rPr>
              <w:t> </w:t>
            </w:r>
            <w:r>
              <w:rPr>
                <w:color w:val="020302"/>
                <w:w w:val="105"/>
                <w:sz w:val="18"/>
              </w:rPr>
              <w:t>services</w:t>
            </w:r>
            <w:r>
              <w:rPr>
                <w:color w:val="020302"/>
                <w:spacing w:val="-13"/>
                <w:w w:val="105"/>
                <w:sz w:val="18"/>
              </w:rPr>
              <w:t> </w:t>
            </w:r>
            <w:r>
              <w:rPr>
                <w:color w:val="020302"/>
                <w:w w:val="105"/>
                <w:sz w:val="18"/>
              </w:rPr>
              <w:t>outside</w:t>
            </w:r>
            <w:r>
              <w:rPr>
                <w:color w:val="020302"/>
                <w:spacing w:val="-13"/>
                <w:w w:val="105"/>
                <w:sz w:val="18"/>
              </w:rPr>
              <w:t> </w:t>
            </w:r>
            <w:r>
              <w:rPr>
                <w:color w:val="020302"/>
                <w:w w:val="105"/>
                <w:sz w:val="18"/>
              </w:rPr>
              <w:t>South</w:t>
            </w:r>
            <w:r>
              <w:rPr>
                <w:color w:val="020302"/>
                <w:spacing w:val="-13"/>
                <w:w w:val="105"/>
                <w:sz w:val="18"/>
              </w:rPr>
              <w:t> </w:t>
            </w:r>
            <w:r>
              <w:rPr>
                <w:color w:val="020302"/>
                <w:w w:val="105"/>
                <w:sz w:val="18"/>
              </w:rPr>
              <w:t>Dakota</w:t>
            </w:r>
            <w:r>
              <w:rPr>
                <w:color w:val="020302"/>
                <w:spacing w:val="-13"/>
                <w:w w:val="105"/>
                <w:sz w:val="18"/>
              </w:rPr>
              <w:t> </w:t>
            </w:r>
            <w:r>
              <w:rPr>
                <w:color w:val="020302"/>
                <w:w w:val="105"/>
                <w:sz w:val="18"/>
              </w:rPr>
              <w:t>must</w:t>
            </w:r>
            <w:r>
              <w:rPr>
                <w:color w:val="020302"/>
                <w:spacing w:val="-14"/>
                <w:w w:val="105"/>
                <w:sz w:val="18"/>
              </w:rPr>
              <w:t> </w:t>
            </w:r>
            <w:r>
              <w:rPr>
                <w:color w:val="020302"/>
                <w:w w:val="105"/>
                <w:sz w:val="18"/>
              </w:rPr>
              <w:t>comply</w:t>
            </w:r>
            <w:r>
              <w:rPr>
                <w:color w:val="020302"/>
                <w:spacing w:val="-13"/>
                <w:w w:val="105"/>
                <w:sz w:val="18"/>
              </w:rPr>
              <w:t> </w:t>
            </w:r>
            <w:r>
              <w:rPr>
                <w:color w:val="020302"/>
                <w:w w:val="105"/>
                <w:sz w:val="18"/>
              </w:rPr>
              <w:t>with</w:t>
            </w:r>
            <w:r>
              <w:rPr>
                <w:color w:val="020302"/>
                <w:spacing w:val="-13"/>
                <w:w w:val="105"/>
                <w:sz w:val="18"/>
              </w:rPr>
              <w:t> </w:t>
            </w:r>
            <w:r>
              <w:rPr>
                <w:color w:val="020302"/>
                <w:w w:val="105"/>
                <w:sz w:val="18"/>
              </w:rPr>
              <w:t>South</w:t>
            </w:r>
            <w:r>
              <w:rPr>
                <w:color w:val="020302"/>
                <w:spacing w:val="-13"/>
                <w:w w:val="105"/>
                <w:sz w:val="18"/>
              </w:rPr>
              <w:t> </w:t>
            </w:r>
            <w:r>
              <w:rPr>
                <w:color w:val="020302"/>
                <w:w w:val="105"/>
                <w:sz w:val="18"/>
              </w:rPr>
              <w:t>Dakota</w:t>
            </w:r>
            <w:r>
              <w:rPr>
                <w:color w:val="020302"/>
                <w:spacing w:val="-13"/>
                <w:w w:val="105"/>
                <w:sz w:val="18"/>
              </w:rPr>
              <w:t> </w:t>
            </w:r>
            <w:r>
              <w:rPr>
                <w:color w:val="020302"/>
                <w:w w:val="105"/>
                <w:sz w:val="18"/>
              </w:rPr>
              <w:t>Medicaid’s</w:t>
            </w:r>
            <w:r>
              <w:rPr>
                <w:color w:val="020302"/>
                <w:spacing w:val="-13"/>
                <w:w w:val="105"/>
                <w:sz w:val="18"/>
              </w:rPr>
              <w:t> </w:t>
            </w:r>
            <w:r>
              <w:rPr>
                <w:color w:val="020302"/>
                <w:w w:val="105"/>
                <w:sz w:val="18"/>
              </w:rPr>
              <w:t>out-of- state prior authorization</w:t>
            </w:r>
            <w:r>
              <w:rPr>
                <w:color w:val="020302"/>
                <w:spacing w:val="-6"/>
                <w:w w:val="105"/>
                <w:sz w:val="18"/>
              </w:rPr>
              <w:t> </w:t>
            </w:r>
            <w:r>
              <w:rPr>
                <w:color w:val="020302"/>
                <w:w w:val="105"/>
                <w:sz w:val="18"/>
              </w:rPr>
              <w:t>requirements.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Medicaid Billing and Policy Manual: Telemedicine, p. 7 (Feb. 2020). (Accessed Feb. 2020).</w:t>
            </w:r>
          </w:p>
        </w:tc>
      </w:tr>
      <w:tr>
        <w:trPr>
          <w:trHeight w:val="2533"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691"/>
              <w:rPr>
                <w:rFonts w:ascii="Arial Black"/>
                <w:sz w:val="20"/>
              </w:rPr>
            </w:pPr>
            <w:r>
              <w:rPr>
                <w:rFonts w:ascii="Arial Black"/>
                <w:color w:val="FFFFFF"/>
                <w:w w:val="85"/>
                <w:sz w:val="20"/>
              </w:rPr>
              <w:t>Miscellaneous</w:t>
            </w:r>
          </w:p>
        </w:tc>
        <w:tc>
          <w:tcPr>
            <w:tcW w:w="8868" w:type="dxa"/>
            <w:gridSpan w:val="2"/>
            <w:shd w:val="clear" w:color="auto" w:fill="F6F4F3"/>
          </w:tcPr>
          <w:p>
            <w:pPr>
              <w:pStyle w:val="TableParagraph"/>
              <w:spacing w:before="3"/>
              <w:rPr>
                <w:rFonts w:ascii="Arial Black"/>
                <w:sz w:val="16"/>
              </w:rPr>
            </w:pPr>
          </w:p>
          <w:p>
            <w:pPr>
              <w:pStyle w:val="TableParagraph"/>
              <w:spacing w:line="480" w:lineRule="auto" w:before="1"/>
              <w:ind w:left="377" w:right="951"/>
              <w:rPr>
                <w:sz w:val="18"/>
              </w:rPr>
            </w:pPr>
            <w:r>
              <w:rPr>
                <w:color w:val="020302"/>
                <w:w w:val="105"/>
                <w:sz w:val="18"/>
              </w:rPr>
              <w:t>Originating</w:t>
            </w:r>
            <w:r>
              <w:rPr>
                <w:color w:val="020302"/>
                <w:spacing w:val="-12"/>
                <w:w w:val="105"/>
                <w:sz w:val="18"/>
              </w:rPr>
              <w:t> </w:t>
            </w:r>
            <w:r>
              <w:rPr>
                <w:color w:val="020302"/>
                <w:w w:val="105"/>
                <w:sz w:val="18"/>
              </w:rPr>
              <w:t>sites</w:t>
            </w:r>
            <w:r>
              <w:rPr>
                <w:color w:val="020302"/>
                <w:spacing w:val="-12"/>
                <w:w w:val="105"/>
                <w:sz w:val="18"/>
              </w:rPr>
              <w:t> </w:t>
            </w:r>
            <w:r>
              <w:rPr>
                <w:color w:val="020302"/>
                <w:w w:val="105"/>
                <w:sz w:val="18"/>
              </w:rPr>
              <w:t>eligible</w:t>
            </w:r>
            <w:r>
              <w:rPr>
                <w:color w:val="020302"/>
                <w:spacing w:val="-12"/>
                <w:w w:val="105"/>
                <w:sz w:val="18"/>
              </w:rPr>
              <w:t> </w:t>
            </w:r>
            <w:r>
              <w:rPr>
                <w:color w:val="020302"/>
                <w:w w:val="105"/>
                <w:sz w:val="18"/>
              </w:rPr>
              <w:t>for</w:t>
            </w:r>
            <w:r>
              <w:rPr>
                <w:color w:val="020302"/>
                <w:spacing w:val="-12"/>
                <w:w w:val="105"/>
                <w:sz w:val="18"/>
              </w:rPr>
              <w:t> </w:t>
            </w:r>
            <w:r>
              <w:rPr>
                <w:color w:val="020302"/>
                <w:w w:val="105"/>
                <w:sz w:val="18"/>
              </w:rPr>
              <w:t>reimbursement</w:t>
            </w:r>
            <w:r>
              <w:rPr>
                <w:color w:val="020302"/>
                <w:spacing w:val="-12"/>
                <w:w w:val="105"/>
                <w:sz w:val="18"/>
              </w:rPr>
              <w:t> </w:t>
            </w:r>
            <w:r>
              <w:rPr>
                <w:color w:val="020302"/>
                <w:w w:val="105"/>
                <w:sz w:val="18"/>
              </w:rPr>
              <w:t>must</w:t>
            </w:r>
            <w:r>
              <w:rPr>
                <w:color w:val="020302"/>
                <w:spacing w:val="-11"/>
                <w:w w:val="105"/>
                <w:sz w:val="18"/>
              </w:rPr>
              <w:t> </w:t>
            </w:r>
            <w:r>
              <w:rPr>
                <w:color w:val="020302"/>
                <w:w w:val="105"/>
                <w:sz w:val="18"/>
              </w:rPr>
              <w:t>bill</w:t>
            </w:r>
            <w:r>
              <w:rPr>
                <w:color w:val="020302"/>
                <w:spacing w:val="-12"/>
                <w:w w:val="105"/>
                <w:sz w:val="18"/>
              </w:rPr>
              <w:t> </w:t>
            </w:r>
            <w:r>
              <w:rPr>
                <w:color w:val="020302"/>
                <w:w w:val="105"/>
                <w:sz w:val="18"/>
              </w:rPr>
              <w:t>for</w:t>
            </w:r>
            <w:r>
              <w:rPr>
                <w:color w:val="020302"/>
                <w:spacing w:val="-12"/>
                <w:w w:val="105"/>
                <w:sz w:val="18"/>
              </w:rPr>
              <w:t> </w:t>
            </w:r>
            <w:r>
              <w:rPr>
                <w:color w:val="020302"/>
                <w:w w:val="105"/>
                <w:sz w:val="18"/>
              </w:rPr>
              <w:t>the</w:t>
            </w:r>
            <w:r>
              <w:rPr>
                <w:color w:val="020302"/>
                <w:spacing w:val="-12"/>
                <w:w w:val="105"/>
                <w:sz w:val="18"/>
              </w:rPr>
              <w:t> </w:t>
            </w:r>
            <w:r>
              <w:rPr>
                <w:color w:val="020302"/>
                <w:w w:val="105"/>
                <w:sz w:val="18"/>
              </w:rPr>
              <w:t>service</w:t>
            </w:r>
            <w:r>
              <w:rPr>
                <w:color w:val="020302"/>
                <w:spacing w:val="-12"/>
                <w:w w:val="105"/>
                <w:sz w:val="18"/>
              </w:rPr>
              <w:t> </w:t>
            </w:r>
            <w:r>
              <w:rPr>
                <w:color w:val="020302"/>
                <w:w w:val="105"/>
                <w:sz w:val="18"/>
              </w:rPr>
              <w:t>using</w:t>
            </w:r>
            <w:r>
              <w:rPr>
                <w:color w:val="020302"/>
                <w:spacing w:val="-11"/>
                <w:w w:val="105"/>
                <w:sz w:val="18"/>
              </w:rPr>
              <w:t> </w:t>
            </w:r>
            <w:r>
              <w:rPr>
                <w:color w:val="020302"/>
                <w:w w:val="105"/>
                <w:sz w:val="18"/>
              </w:rPr>
              <w:t>HCPCS</w:t>
            </w:r>
            <w:r>
              <w:rPr>
                <w:color w:val="020302"/>
                <w:spacing w:val="-12"/>
                <w:w w:val="105"/>
                <w:sz w:val="18"/>
              </w:rPr>
              <w:t> </w:t>
            </w:r>
            <w:r>
              <w:rPr>
                <w:color w:val="020302"/>
                <w:w w:val="105"/>
                <w:sz w:val="18"/>
              </w:rPr>
              <w:t>Q3014. All</w:t>
            </w:r>
            <w:r>
              <w:rPr>
                <w:color w:val="020302"/>
                <w:spacing w:val="-10"/>
                <w:w w:val="105"/>
                <w:sz w:val="18"/>
              </w:rPr>
              <w:t> </w:t>
            </w:r>
            <w:r>
              <w:rPr>
                <w:color w:val="020302"/>
                <w:w w:val="105"/>
                <w:sz w:val="18"/>
              </w:rPr>
              <w:t>telemedicine</w:t>
            </w:r>
            <w:r>
              <w:rPr>
                <w:color w:val="020302"/>
                <w:spacing w:val="-9"/>
                <w:w w:val="105"/>
                <w:sz w:val="18"/>
              </w:rPr>
              <w:t> </w:t>
            </w:r>
            <w:r>
              <w:rPr>
                <w:color w:val="020302"/>
                <w:w w:val="105"/>
                <w:sz w:val="18"/>
              </w:rPr>
              <w:t>services</w:t>
            </w:r>
            <w:r>
              <w:rPr>
                <w:color w:val="020302"/>
                <w:spacing w:val="-9"/>
                <w:w w:val="105"/>
                <w:sz w:val="18"/>
              </w:rPr>
              <w:t> </w:t>
            </w:r>
            <w:r>
              <w:rPr>
                <w:color w:val="020302"/>
                <w:w w:val="105"/>
                <w:sz w:val="18"/>
              </w:rPr>
              <w:t>provided</w:t>
            </w:r>
            <w:r>
              <w:rPr>
                <w:color w:val="020302"/>
                <w:spacing w:val="-9"/>
                <w:w w:val="105"/>
                <w:sz w:val="18"/>
              </w:rPr>
              <w:t> </w:t>
            </w:r>
            <w:r>
              <w:rPr>
                <w:color w:val="020302"/>
                <w:w w:val="105"/>
                <w:sz w:val="18"/>
              </w:rPr>
              <w:t>at</w:t>
            </w:r>
            <w:r>
              <w:rPr>
                <w:color w:val="020302"/>
                <w:spacing w:val="-9"/>
                <w:w w:val="105"/>
                <w:sz w:val="18"/>
              </w:rPr>
              <w:t> </w:t>
            </w:r>
            <w:r>
              <w:rPr>
                <w:color w:val="020302"/>
                <w:w w:val="105"/>
                <w:sz w:val="18"/>
              </w:rPr>
              <w:t>the</w:t>
            </w:r>
            <w:r>
              <w:rPr>
                <w:color w:val="020302"/>
                <w:spacing w:val="-9"/>
                <w:w w:val="105"/>
                <w:sz w:val="18"/>
              </w:rPr>
              <w:t> </w:t>
            </w:r>
            <w:r>
              <w:rPr>
                <w:color w:val="020302"/>
                <w:w w:val="105"/>
                <w:sz w:val="18"/>
              </w:rPr>
              <w:t>distant</w:t>
            </w:r>
            <w:r>
              <w:rPr>
                <w:color w:val="020302"/>
                <w:spacing w:val="-9"/>
                <w:w w:val="105"/>
                <w:sz w:val="18"/>
              </w:rPr>
              <w:t> </w:t>
            </w:r>
            <w:r>
              <w:rPr>
                <w:color w:val="020302"/>
                <w:w w:val="105"/>
                <w:sz w:val="18"/>
              </w:rPr>
              <w:t>site</w:t>
            </w:r>
            <w:r>
              <w:rPr>
                <w:color w:val="020302"/>
                <w:spacing w:val="-9"/>
                <w:w w:val="105"/>
                <w:sz w:val="18"/>
              </w:rPr>
              <w:t> </w:t>
            </w:r>
            <w:r>
              <w:rPr>
                <w:color w:val="020302"/>
                <w:w w:val="105"/>
                <w:sz w:val="18"/>
              </w:rPr>
              <w:t>must</w:t>
            </w:r>
            <w:r>
              <w:rPr>
                <w:color w:val="020302"/>
                <w:spacing w:val="-9"/>
                <w:w w:val="105"/>
                <w:sz w:val="18"/>
              </w:rPr>
              <w:t> </w:t>
            </w:r>
            <w:r>
              <w:rPr>
                <w:color w:val="020302"/>
                <w:w w:val="105"/>
                <w:sz w:val="18"/>
              </w:rPr>
              <w:t>be</w:t>
            </w:r>
            <w:r>
              <w:rPr>
                <w:color w:val="020302"/>
                <w:spacing w:val="-9"/>
                <w:w w:val="105"/>
                <w:sz w:val="18"/>
              </w:rPr>
              <w:t> </w:t>
            </w:r>
            <w:r>
              <w:rPr>
                <w:color w:val="020302"/>
                <w:w w:val="105"/>
                <w:sz w:val="18"/>
              </w:rPr>
              <w:t>billed</w:t>
            </w:r>
            <w:r>
              <w:rPr>
                <w:color w:val="020302"/>
                <w:spacing w:val="-10"/>
                <w:w w:val="105"/>
                <w:sz w:val="18"/>
              </w:rPr>
              <w:t> </w:t>
            </w:r>
            <w:r>
              <w:rPr>
                <w:color w:val="020302"/>
                <w:w w:val="105"/>
                <w:sz w:val="18"/>
              </w:rPr>
              <w:t>with</w:t>
            </w:r>
            <w:r>
              <w:rPr>
                <w:color w:val="020302"/>
                <w:spacing w:val="-9"/>
                <w:w w:val="105"/>
                <w:sz w:val="18"/>
              </w:rPr>
              <w:t> </w:t>
            </w:r>
            <w:r>
              <w:rPr>
                <w:color w:val="020302"/>
                <w:w w:val="105"/>
                <w:sz w:val="18"/>
              </w:rPr>
              <w:t>the</w:t>
            </w:r>
            <w:r>
              <w:rPr>
                <w:color w:val="020302"/>
                <w:spacing w:val="-9"/>
                <w:w w:val="105"/>
                <w:sz w:val="18"/>
              </w:rPr>
              <w:t> </w:t>
            </w:r>
            <w:r>
              <w:rPr>
                <w:color w:val="020302"/>
                <w:w w:val="105"/>
                <w:sz w:val="18"/>
              </w:rPr>
              <w:t>GT</w:t>
            </w:r>
            <w:r>
              <w:rPr>
                <w:color w:val="020302"/>
                <w:spacing w:val="-12"/>
                <w:w w:val="105"/>
                <w:sz w:val="18"/>
              </w:rPr>
              <w:t> </w:t>
            </w:r>
            <w:r>
              <w:rPr>
                <w:color w:val="020302"/>
                <w:spacing w:val="-3"/>
                <w:w w:val="105"/>
                <w:sz w:val="18"/>
              </w:rPr>
              <w:t>modifier.</w:t>
            </w:r>
          </w:p>
          <w:p>
            <w:pPr>
              <w:pStyle w:val="TableParagraph"/>
              <w:spacing w:line="160" w:lineRule="exact"/>
              <w:ind w:left="377"/>
              <w:rPr>
                <w:i/>
                <w:sz w:val="13"/>
              </w:rPr>
            </w:pPr>
            <w:r>
              <w:rPr>
                <w:b/>
                <w:color w:val="F47920"/>
                <w:sz w:val="14"/>
              </w:rPr>
              <w:t>Source: </w:t>
            </w:r>
            <w:r>
              <w:rPr>
                <w:i/>
                <w:color w:val="231F20"/>
                <w:sz w:val="13"/>
              </w:rPr>
              <w:t>SD Medicaid Billing and Policy Manual: Telemedicine, p. 8 (Feb. 2020). (Accessed Feb. 2020).</w:t>
            </w:r>
          </w:p>
          <w:p>
            <w:pPr>
              <w:pStyle w:val="TableParagraph"/>
              <w:rPr>
                <w:rFonts w:ascii="Arial Black"/>
                <w:sz w:val="12"/>
              </w:rPr>
            </w:pPr>
          </w:p>
          <w:p>
            <w:pPr>
              <w:pStyle w:val="TableParagraph"/>
              <w:ind w:left="377"/>
              <w:rPr>
                <w:sz w:val="18"/>
              </w:rPr>
            </w:pPr>
            <w:r>
              <w:rPr>
                <w:color w:val="020302"/>
                <w:w w:val="105"/>
                <w:sz w:val="18"/>
              </w:rPr>
              <w:t>Speech therapy services may be provided via telemedicine after an initial face-to-face contact and</w:t>
            </w:r>
          </w:p>
          <w:p>
            <w:pPr>
              <w:pStyle w:val="TableParagraph"/>
              <w:ind w:left="377"/>
              <w:rPr>
                <w:sz w:val="18"/>
              </w:rPr>
            </w:pPr>
            <w:r>
              <w:rPr>
                <w:color w:val="020302"/>
                <w:w w:val="105"/>
                <w:sz w:val="18"/>
              </w:rPr>
              <w:t>once every 90 days thereafter.</w:t>
            </w:r>
          </w:p>
          <w:p>
            <w:pPr>
              <w:pStyle w:val="TableParagraph"/>
              <w:spacing w:before="11"/>
              <w:rPr>
                <w:rFonts w:ascii="Arial Black"/>
                <w:sz w:val="14"/>
              </w:rPr>
            </w:pPr>
          </w:p>
          <w:p>
            <w:pPr>
              <w:pStyle w:val="TableParagraph"/>
              <w:ind w:left="377"/>
              <w:rPr>
                <w:i/>
                <w:sz w:val="13"/>
              </w:rPr>
            </w:pPr>
            <w:r>
              <w:rPr>
                <w:b/>
                <w:color w:val="F47920"/>
                <w:sz w:val="14"/>
              </w:rPr>
              <w:t>Source: </w:t>
            </w:r>
            <w:r>
              <w:rPr>
                <w:i/>
                <w:color w:val="231F20"/>
                <w:sz w:val="13"/>
              </w:rPr>
              <w:t>SD Medicaid Billing and Policy Manual: Telemedicine, p. 7 (Feb. 2020). (Accessed Feb. 2020).</w:t>
            </w:r>
          </w:p>
        </w:tc>
      </w:tr>
      <w:tr>
        <w:trPr>
          <w:trHeight w:val="1395"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3307" w:right="3307"/>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261"/>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1"/>
              <w:rPr>
                <w:rFonts w:ascii="Arial Black"/>
                <w:sz w:val="17"/>
              </w:rPr>
            </w:pPr>
          </w:p>
          <w:p>
            <w:pPr>
              <w:pStyle w:val="TableParagraph"/>
              <w:ind w:left="357"/>
              <w:rPr>
                <w:sz w:val="18"/>
              </w:rPr>
            </w:pPr>
            <w:r>
              <w:rPr>
                <w:color w:val="231F20"/>
                <w:w w:val="105"/>
                <w:sz w:val="18"/>
              </w:rPr>
              <w:t>No reference found.</w:t>
            </w:r>
          </w:p>
        </w:tc>
      </w:tr>
      <w:tr>
        <w:trPr>
          <w:trHeight w:val="1826"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50"/>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3"/>
              <w:rPr>
                <w:rFonts w:ascii="Arial Black"/>
                <w:sz w:val="16"/>
              </w:rPr>
            </w:pPr>
          </w:p>
          <w:p>
            <w:pPr>
              <w:pStyle w:val="TableParagraph"/>
              <w:spacing w:before="1"/>
              <w:ind w:left="357" w:right="314"/>
              <w:rPr>
                <w:sz w:val="18"/>
              </w:rPr>
            </w:pPr>
            <w:r>
              <w:rPr>
                <w:color w:val="231F20"/>
                <w:w w:val="105"/>
                <w:sz w:val="18"/>
              </w:rPr>
              <w:t>Health</w:t>
            </w:r>
            <w:r>
              <w:rPr>
                <w:color w:val="231F20"/>
                <w:spacing w:val="-13"/>
                <w:w w:val="105"/>
                <w:sz w:val="18"/>
              </w:rPr>
              <w:t> </w:t>
            </w:r>
            <w:r>
              <w:rPr>
                <w:color w:val="231F20"/>
                <w:w w:val="105"/>
                <w:sz w:val="18"/>
              </w:rPr>
              <w:t>insurers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prohibited</w:t>
            </w:r>
            <w:r>
              <w:rPr>
                <w:color w:val="231F20"/>
                <w:spacing w:val="-13"/>
                <w:w w:val="105"/>
                <w:sz w:val="18"/>
              </w:rPr>
              <w:t> </w:t>
            </w:r>
            <w:r>
              <w:rPr>
                <w:color w:val="231F20"/>
                <w:w w:val="105"/>
                <w:sz w:val="18"/>
              </w:rPr>
              <w:t>from</w:t>
            </w:r>
            <w:r>
              <w:rPr>
                <w:color w:val="231F20"/>
                <w:spacing w:val="-13"/>
                <w:w w:val="105"/>
                <w:sz w:val="18"/>
              </w:rPr>
              <w:t> </w:t>
            </w:r>
            <w:r>
              <w:rPr>
                <w:color w:val="231F20"/>
                <w:w w:val="105"/>
                <w:sz w:val="18"/>
              </w:rPr>
              <w:t>excluding</w:t>
            </w:r>
            <w:r>
              <w:rPr>
                <w:color w:val="231F20"/>
                <w:spacing w:val="-13"/>
                <w:w w:val="105"/>
                <w:sz w:val="18"/>
              </w:rPr>
              <w:t> </w:t>
            </w:r>
            <w:r>
              <w:rPr>
                <w:color w:val="231F20"/>
                <w:w w:val="105"/>
                <w:sz w:val="18"/>
              </w:rPr>
              <w:t>a</w:t>
            </w:r>
            <w:r>
              <w:rPr>
                <w:color w:val="231F20"/>
                <w:spacing w:val="-13"/>
                <w:w w:val="105"/>
                <w:sz w:val="18"/>
              </w:rPr>
              <w:t> </w:t>
            </w:r>
            <w:r>
              <w:rPr>
                <w:color w:val="231F20"/>
                <w:w w:val="105"/>
                <w:sz w:val="18"/>
              </w:rPr>
              <w:t>service</w:t>
            </w:r>
            <w:r>
              <w:rPr>
                <w:color w:val="231F20"/>
                <w:spacing w:val="-13"/>
                <w:w w:val="105"/>
                <w:sz w:val="18"/>
              </w:rPr>
              <w:t> </w:t>
            </w:r>
            <w:r>
              <w:rPr>
                <w:color w:val="231F20"/>
                <w:w w:val="105"/>
                <w:sz w:val="18"/>
              </w:rPr>
              <w:t>from</w:t>
            </w:r>
            <w:r>
              <w:rPr>
                <w:color w:val="231F20"/>
                <w:spacing w:val="-13"/>
                <w:w w:val="105"/>
                <w:sz w:val="18"/>
              </w:rPr>
              <w:t> </w:t>
            </w:r>
            <w:r>
              <w:rPr>
                <w:color w:val="231F20"/>
                <w:w w:val="105"/>
                <w:sz w:val="18"/>
              </w:rPr>
              <w:t>coverage</w:t>
            </w:r>
            <w:r>
              <w:rPr>
                <w:color w:val="231F20"/>
                <w:spacing w:val="-13"/>
                <w:w w:val="105"/>
                <w:sz w:val="18"/>
              </w:rPr>
              <w:t> </w:t>
            </w:r>
            <w:r>
              <w:rPr>
                <w:color w:val="231F20"/>
                <w:w w:val="105"/>
                <w:sz w:val="18"/>
              </w:rPr>
              <w:t>solely</w:t>
            </w:r>
            <w:r>
              <w:rPr>
                <w:color w:val="231F20"/>
                <w:spacing w:val="-13"/>
                <w:w w:val="105"/>
                <w:sz w:val="18"/>
              </w:rPr>
              <w:t> </w:t>
            </w:r>
            <w:r>
              <w:rPr>
                <w:color w:val="231F20"/>
                <w:w w:val="105"/>
                <w:sz w:val="18"/>
              </w:rPr>
              <w:t>because</w:t>
            </w:r>
            <w:r>
              <w:rPr>
                <w:color w:val="231F20"/>
                <w:spacing w:val="-12"/>
                <w:w w:val="105"/>
                <w:sz w:val="18"/>
              </w:rPr>
              <w:t> </w:t>
            </w:r>
            <w:r>
              <w:rPr>
                <w:color w:val="231F20"/>
                <w:w w:val="105"/>
                <w:sz w:val="18"/>
              </w:rPr>
              <w:t>it</w:t>
            </w:r>
            <w:r>
              <w:rPr>
                <w:color w:val="231F20"/>
                <w:spacing w:val="-13"/>
                <w:w w:val="105"/>
                <w:sz w:val="18"/>
              </w:rPr>
              <w:t> </w:t>
            </w:r>
            <w:r>
              <w:rPr>
                <w:color w:val="231F20"/>
                <w:w w:val="105"/>
                <w:sz w:val="18"/>
              </w:rPr>
              <w:t>was</w:t>
            </w:r>
            <w:r>
              <w:rPr>
                <w:color w:val="231F20"/>
                <w:spacing w:val="-13"/>
                <w:w w:val="105"/>
                <w:sz w:val="18"/>
              </w:rPr>
              <w:t> </w:t>
            </w:r>
            <w:r>
              <w:rPr>
                <w:color w:val="231F20"/>
                <w:w w:val="105"/>
                <w:sz w:val="18"/>
              </w:rPr>
              <w:t>provid- ed through telehealth. Health care services delivered by telehealth must be appropriate and deliv- ered</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accordance</w:t>
            </w:r>
            <w:r>
              <w:rPr>
                <w:color w:val="231F20"/>
                <w:spacing w:val="-12"/>
                <w:w w:val="105"/>
                <w:sz w:val="18"/>
              </w:rPr>
              <w:t> </w:t>
            </w:r>
            <w:r>
              <w:rPr>
                <w:color w:val="231F20"/>
                <w:w w:val="105"/>
                <w:sz w:val="18"/>
              </w:rPr>
              <w:t>with</w:t>
            </w:r>
            <w:r>
              <w:rPr>
                <w:color w:val="231F20"/>
                <w:spacing w:val="-11"/>
                <w:w w:val="105"/>
                <w:sz w:val="18"/>
              </w:rPr>
              <w:t> </w:t>
            </w:r>
            <w:r>
              <w:rPr>
                <w:color w:val="231F20"/>
                <w:w w:val="105"/>
                <w:sz w:val="18"/>
              </w:rPr>
              <w:t>applicable</w:t>
            </w:r>
            <w:r>
              <w:rPr>
                <w:color w:val="231F20"/>
                <w:spacing w:val="-12"/>
                <w:w w:val="105"/>
                <w:sz w:val="18"/>
              </w:rPr>
              <w:t> </w:t>
            </w:r>
            <w:r>
              <w:rPr>
                <w:color w:val="231F20"/>
                <w:w w:val="105"/>
                <w:sz w:val="18"/>
              </w:rPr>
              <w:t>law</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generally</w:t>
            </w:r>
            <w:r>
              <w:rPr>
                <w:color w:val="231F20"/>
                <w:spacing w:val="-12"/>
                <w:w w:val="105"/>
                <w:sz w:val="18"/>
              </w:rPr>
              <w:t> </w:t>
            </w:r>
            <w:r>
              <w:rPr>
                <w:color w:val="231F20"/>
                <w:w w:val="105"/>
                <w:sz w:val="18"/>
              </w:rPr>
              <w:t>accepted</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practices</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standards prevailing at the time the health care services are</w:t>
            </w:r>
            <w:r>
              <w:rPr>
                <w:color w:val="231F20"/>
                <w:spacing w:val="-22"/>
                <w:w w:val="105"/>
                <w:sz w:val="18"/>
              </w:rPr>
              <w:t> </w:t>
            </w:r>
            <w:r>
              <w:rPr>
                <w:color w:val="231F20"/>
                <w:w w:val="105"/>
                <w:sz w:val="18"/>
              </w:rPr>
              <w:t>provided.</w:t>
            </w:r>
          </w:p>
          <w:p>
            <w:pPr>
              <w:pStyle w:val="TableParagraph"/>
              <w:spacing w:before="10"/>
              <w:rPr>
                <w:rFonts w:ascii="Arial Black"/>
                <w:sz w:val="14"/>
              </w:rPr>
            </w:pPr>
          </w:p>
          <w:p>
            <w:pPr>
              <w:pStyle w:val="TableParagraph"/>
              <w:ind w:left="717"/>
              <w:rPr>
                <w:i/>
                <w:sz w:val="13"/>
              </w:rPr>
            </w:pPr>
            <w:r>
              <w:rPr>
                <w:b/>
                <w:color w:val="F47920"/>
                <w:sz w:val="14"/>
              </w:rPr>
              <w:t>Source:</w:t>
            </w:r>
            <w:r>
              <w:rPr>
                <w:b/>
                <w:color w:val="F47920"/>
                <w:spacing w:val="-4"/>
                <w:sz w:val="14"/>
              </w:rPr>
              <w:t> </w:t>
            </w:r>
            <w:r>
              <w:rPr>
                <w:i/>
                <w:color w:val="231F20"/>
                <w:sz w:val="13"/>
              </w:rPr>
              <w:t>SD</w:t>
            </w:r>
            <w:r>
              <w:rPr>
                <w:i/>
                <w:color w:val="231F20"/>
                <w:spacing w:val="-3"/>
                <w:sz w:val="13"/>
              </w:rPr>
              <w:t> </w:t>
            </w:r>
            <w:r>
              <w:rPr>
                <w:i/>
                <w:color w:val="231F20"/>
                <w:sz w:val="13"/>
              </w:rPr>
              <w:t>Codified</w:t>
            </w:r>
            <w:r>
              <w:rPr>
                <w:i/>
                <w:color w:val="231F20"/>
                <w:spacing w:val="-3"/>
                <w:sz w:val="13"/>
              </w:rPr>
              <w:t> </w:t>
            </w:r>
            <w:r>
              <w:rPr>
                <w:i/>
                <w:color w:val="231F20"/>
                <w:sz w:val="13"/>
              </w:rPr>
              <w:t>Laws</w:t>
            </w:r>
            <w:r>
              <w:rPr>
                <w:i/>
                <w:color w:val="231F20"/>
                <w:spacing w:val="-3"/>
                <w:sz w:val="13"/>
              </w:rPr>
              <w:t> </w:t>
            </w:r>
            <w:r>
              <w:rPr>
                <w:i/>
                <w:color w:val="231F20"/>
                <w:sz w:val="13"/>
              </w:rPr>
              <w:t>Ann.</w:t>
            </w:r>
            <w:r>
              <w:rPr>
                <w:i/>
                <w:color w:val="231F20"/>
                <w:spacing w:val="-2"/>
                <w:sz w:val="13"/>
              </w:rPr>
              <w:t> </w:t>
            </w:r>
            <w:r>
              <w:rPr>
                <w:i/>
                <w:color w:val="231F20"/>
                <w:sz w:val="13"/>
              </w:rPr>
              <w:t>§</w:t>
            </w:r>
            <w:r>
              <w:rPr>
                <w:i/>
                <w:color w:val="231F20"/>
                <w:spacing w:val="-3"/>
                <w:sz w:val="13"/>
              </w:rPr>
              <w:t> </w:t>
            </w:r>
            <w:r>
              <w:rPr>
                <w:i/>
                <w:color w:val="231F20"/>
                <w:sz w:val="13"/>
              </w:rPr>
              <w:t>58-17-168.</w:t>
            </w:r>
            <w:r>
              <w:rPr>
                <w:i/>
                <w:color w:val="231F20"/>
                <w:spacing w:val="-2"/>
                <w:sz w:val="13"/>
              </w:rPr>
              <w:t> </w:t>
            </w:r>
            <w:r>
              <w:rPr>
                <w:i/>
                <w:color w:val="231F20"/>
                <w:sz w:val="13"/>
              </w:rPr>
              <w:t>(SB</w:t>
            </w:r>
            <w:r>
              <w:rPr>
                <w:i/>
                <w:color w:val="231F20"/>
                <w:spacing w:val="-4"/>
                <w:sz w:val="13"/>
              </w:rPr>
              <w:t> </w:t>
            </w:r>
            <w:r>
              <w:rPr>
                <w:i/>
                <w:color w:val="231F20"/>
                <w:sz w:val="13"/>
              </w:rPr>
              <w:t>–</w:t>
            </w:r>
            <w:r>
              <w:rPr>
                <w:i/>
                <w:color w:val="231F20"/>
                <w:spacing w:val="-2"/>
                <w:sz w:val="13"/>
              </w:rPr>
              <w:t> </w:t>
            </w:r>
            <w:r>
              <w:rPr>
                <w:i/>
                <w:color w:val="231F20"/>
                <w:sz w:val="13"/>
              </w:rPr>
              <w:t>137).</w:t>
            </w:r>
            <w:r>
              <w:rPr>
                <w:i/>
                <w:color w:val="231F20"/>
                <w:spacing w:val="-3"/>
                <w:sz w:val="13"/>
              </w:rPr>
              <w:t> </w:t>
            </w:r>
            <w:r>
              <w:rPr>
                <w:i/>
                <w:color w:val="231F20"/>
                <w:sz w:val="13"/>
              </w:rPr>
              <w:t>(Accessed</w:t>
            </w:r>
            <w:r>
              <w:rPr>
                <w:i/>
                <w:color w:val="231F20"/>
                <w:spacing w:val="-3"/>
                <w:sz w:val="13"/>
              </w:rPr>
              <w:t> </w:t>
            </w:r>
            <w:r>
              <w:rPr>
                <w:i/>
                <w:color w:val="231F20"/>
                <w:sz w:val="13"/>
              </w:rPr>
              <w:t>Feb.</w:t>
            </w:r>
            <w:r>
              <w:rPr>
                <w:i/>
                <w:color w:val="231F20"/>
                <w:spacing w:val="-3"/>
                <w:sz w:val="13"/>
              </w:rPr>
              <w:t> </w:t>
            </w:r>
            <w:r>
              <w:rPr>
                <w:i/>
                <w:color w:val="231F20"/>
                <w:sz w:val="13"/>
              </w:rPr>
              <w:t>2020).</w:t>
            </w:r>
          </w:p>
        </w:tc>
      </w:tr>
      <w:tr>
        <w:trPr>
          <w:trHeight w:val="5676"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166" w:right="2166"/>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2166" w:right="2166"/>
              <w:jc w:val="center"/>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3"/>
              <w:rPr>
                <w:rFonts w:ascii="Arial Black"/>
                <w:sz w:val="16"/>
              </w:rPr>
            </w:pPr>
          </w:p>
          <w:p>
            <w:pPr>
              <w:pStyle w:val="TableParagraph"/>
              <w:spacing w:line="244" w:lineRule="auto" w:before="1"/>
              <w:ind w:left="285"/>
              <w:rPr>
                <w:sz w:val="18"/>
              </w:rPr>
            </w:pPr>
            <w:r>
              <w:rPr>
                <w:color w:val="231F20"/>
                <w:w w:val="105"/>
                <w:sz w:val="18"/>
              </w:rPr>
              <w:t>Health</w:t>
            </w:r>
            <w:r>
              <w:rPr>
                <w:color w:val="231F20"/>
                <w:spacing w:val="-13"/>
                <w:w w:val="105"/>
                <w:sz w:val="18"/>
              </w:rPr>
              <w:t> </w:t>
            </w:r>
            <w:r>
              <w:rPr>
                <w:color w:val="231F20"/>
                <w:w w:val="105"/>
                <w:sz w:val="18"/>
              </w:rPr>
              <w:t>insurers</w:t>
            </w:r>
            <w:r>
              <w:rPr>
                <w:color w:val="231F20"/>
                <w:spacing w:val="-12"/>
                <w:w w:val="105"/>
                <w:sz w:val="18"/>
              </w:rPr>
              <w:t> </w:t>
            </w:r>
            <w:r>
              <w:rPr>
                <w:color w:val="231F20"/>
                <w:w w:val="105"/>
                <w:sz w:val="18"/>
              </w:rPr>
              <w:t>cannot</w:t>
            </w:r>
            <w:r>
              <w:rPr>
                <w:color w:val="231F20"/>
                <w:spacing w:val="-12"/>
                <w:w w:val="105"/>
                <w:sz w:val="18"/>
              </w:rPr>
              <w:t> </w:t>
            </w:r>
            <w:r>
              <w:rPr>
                <w:color w:val="231F20"/>
                <w:w w:val="105"/>
                <w:sz w:val="18"/>
              </w:rPr>
              <w:t>exclude</w:t>
            </w:r>
            <w:r>
              <w:rPr>
                <w:color w:val="231F20"/>
                <w:spacing w:val="-13"/>
                <w:w w:val="105"/>
                <w:sz w:val="18"/>
              </w:rPr>
              <w:t> </w:t>
            </w:r>
            <w:r>
              <w:rPr>
                <w:color w:val="231F20"/>
                <w:w w:val="105"/>
                <w:sz w:val="18"/>
              </w:rPr>
              <w:t>a</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coverage</w:t>
            </w:r>
            <w:r>
              <w:rPr>
                <w:color w:val="231F20"/>
                <w:spacing w:val="-12"/>
                <w:w w:val="105"/>
                <w:sz w:val="18"/>
              </w:rPr>
              <w:t> </w:t>
            </w:r>
            <w:r>
              <w:rPr>
                <w:color w:val="231F20"/>
                <w:w w:val="105"/>
                <w:sz w:val="18"/>
              </w:rPr>
              <w:t>solely</w:t>
            </w:r>
            <w:r>
              <w:rPr>
                <w:color w:val="231F20"/>
                <w:spacing w:val="-12"/>
                <w:w w:val="105"/>
                <w:sz w:val="18"/>
              </w:rPr>
              <w:t> </w:t>
            </w:r>
            <w:r>
              <w:rPr>
                <w:color w:val="231F20"/>
                <w:w w:val="105"/>
                <w:sz w:val="18"/>
              </w:rPr>
              <w:t>because</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service</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provided through telehealth and not provided through in-person consultation or contact between a health care professional and a</w:t>
            </w:r>
            <w:r>
              <w:rPr>
                <w:color w:val="231F20"/>
                <w:spacing w:val="-10"/>
                <w:w w:val="105"/>
                <w:sz w:val="18"/>
              </w:rPr>
              <w:t> </w:t>
            </w:r>
            <w:r>
              <w:rPr>
                <w:color w:val="231F20"/>
                <w:w w:val="105"/>
                <w:sz w:val="18"/>
              </w:rPr>
              <w:t>patient.</w:t>
            </w:r>
          </w:p>
          <w:p>
            <w:pPr>
              <w:pStyle w:val="TableParagraph"/>
              <w:spacing w:before="7"/>
              <w:rPr>
                <w:rFonts w:ascii="Arial Black"/>
                <w:sz w:val="15"/>
              </w:rPr>
            </w:pPr>
          </w:p>
          <w:p>
            <w:pPr>
              <w:pStyle w:val="TableParagraph"/>
              <w:spacing w:line="244" w:lineRule="auto"/>
              <w:ind w:left="285" w:right="331"/>
              <w:rPr>
                <w:sz w:val="18"/>
              </w:rPr>
            </w:pPr>
            <w:r>
              <w:rPr>
                <w:color w:val="231F20"/>
                <w:w w:val="105"/>
                <w:sz w:val="18"/>
              </w:rPr>
              <w:t>Health</w:t>
            </w:r>
            <w:r>
              <w:rPr>
                <w:color w:val="231F20"/>
                <w:spacing w:val="-11"/>
                <w:w w:val="105"/>
                <w:sz w:val="18"/>
              </w:rPr>
              <w:t> </w:t>
            </w:r>
            <w:r>
              <w:rPr>
                <w:color w:val="231F20"/>
                <w:w w:val="105"/>
                <w:sz w:val="18"/>
              </w:rPr>
              <w:t>insurers</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required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provide</w:t>
            </w:r>
            <w:r>
              <w:rPr>
                <w:color w:val="231F20"/>
                <w:spacing w:val="-11"/>
                <w:w w:val="105"/>
                <w:sz w:val="18"/>
              </w:rPr>
              <w:t> </w:t>
            </w:r>
            <w:r>
              <w:rPr>
                <w:color w:val="231F20"/>
                <w:w w:val="105"/>
                <w:sz w:val="18"/>
              </w:rPr>
              <w:t>coverage</w:t>
            </w:r>
            <w:r>
              <w:rPr>
                <w:color w:val="231F20"/>
                <w:spacing w:val="-11"/>
                <w:w w:val="105"/>
                <w:sz w:val="18"/>
              </w:rPr>
              <w:t> </w:t>
            </w:r>
            <w:r>
              <w:rPr>
                <w:color w:val="231F20"/>
                <w:w w:val="105"/>
                <w:sz w:val="18"/>
              </w:rPr>
              <w:t>for</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are</w:t>
            </w:r>
            <w:r>
              <w:rPr>
                <w:color w:val="231F20"/>
                <w:spacing w:val="-11"/>
                <w:w w:val="105"/>
                <w:sz w:val="18"/>
              </w:rPr>
              <w:t> </w:t>
            </w:r>
            <w:r>
              <w:rPr>
                <w:color w:val="231F20"/>
                <w:w w:val="105"/>
                <w:sz w:val="18"/>
              </w:rPr>
              <w:t>not medically</w:t>
            </w:r>
            <w:r>
              <w:rPr>
                <w:color w:val="231F20"/>
                <w:spacing w:val="-2"/>
                <w:w w:val="105"/>
                <w:sz w:val="18"/>
              </w:rPr>
              <w:t> </w:t>
            </w:r>
            <w:r>
              <w:rPr>
                <w:color w:val="231F20"/>
                <w:w w:val="105"/>
                <w:sz w:val="18"/>
              </w:rPr>
              <w:t>necessary.</w:t>
            </w:r>
          </w:p>
          <w:p>
            <w:pPr>
              <w:pStyle w:val="TableParagraph"/>
              <w:spacing w:before="8"/>
              <w:rPr>
                <w:rFonts w:ascii="Arial Black"/>
                <w:sz w:val="15"/>
              </w:rPr>
            </w:pPr>
          </w:p>
          <w:p>
            <w:pPr>
              <w:pStyle w:val="TableParagraph"/>
              <w:ind w:left="285"/>
              <w:rPr>
                <w:sz w:val="18"/>
              </w:rPr>
            </w:pPr>
            <w:r>
              <w:rPr>
                <w:color w:val="231F20"/>
                <w:w w:val="105"/>
                <w:sz w:val="18"/>
              </w:rPr>
              <w:t>Health insurers are NOT prohibited from:</w:t>
            </w:r>
          </w:p>
          <w:p>
            <w:pPr>
              <w:pStyle w:val="TableParagraph"/>
              <w:spacing w:before="12"/>
              <w:rPr>
                <w:rFonts w:ascii="Arial Black"/>
                <w:sz w:val="15"/>
              </w:rPr>
            </w:pPr>
          </w:p>
          <w:p>
            <w:pPr>
              <w:pStyle w:val="TableParagraph"/>
              <w:numPr>
                <w:ilvl w:val="0"/>
                <w:numId w:val="4"/>
              </w:numPr>
              <w:tabs>
                <w:tab w:pos="1005" w:val="left" w:leader="none"/>
                <w:tab w:pos="1006" w:val="left" w:leader="none"/>
              </w:tabs>
              <w:spacing w:line="244" w:lineRule="auto" w:before="0" w:after="0"/>
              <w:ind w:left="1005" w:right="328" w:hanging="360"/>
              <w:jc w:val="left"/>
              <w:rPr>
                <w:sz w:val="18"/>
              </w:rPr>
            </w:pPr>
            <w:r>
              <w:rPr>
                <w:color w:val="231F20"/>
                <w:w w:val="105"/>
                <w:sz w:val="18"/>
              </w:rPr>
              <w:t>Establishing</w:t>
            </w:r>
            <w:r>
              <w:rPr>
                <w:color w:val="231F20"/>
                <w:spacing w:val="-12"/>
                <w:w w:val="105"/>
                <w:sz w:val="18"/>
              </w:rPr>
              <w:t> </w:t>
            </w:r>
            <w:r>
              <w:rPr>
                <w:color w:val="231F20"/>
                <w:w w:val="105"/>
                <w:sz w:val="18"/>
              </w:rPr>
              <w:t>criteria</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professional</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meet</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demonstrate</w:t>
            </w:r>
            <w:r>
              <w:rPr>
                <w:color w:val="231F20"/>
                <w:spacing w:val="-11"/>
                <w:w w:val="105"/>
                <w:sz w:val="18"/>
              </w:rPr>
              <w:t> </w:t>
            </w:r>
            <w:r>
              <w:rPr>
                <w:color w:val="231F20"/>
                <w:w w:val="105"/>
                <w:sz w:val="18"/>
              </w:rPr>
              <w:t>the safety and efficacy of delivering a particular health care service via telehealth that the health insurer does not already reimburse other health care professionals for delivering</w:t>
            </w:r>
            <w:r>
              <w:rPr>
                <w:color w:val="231F20"/>
                <w:spacing w:val="-11"/>
                <w:w w:val="105"/>
                <w:sz w:val="18"/>
              </w:rPr>
              <w:t> </w:t>
            </w:r>
            <w:r>
              <w:rPr>
                <w:color w:val="231F20"/>
                <w:w w:val="105"/>
                <w:sz w:val="18"/>
              </w:rPr>
              <w:t>via</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so</w:t>
            </w:r>
            <w:r>
              <w:rPr>
                <w:color w:val="231F20"/>
                <w:spacing w:val="-11"/>
                <w:w w:val="105"/>
                <w:sz w:val="18"/>
              </w:rPr>
              <w:t> </w:t>
            </w:r>
            <w:r>
              <w:rPr>
                <w:color w:val="231F20"/>
                <w:w w:val="105"/>
                <w:sz w:val="18"/>
              </w:rPr>
              <w:t>long</w:t>
            </w:r>
            <w:r>
              <w:rPr>
                <w:color w:val="231F20"/>
                <w:spacing w:val="-10"/>
                <w:w w:val="105"/>
                <w:sz w:val="18"/>
              </w:rPr>
              <w:t> </w:t>
            </w:r>
            <w:r>
              <w:rPr>
                <w:color w:val="231F20"/>
                <w:w w:val="105"/>
                <w:sz w:val="18"/>
              </w:rPr>
              <w:t>as</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criteria</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not</w:t>
            </w:r>
            <w:r>
              <w:rPr>
                <w:color w:val="231F20"/>
                <w:spacing w:val="-10"/>
                <w:w w:val="105"/>
                <w:sz w:val="18"/>
              </w:rPr>
              <w:t> </w:t>
            </w:r>
            <w:r>
              <w:rPr>
                <w:color w:val="231F20"/>
                <w:w w:val="105"/>
                <w:sz w:val="18"/>
              </w:rPr>
              <w:t>unduly</w:t>
            </w:r>
            <w:r>
              <w:rPr>
                <w:color w:val="231F20"/>
                <w:spacing w:val="-11"/>
                <w:w w:val="105"/>
                <w:sz w:val="18"/>
              </w:rPr>
              <w:t> </w:t>
            </w:r>
            <w:r>
              <w:rPr>
                <w:color w:val="231F20"/>
                <w:w w:val="105"/>
                <w:sz w:val="18"/>
              </w:rPr>
              <w:t>burdensome</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unrea- sonable for the particular</w:t>
            </w:r>
            <w:r>
              <w:rPr>
                <w:color w:val="231F20"/>
                <w:spacing w:val="-7"/>
                <w:w w:val="105"/>
                <w:sz w:val="18"/>
              </w:rPr>
              <w:t> </w:t>
            </w:r>
            <w:r>
              <w:rPr>
                <w:color w:val="231F20"/>
                <w:w w:val="105"/>
                <w:sz w:val="18"/>
              </w:rPr>
              <w:t>services;</w:t>
            </w:r>
          </w:p>
          <w:p>
            <w:pPr>
              <w:pStyle w:val="TableParagraph"/>
              <w:numPr>
                <w:ilvl w:val="0"/>
                <w:numId w:val="4"/>
              </w:numPr>
              <w:tabs>
                <w:tab w:pos="1005" w:val="left" w:leader="none"/>
                <w:tab w:pos="1006" w:val="left" w:leader="none"/>
              </w:tabs>
              <w:spacing w:line="244" w:lineRule="auto" w:before="0" w:after="0"/>
              <w:ind w:left="1005" w:right="363" w:hanging="360"/>
              <w:jc w:val="left"/>
              <w:rPr>
                <w:sz w:val="18"/>
              </w:rPr>
            </w:pPr>
            <w:r>
              <w:rPr>
                <w:color w:val="231F20"/>
                <w:w w:val="105"/>
                <w:sz w:val="18"/>
              </w:rPr>
              <w:t>Requiring a health care professional to agree to certain documentation or billing practices</w:t>
            </w:r>
            <w:r>
              <w:rPr>
                <w:color w:val="231F20"/>
                <w:spacing w:val="-12"/>
                <w:w w:val="105"/>
                <w:sz w:val="18"/>
              </w:rPr>
              <w:t> </w:t>
            </w:r>
            <w:r>
              <w:rPr>
                <w:color w:val="231F20"/>
                <w:w w:val="105"/>
                <w:sz w:val="18"/>
              </w:rPr>
              <w:t>designed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protect</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insurer</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patients</w:t>
            </w:r>
            <w:r>
              <w:rPr>
                <w:color w:val="231F20"/>
                <w:spacing w:val="-12"/>
                <w:w w:val="105"/>
                <w:sz w:val="18"/>
              </w:rPr>
              <w:t> </w:t>
            </w:r>
            <w:r>
              <w:rPr>
                <w:color w:val="231F20"/>
                <w:w w:val="105"/>
                <w:sz w:val="18"/>
              </w:rPr>
              <w:t>from</w:t>
            </w:r>
            <w:r>
              <w:rPr>
                <w:color w:val="231F20"/>
                <w:spacing w:val="-11"/>
                <w:w w:val="105"/>
                <w:sz w:val="18"/>
              </w:rPr>
              <w:t> </w:t>
            </w:r>
            <w:r>
              <w:rPr>
                <w:color w:val="231F20"/>
                <w:w w:val="105"/>
                <w:sz w:val="18"/>
              </w:rPr>
              <w:t>fraudulent</w:t>
            </w:r>
            <w:r>
              <w:rPr>
                <w:color w:val="231F20"/>
                <w:spacing w:val="-12"/>
                <w:w w:val="105"/>
                <w:sz w:val="18"/>
              </w:rPr>
              <w:t> </w:t>
            </w:r>
            <w:r>
              <w:rPr>
                <w:color w:val="231F20"/>
                <w:w w:val="105"/>
                <w:sz w:val="18"/>
              </w:rPr>
              <w:t>claims so</w:t>
            </w:r>
            <w:r>
              <w:rPr>
                <w:color w:val="231F20"/>
                <w:spacing w:val="-11"/>
                <w:w w:val="105"/>
                <w:sz w:val="18"/>
              </w:rPr>
              <w:t> </w:t>
            </w:r>
            <w:r>
              <w:rPr>
                <w:color w:val="231F20"/>
                <w:w w:val="105"/>
                <w:sz w:val="18"/>
              </w:rPr>
              <w:t>long</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practices</w:t>
            </w:r>
            <w:r>
              <w:rPr>
                <w:color w:val="231F20"/>
                <w:spacing w:val="-10"/>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unduly</w:t>
            </w:r>
            <w:r>
              <w:rPr>
                <w:color w:val="231F20"/>
                <w:spacing w:val="-10"/>
                <w:w w:val="105"/>
                <w:sz w:val="18"/>
              </w:rPr>
              <w:t> </w:t>
            </w:r>
            <w:r>
              <w:rPr>
                <w:color w:val="231F20"/>
                <w:w w:val="105"/>
                <w:sz w:val="18"/>
              </w:rPr>
              <w:t>burdensome</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unreasonable</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partic- ular</w:t>
            </w:r>
            <w:r>
              <w:rPr>
                <w:color w:val="231F20"/>
                <w:spacing w:val="-2"/>
                <w:w w:val="105"/>
                <w:sz w:val="18"/>
              </w:rPr>
              <w:t> </w:t>
            </w:r>
            <w:r>
              <w:rPr>
                <w:color w:val="231F20"/>
                <w:w w:val="105"/>
                <w:sz w:val="18"/>
              </w:rPr>
              <w:t>services;</w:t>
            </w:r>
          </w:p>
          <w:p>
            <w:pPr>
              <w:pStyle w:val="TableParagraph"/>
              <w:numPr>
                <w:ilvl w:val="0"/>
                <w:numId w:val="4"/>
              </w:numPr>
              <w:tabs>
                <w:tab w:pos="1005" w:val="left" w:leader="none"/>
                <w:tab w:pos="1006" w:val="left" w:leader="none"/>
              </w:tabs>
              <w:spacing w:line="244" w:lineRule="auto" w:before="0" w:after="0"/>
              <w:ind w:left="1005" w:right="259" w:hanging="360"/>
              <w:jc w:val="left"/>
              <w:rPr>
                <w:sz w:val="18"/>
              </w:rPr>
            </w:pPr>
            <w:r>
              <w:rPr>
                <w:color w:val="231F20"/>
                <w:w w:val="105"/>
                <w:sz w:val="18"/>
              </w:rPr>
              <w:t>Including a deductible, copayment, or coinsurance requirement for a health care service</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via</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if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deductible,</w:t>
            </w:r>
            <w:r>
              <w:rPr>
                <w:color w:val="231F20"/>
                <w:spacing w:val="-12"/>
                <w:w w:val="105"/>
                <w:sz w:val="18"/>
              </w:rPr>
              <w:t> </w:t>
            </w:r>
            <w:r>
              <w:rPr>
                <w:color w:val="231F20"/>
                <w:w w:val="105"/>
                <w:sz w:val="18"/>
              </w:rPr>
              <w:t>copayment,</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coinsurance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in addition</w:t>
            </w:r>
            <w:r>
              <w:rPr>
                <w:color w:val="231F20"/>
                <w:spacing w:val="-12"/>
                <w:w w:val="105"/>
                <w:sz w:val="18"/>
              </w:rPr>
              <w:t> </w:t>
            </w:r>
            <w:r>
              <w:rPr>
                <w:color w:val="231F20"/>
                <w:w w:val="105"/>
                <w:sz w:val="18"/>
              </w:rPr>
              <w:t>to</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does</w:t>
            </w:r>
            <w:r>
              <w:rPr>
                <w:color w:val="231F20"/>
                <w:spacing w:val="-11"/>
                <w:w w:val="105"/>
                <w:sz w:val="18"/>
              </w:rPr>
              <w:t> </w:t>
            </w:r>
            <w:r>
              <w:rPr>
                <w:color w:val="231F20"/>
                <w:w w:val="105"/>
                <w:sz w:val="18"/>
              </w:rPr>
              <w:t>not</w:t>
            </w:r>
            <w:r>
              <w:rPr>
                <w:color w:val="231F20"/>
                <w:spacing w:val="-12"/>
                <w:w w:val="105"/>
                <w:sz w:val="18"/>
              </w:rPr>
              <w:t> </w:t>
            </w:r>
            <w:r>
              <w:rPr>
                <w:color w:val="231F20"/>
                <w:w w:val="105"/>
                <w:sz w:val="18"/>
              </w:rPr>
              <w:t>exceed</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deductible,</w:t>
            </w:r>
            <w:r>
              <w:rPr>
                <w:color w:val="231F20"/>
                <w:spacing w:val="-11"/>
                <w:w w:val="105"/>
                <w:sz w:val="18"/>
              </w:rPr>
              <w:t> </w:t>
            </w:r>
            <w:r>
              <w:rPr>
                <w:color w:val="231F20"/>
                <w:w w:val="105"/>
                <w:sz w:val="18"/>
              </w:rPr>
              <w:t>copayment,</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coinsurance</w:t>
            </w:r>
            <w:r>
              <w:rPr>
                <w:color w:val="231F20"/>
                <w:spacing w:val="-12"/>
                <w:w w:val="105"/>
                <w:sz w:val="18"/>
              </w:rPr>
              <w:t> </w:t>
            </w:r>
            <w:r>
              <w:rPr>
                <w:color w:val="231F20"/>
                <w:w w:val="105"/>
                <w:sz w:val="18"/>
              </w:rPr>
              <w:t>applica- ble if the same services were provided through in-person</w:t>
            </w:r>
            <w:r>
              <w:rPr>
                <w:color w:val="231F20"/>
                <w:spacing w:val="-34"/>
                <w:w w:val="105"/>
                <w:sz w:val="18"/>
              </w:rPr>
              <w:t> </w:t>
            </w:r>
            <w:r>
              <w:rPr>
                <w:color w:val="231F20"/>
                <w:w w:val="105"/>
                <w:sz w:val="18"/>
              </w:rPr>
              <w:t>contact.</w:t>
            </w:r>
          </w:p>
          <w:p>
            <w:pPr>
              <w:pStyle w:val="TableParagraph"/>
              <w:spacing w:before="6"/>
              <w:rPr>
                <w:rFonts w:ascii="Arial Black"/>
                <w:sz w:val="14"/>
              </w:rPr>
            </w:pPr>
          </w:p>
          <w:p>
            <w:pPr>
              <w:pStyle w:val="TableParagraph"/>
              <w:ind w:left="645"/>
              <w:rPr>
                <w:i/>
                <w:sz w:val="13"/>
              </w:rPr>
            </w:pPr>
            <w:r>
              <w:rPr>
                <w:b/>
                <w:color w:val="F47920"/>
                <w:sz w:val="14"/>
              </w:rPr>
              <w:t>Source: </w:t>
            </w:r>
            <w:r>
              <w:rPr>
                <w:i/>
                <w:color w:val="231F20"/>
                <w:sz w:val="13"/>
              </w:rPr>
              <w:t>SSD Codified Laws Ann. § 58-17-168. (SB – 137). (Accessed Feb. 2020).</w:t>
            </w:r>
          </w:p>
        </w:tc>
      </w:tr>
    </w:tbl>
    <w:p>
      <w:pPr>
        <w:spacing w:after="0"/>
        <w:rPr>
          <w:sz w:val="13"/>
        </w:rPr>
        <w:sectPr>
          <w:pgSz w:w="12240" w:h="15840"/>
          <w:pgMar w:header="0" w:footer="809" w:top="72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830" w:hRule="atLeast"/>
        </w:trPr>
        <w:tc>
          <w:tcPr>
            <w:tcW w:w="1080" w:type="dxa"/>
            <w:shd w:val="clear" w:color="auto" w:fill="2A5881"/>
            <w:textDirection w:val="btLr"/>
          </w:tcPr>
          <w:p>
            <w:pPr>
              <w:pStyle w:val="TableParagraph"/>
              <w:spacing w:line="204" w:lineRule="auto" w:before="293"/>
              <w:ind w:left="686" w:right="151" w:hanging="457"/>
              <w:rPr>
                <w:rFonts w:ascii="Arial Black"/>
                <w:sz w:val="26"/>
              </w:rPr>
            </w:pPr>
            <w:r>
              <w:rPr>
                <w:rFonts w:ascii="Arial Black"/>
                <w:color w:val="FFFFFF"/>
                <w:w w:val="75"/>
                <w:sz w:val="26"/>
              </w:rPr>
              <w:t>Private Payer </w:t>
            </w:r>
            <w:r>
              <w:rPr>
                <w:rFonts w:ascii="Arial Black"/>
                <w:color w:val="FFFFFF"/>
                <w:w w:val="85"/>
                <w:sz w:val="26"/>
              </w:rPr>
              <w:t>Laws</w:t>
            </w:r>
          </w:p>
        </w:tc>
        <w:tc>
          <w:tcPr>
            <w:tcW w:w="792" w:type="dxa"/>
            <w:shd w:val="clear" w:color="auto" w:fill="716764"/>
            <w:textDirection w:val="btLr"/>
          </w:tcPr>
          <w:p>
            <w:pPr>
              <w:pStyle w:val="TableParagraph"/>
              <w:spacing w:before="13"/>
              <w:rPr>
                <w:rFonts w:ascii="Arial Black"/>
                <w:sz w:val="17"/>
              </w:rPr>
            </w:pPr>
          </w:p>
          <w:p>
            <w:pPr>
              <w:pStyle w:val="TableParagraph"/>
              <w:ind w:left="626" w:right="615"/>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308"/>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6420" w:hRule="atLeast"/>
        </w:trPr>
        <w:tc>
          <w:tcPr>
            <w:tcW w:w="1080" w:type="dxa"/>
            <w:vMerge w:val="restart"/>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3603" w:right="3597"/>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690" w:right="2687"/>
              <w:jc w:val="center"/>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12"/>
              <w:rPr>
                <w:rFonts w:ascii="Arial Black"/>
                <w:sz w:val="15"/>
              </w:rPr>
            </w:pPr>
          </w:p>
          <w:p>
            <w:pPr>
              <w:pStyle w:val="TableParagraph"/>
              <w:ind w:left="285"/>
              <w:rPr>
                <w:b/>
                <w:sz w:val="18"/>
              </w:rPr>
            </w:pPr>
            <w:r>
              <w:rPr>
                <w:b/>
                <w:color w:val="231F20"/>
                <w:w w:val="105"/>
                <w:sz w:val="18"/>
              </w:rPr>
              <w:t>Recently Passed Legislation (Effective July 1, 2020)</w:t>
            </w:r>
          </w:p>
          <w:p>
            <w:pPr>
              <w:pStyle w:val="TableParagraph"/>
              <w:ind w:left="285" w:right="314"/>
              <w:rPr>
                <w:sz w:val="18"/>
              </w:rPr>
            </w:pPr>
            <w:r>
              <w:rPr>
                <w:color w:val="231F20"/>
                <w:w w:val="105"/>
                <w:sz w:val="18"/>
              </w:rPr>
              <w:t>“Telehealth,”</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use</w:t>
            </w:r>
            <w:r>
              <w:rPr>
                <w:color w:val="231F20"/>
                <w:spacing w:val="-16"/>
                <w:w w:val="105"/>
                <w:sz w:val="18"/>
              </w:rPr>
              <w:t> </w:t>
            </w:r>
            <w:r>
              <w:rPr>
                <w:color w:val="231F20"/>
                <w:w w:val="105"/>
                <w:sz w:val="18"/>
              </w:rPr>
              <w:t>of</w:t>
            </w:r>
            <w:r>
              <w:rPr>
                <w:color w:val="231F20"/>
                <w:spacing w:val="-15"/>
                <w:w w:val="105"/>
                <w:sz w:val="18"/>
              </w:rPr>
              <w:t> </w:t>
            </w:r>
            <w:r>
              <w:rPr>
                <w:color w:val="231F20"/>
                <w:w w:val="105"/>
                <w:sz w:val="18"/>
              </w:rPr>
              <w:t>secure</w:t>
            </w:r>
            <w:r>
              <w:rPr>
                <w:color w:val="231F20"/>
                <w:spacing w:val="-15"/>
                <w:w w:val="105"/>
                <w:sz w:val="18"/>
              </w:rPr>
              <w:t> </w:t>
            </w:r>
            <w:r>
              <w:rPr>
                <w:color w:val="231F20"/>
                <w:w w:val="105"/>
                <w:sz w:val="18"/>
              </w:rPr>
              <w:t>electronic</w:t>
            </w:r>
            <w:r>
              <w:rPr>
                <w:color w:val="231F20"/>
                <w:spacing w:val="-16"/>
                <w:w w:val="105"/>
                <w:sz w:val="18"/>
              </w:rPr>
              <w:t> </w:t>
            </w:r>
            <w:r>
              <w:rPr>
                <w:color w:val="231F20"/>
                <w:w w:val="105"/>
                <w:sz w:val="18"/>
              </w:rPr>
              <w:t>information,</w:t>
            </w:r>
            <w:r>
              <w:rPr>
                <w:color w:val="231F20"/>
                <w:spacing w:val="-15"/>
                <w:w w:val="105"/>
                <w:sz w:val="18"/>
              </w:rPr>
              <w:t> </w:t>
            </w:r>
            <w:r>
              <w:rPr>
                <w:color w:val="231F20"/>
                <w:w w:val="105"/>
                <w:sz w:val="18"/>
              </w:rPr>
              <w:t>imaging,</w:t>
            </w:r>
            <w:r>
              <w:rPr>
                <w:color w:val="231F20"/>
                <w:spacing w:val="-15"/>
                <w:w w:val="105"/>
                <w:sz w:val="18"/>
              </w:rPr>
              <w:t> </w:t>
            </w:r>
            <w:r>
              <w:rPr>
                <w:color w:val="231F20"/>
                <w:w w:val="105"/>
                <w:sz w:val="18"/>
              </w:rPr>
              <w:t>and</w:t>
            </w:r>
            <w:r>
              <w:rPr>
                <w:color w:val="231F20"/>
                <w:spacing w:val="-16"/>
                <w:w w:val="105"/>
                <w:sz w:val="18"/>
              </w:rPr>
              <w:t> </w:t>
            </w:r>
            <w:r>
              <w:rPr>
                <w:color w:val="231F20"/>
                <w:w w:val="105"/>
                <w:sz w:val="18"/>
              </w:rPr>
              <w:t>communication</w:t>
            </w:r>
            <w:r>
              <w:rPr>
                <w:color w:val="231F20"/>
                <w:spacing w:val="-15"/>
                <w:w w:val="105"/>
                <w:sz w:val="18"/>
              </w:rPr>
              <w:t> </w:t>
            </w:r>
            <w:r>
              <w:rPr>
                <w:color w:val="231F20"/>
                <w:w w:val="105"/>
                <w:sz w:val="18"/>
              </w:rPr>
              <w:t>technologies</w:t>
            </w:r>
            <w:r>
              <w:rPr>
                <w:color w:val="231F20"/>
                <w:spacing w:val="-16"/>
                <w:w w:val="105"/>
                <w:sz w:val="18"/>
              </w:rPr>
              <w:t> </w:t>
            </w:r>
            <w:r>
              <w:rPr>
                <w:color w:val="231F20"/>
                <w:w w:val="105"/>
                <w:sz w:val="18"/>
              </w:rPr>
              <w:t>by a</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professional</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deliver</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including</w:t>
            </w:r>
            <w:r>
              <w:rPr>
                <w:color w:val="231F20"/>
                <w:spacing w:val="-12"/>
                <w:w w:val="105"/>
                <w:sz w:val="18"/>
              </w:rPr>
              <w:t> </w:t>
            </w:r>
            <w:r>
              <w:rPr>
                <w:color w:val="231F20"/>
                <w:w w:val="105"/>
                <w:sz w:val="18"/>
              </w:rPr>
              <w:t>interactive</w:t>
            </w:r>
            <w:r>
              <w:rPr>
                <w:color w:val="231F20"/>
                <w:spacing w:val="-12"/>
                <w:w w:val="105"/>
                <w:sz w:val="18"/>
              </w:rPr>
              <w:t> </w:t>
            </w:r>
            <w:r>
              <w:rPr>
                <w:color w:val="231F20"/>
                <w:w w:val="105"/>
                <w:sz w:val="18"/>
              </w:rPr>
              <w:t>audio-vid- eo,</w:t>
            </w:r>
            <w:r>
              <w:rPr>
                <w:color w:val="231F20"/>
                <w:spacing w:val="-15"/>
                <w:w w:val="105"/>
                <w:sz w:val="18"/>
              </w:rPr>
              <w:t> </w:t>
            </w:r>
            <w:r>
              <w:rPr>
                <w:color w:val="231F20"/>
                <w:w w:val="105"/>
                <w:sz w:val="18"/>
              </w:rPr>
              <w:t>interactive</w:t>
            </w:r>
            <w:r>
              <w:rPr>
                <w:color w:val="231F20"/>
                <w:spacing w:val="-14"/>
                <w:w w:val="105"/>
                <w:sz w:val="18"/>
              </w:rPr>
              <w:t> </w:t>
            </w:r>
            <w:r>
              <w:rPr>
                <w:color w:val="231F20"/>
                <w:w w:val="105"/>
                <w:sz w:val="18"/>
              </w:rPr>
              <w:t>audio</w:t>
            </w:r>
            <w:r>
              <w:rPr>
                <w:color w:val="231F20"/>
                <w:spacing w:val="-14"/>
                <w:w w:val="105"/>
                <w:sz w:val="18"/>
              </w:rPr>
              <w:t> </w:t>
            </w:r>
            <w:r>
              <w:rPr>
                <w:color w:val="231F20"/>
                <w:w w:val="105"/>
                <w:sz w:val="18"/>
              </w:rPr>
              <w:t>with</w:t>
            </w:r>
            <w:r>
              <w:rPr>
                <w:color w:val="231F20"/>
                <w:spacing w:val="-14"/>
                <w:w w:val="105"/>
                <w:sz w:val="18"/>
              </w:rPr>
              <w:t> </w:t>
            </w:r>
            <w:r>
              <w:rPr>
                <w:color w:val="231F20"/>
                <w:w w:val="105"/>
                <w:sz w:val="18"/>
              </w:rPr>
              <w:t>store</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forward,</w:t>
            </w:r>
            <w:r>
              <w:rPr>
                <w:color w:val="231F20"/>
                <w:spacing w:val="-14"/>
                <w:w w:val="105"/>
                <w:sz w:val="18"/>
              </w:rPr>
              <w:t> </w:t>
            </w:r>
            <w:r>
              <w:rPr>
                <w:color w:val="231F20"/>
                <w:w w:val="105"/>
                <w:sz w:val="18"/>
              </w:rPr>
              <w:t>store-and-forward</w:t>
            </w:r>
            <w:r>
              <w:rPr>
                <w:color w:val="231F20"/>
                <w:spacing w:val="-14"/>
                <w:w w:val="105"/>
                <w:sz w:val="18"/>
              </w:rPr>
              <w:t> </w:t>
            </w:r>
            <w:r>
              <w:rPr>
                <w:color w:val="231F20"/>
                <w:w w:val="105"/>
                <w:sz w:val="18"/>
              </w:rPr>
              <w:t>technology,</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remote</w:t>
            </w:r>
            <w:r>
              <w:rPr>
                <w:color w:val="231F20"/>
                <w:spacing w:val="-15"/>
                <w:w w:val="105"/>
                <w:sz w:val="18"/>
              </w:rPr>
              <w:t> </w:t>
            </w:r>
            <w:r>
              <w:rPr>
                <w:color w:val="231F20"/>
                <w:w w:val="105"/>
                <w:sz w:val="18"/>
              </w:rPr>
              <w:t>patient</w:t>
            </w:r>
            <w:r>
              <w:rPr>
                <w:color w:val="231F20"/>
                <w:spacing w:val="-14"/>
                <w:w w:val="105"/>
                <w:sz w:val="18"/>
              </w:rPr>
              <w:t> </w:t>
            </w:r>
            <w:r>
              <w:rPr>
                <w:color w:val="231F20"/>
                <w:w w:val="105"/>
                <w:sz w:val="18"/>
              </w:rPr>
              <w:t>mon- itoring. Telehealth does not include the delivery of health care services through electronic means under</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provisions</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chapter</w:t>
            </w:r>
            <w:r>
              <w:rPr>
                <w:color w:val="231F20"/>
                <w:spacing w:val="-11"/>
                <w:w w:val="105"/>
                <w:sz w:val="18"/>
              </w:rPr>
              <w:t> </w:t>
            </w:r>
            <w:r>
              <w:rPr>
                <w:color w:val="231F20"/>
                <w:w w:val="105"/>
                <w:sz w:val="18"/>
              </w:rPr>
              <w:t>27A-10,</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delivery</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services</w:t>
            </w:r>
            <w:r>
              <w:rPr>
                <w:color w:val="231F20"/>
                <w:spacing w:val="-11"/>
                <w:w w:val="105"/>
                <w:sz w:val="18"/>
              </w:rPr>
              <w:t> </w:t>
            </w:r>
            <w:r>
              <w:rPr>
                <w:color w:val="231F20"/>
                <w:w w:val="105"/>
                <w:sz w:val="18"/>
              </w:rPr>
              <w:t>through</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audio-only telephone,</w:t>
            </w:r>
            <w:r>
              <w:rPr>
                <w:color w:val="231F20"/>
                <w:spacing w:val="-14"/>
                <w:w w:val="105"/>
                <w:sz w:val="18"/>
              </w:rPr>
              <w:t> </w:t>
            </w:r>
            <w:r>
              <w:rPr>
                <w:color w:val="231F20"/>
                <w:w w:val="105"/>
                <w:sz w:val="18"/>
              </w:rPr>
              <w:t>electronic</w:t>
            </w:r>
            <w:r>
              <w:rPr>
                <w:color w:val="231F20"/>
                <w:spacing w:val="-14"/>
                <w:w w:val="105"/>
                <w:sz w:val="18"/>
              </w:rPr>
              <w:t> </w:t>
            </w:r>
            <w:r>
              <w:rPr>
                <w:color w:val="231F20"/>
                <w:w w:val="105"/>
                <w:sz w:val="18"/>
              </w:rPr>
              <w:t>mail</w:t>
            </w:r>
            <w:r>
              <w:rPr>
                <w:color w:val="231F20"/>
                <w:spacing w:val="-14"/>
                <w:w w:val="105"/>
                <w:sz w:val="18"/>
              </w:rPr>
              <w:t> </w:t>
            </w:r>
            <w:r>
              <w:rPr>
                <w:color w:val="231F20"/>
                <w:w w:val="105"/>
                <w:sz w:val="18"/>
              </w:rPr>
              <w:t>message,</w:t>
            </w:r>
            <w:r>
              <w:rPr>
                <w:color w:val="231F20"/>
                <w:spacing w:val="-13"/>
                <w:w w:val="105"/>
                <w:sz w:val="18"/>
              </w:rPr>
              <w:t> </w:t>
            </w:r>
            <w:r>
              <w:rPr>
                <w:color w:val="231F20"/>
                <w:w w:val="105"/>
                <w:sz w:val="18"/>
              </w:rPr>
              <w:t>text</w:t>
            </w:r>
            <w:r>
              <w:rPr>
                <w:color w:val="231F20"/>
                <w:spacing w:val="-14"/>
                <w:w w:val="105"/>
                <w:sz w:val="18"/>
              </w:rPr>
              <w:t> </w:t>
            </w:r>
            <w:r>
              <w:rPr>
                <w:color w:val="231F20"/>
                <w:w w:val="105"/>
                <w:sz w:val="18"/>
              </w:rPr>
              <w:t>message,</w:t>
            </w:r>
            <w:r>
              <w:rPr>
                <w:color w:val="231F20"/>
                <w:spacing w:val="-14"/>
                <w:w w:val="105"/>
                <w:sz w:val="18"/>
              </w:rPr>
              <w:t> </w:t>
            </w:r>
            <w:r>
              <w:rPr>
                <w:color w:val="231F20"/>
                <w:w w:val="105"/>
                <w:sz w:val="18"/>
              </w:rPr>
              <w:t>mail</w:t>
            </w:r>
            <w:r>
              <w:rPr>
                <w:color w:val="231F20"/>
                <w:spacing w:val="-14"/>
                <w:w w:val="105"/>
                <w:sz w:val="18"/>
              </w:rPr>
              <w:t> </w:t>
            </w:r>
            <w:r>
              <w:rPr>
                <w:color w:val="231F20"/>
                <w:w w:val="105"/>
                <w:sz w:val="18"/>
              </w:rPr>
              <w:t>service,</w:t>
            </w:r>
            <w:r>
              <w:rPr>
                <w:color w:val="231F20"/>
                <w:spacing w:val="-13"/>
                <w:w w:val="105"/>
                <w:sz w:val="18"/>
              </w:rPr>
              <w:t> </w:t>
            </w:r>
            <w:r>
              <w:rPr>
                <w:color w:val="231F20"/>
                <w:w w:val="105"/>
                <w:sz w:val="18"/>
              </w:rPr>
              <w:t>facsimile</w:t>
            </w:r>
            <w:r>
              <w:rPr>
                <w:color w:val="231F20"/>
                <w:spacing w:val="-14"/>
                <w:w w:val="105"/>
                <w:sz w:val="18"/>
              </w:rPr>
              <w:t> </w:t>
            </w:r>
            <w:r>
              <w:rPr>
                <w:color w:val="231F20"/>
                <w:w w:val="105"/>
                <w:sz w:val="18"/>
              </w:rPr>
              <w:t>transmission,</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any</w:t>
            </w:r>
            <w:r>
              <w:rPr>
                <w:color w:val="231F20"/>
                <w:spacing w:val="-13"/>
                <w:w w:val="105"/>
                <w:sz w:val="18"/>
              </w:rPr>
              <w:t> </w:t>
            </w:r>
            <w:r>
              <w:rPr>
                <w:color w:val="231F20"/>
                <w:w w:val="105"/>
                <w:sz w:val="18"/>
              </w:rPr>
              <w:t>com- bination</w:t>
            </w:r>
            <w:r>
              <w:rPr>
                <w:color w:val="231F20"/>
                <w:spacing w:val="-2"/>
                <w:w w:val="105"/>
                <w:sz w:val="18"/>
              </w:rPr>
              <w:t> </w:t>
            </w:r>
            <w:r>
              <w:rPr>
                <w:color w:val="231F20"/>
                <w:w w:val="105"/>
                <w:sz w:val="18"/>
              </w:rPr>
              <w:t>thereof.</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SD Codified Laws Sec. 34-52-1. (Accessed Feb. 2020).</w:t>
            </w:r>
          </w:p>
          <w:p>
            <w:pPr>
              <w:pStyle w:val="TableParagraph"/>
              <w:rPr>
                <w:rFonts w:ascii="Arial Black"/>
                <w:sz w:val="16"/>
              </w:rPr>
            </w:pPr>
          </w:p>
          <w:p>
            <w:pPr>
              <w:pStyle w:val="TableParagraph"/>
              <w:spacing w:before="1"/>
              <w:ind w:left="285"/>
              <w:rPr>
                <w:sz w:val="18"/>
              </w:rPr>
            </w:pPr>
            <w:r>
              <w:rPr>
                <w:color w:val="231F20"/>
                <w:w w:val="105"/>
                <w:sz w:val="18"/>
              </w:rPr>
              <w:t>“Telehealth</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a</w:t>
            </w:r>
            <w:r>
              <w:rPr>
                <w:color w:val="231F20"/>
                <w:spacing w:val="-13"/>
                <w:w w:val="105"/>
                <w:sz w:val="18"/>
              </w:rPr>
              <w:t> </w:t>
            </w:r>
            <w:r>
              <w:rPr>
                <w:color w:val="231F20"/>
                <w:w w:val="105"/>
                <w:sz w:val="18"/>
              </w:rPr>
              <w:t>home-based</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monitoring</w:t>
            </w:r>
            <w:r>
              <w:rPr>
                <w:color w:val="231F20"/>
                <w:spacing w:val="-13"/>
                <w:w w:val="105"/>
                <w:sz w:val="18"/>
              </w:rPr>
              <w:t> </w:t>
            </w:r>
            <w:r>
              <w:rPr>
                <w:color w:val="231F20"/>
                <w:w w:val="105"/>
                <w:sz w:val="18"/>
              </w:rPr>
              <w:t>system</w:t>
            </w:r>
            <w:r>
              <w:rPr>
                <w:color w:val="231F20"/>
                <w:spacing w:val="-12"/>
                <w:w w:val="105"/>
                <w:sz w:val="18"/>
              </w:rPr>
              <w:t> </w:t>
            </w:r>
            <w:r>
              <w:rPr>
                <w:color w:val="231F20"/>
                <w:w w:val="105"/>
                <w:sz w:val="18"/>
              </w:rPr>
              <w:t>used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collect</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transmit</w:t>
            </w:r>
            <w:r>
              <w:rPr>
                <w:color w:val="231F20"/>
                <w:spacing w:val="-12"/>
                <w:w w:val="105"/>
                <w:sz w:val="18"/>
              </w:rPr>
              <w:t> </w:t>
            </w:r>
            <w:r>
              <w:rPr>
                <w:color w:val="231F20"/>
                <w:w w:val="105"/>
                <w:sz w:val="18"/>
              </w:rPr>
              <w:t>an individual’s clinical data for monitoring and</w:t>
            </w:r>
            <w:r>
              <w:rPr>
                <w:color w:val="231F20"/>
                <w:spacing w:val="-16"/>
                <w:w w:val="105"/>
                <w:sz w:val="18"/>
              </w:rPr>
              <w:t> </w:t>
            </w:r>
            <w:r>
              <w:rPr>
                <w:color w:val="231F20"/>
                <w:w w:val="105"/>
                <w:sz w:val="18"/>
              </w:rPr>
              <w:t>interpretation.</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SD Regulation 67:40:19:01(21) (Accessed Feb. 2020).</w:t>
            </w:r>
          </w:p>
          <w:p>
            <w:pPr>
              <w:pStyle w:val="TableParagraph"/>
              <w:spacing w:before="11"/>
              <w:rPr>
                <w:rFonts w:ascii="Arial Black"/>
                <w:sz w:val="12"/>
              </w:rPr>
            </w:pPr>
          </w:p>
          <w:p>
            <w:pPr>
              <w:pStyle w:val="TableParagraph"/>
              <w:ind w:left="285"/>
              <w:rPr>
                <w:b/>
                <w:sz w:val="18"/>
              </w:rPr>
            </w:pPr>
            <w:r>
              <w:rPr>
                <w:b/>
                <w:color w:val="231F20"/>
                <w:w w:val="105"/>
                <w:sz w:val="18"/>
              </w:rPr>
              <w:t>Mental Health Procedures in Criminal Justice</w:t>
            </w:r>
          </w:p>
          <w:p>
            <w:pPr>
              <w:pStyle w:val="TableParagraph"/>
              <w:ind w:left="285"/>
              <w:rPr>
                <w:sz w:val="18"/>
              </w:rPr>
            </w:pPr>
            <w:r>
              <w:rPr>
                <w:color w:val="231F20"/>
                <w:w w:val="105"/>
                <w:sz w:val="18"/>
              </w:rPr>
              <w:t>“Telehealth”</w:t>
            </w:r>
            <w:r>
              <w:rPr>
                <w:color w:val="231F20"/>
                <w:spacing w:val="-15"/>
                <w:w w:val="105"/>
                <w:sz w:val="18"/>
              </w:rPr>
              <w:t> </w:t>
            </w:r>
            <w:r>
              <w:rPr>
                <w:color w:val="231F20"/>
                <w:w w:val="105"/>
                <w:sz w:val="18"/>
              </w:rPr>
              <w:t>is</w:t>
            </w:r>
            <w:r>
              <w:rPr>
                <w:color w:val="231F20"/>
                <w:spacing w:val="-15"/>
                <w:w w:val="105"/>
                <w:sz w:val="18"/>
              </w:rPr>
              <w:t> </w:t>
            </w:r>
            <w:r>
              <w:rPr>
                <w:color w:val="231F20"/>
                <w:w w:val="105"/>
                <w:sz w:val="18"/>
              </w:rPr>
              <w:t>a</w:t>
            </w:r>
            <w:r>
              <w:rPr>
                <w:color w:val="231F20"/>
                <w:spacing w:val="-15"/>
                <w:w w:val="105"/>
                <w:sz w:val="18"/>
              </w:rPr>
              <w:t> </w:t>
            </w:r>
            <w:r>
              <w:rPr>
                <w:color w:val="231F20"/>
                <w:w w:val="105"/>
                <w:sz w:val="18"/>
              </w:rPr>
              <w:t>mode</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delivering</w:t>
            </w:r>
            <w:r>
              <w:rPr>
                <w:color w:val="231F20"/>
                <w:spacing w:val="-15"/>
                <w:w w:val="105"/>
                <w:sz w:val="18"/>
              </w:rPr>
              <w:t> </w:t>
            </w:r>
            <w:r>
              <w:rPr>
                <w:color w:val="231F20"/>
                <w:w w:val="105"/>
                <w:sz w:val="18"/>
              </w:rPr>
              <w:t>healthcare</w:t>
            </w:r>
            <w:r>
              <w:rPr>
                <w:color w:val="231F20"/>
                <w:spacing w:val="-15"/>
                <w:w w:val="105"/>
                <w:sz w:val="18"/>
              </w:rPr>
              <w:t> </w:t>
            </w:r>
            <w:r>
              <w:rPr>
                <w:color w:val="231F20"/>
                <w:w w:val="105"/>
                <w:sz w:val="18"/>
              </w:rPr>
              <w:t>services</w:t>
            </w:r>
            <w:r>
              <w:rPr>
                <w:color w:val="231F20"/>
                <w:spacing w:val="-15"/>
                <w:w w:val="105"/>
                <w:sz w:val="18"/>
              </w:rPr>
              <w:t> </w:t>
            </w:r>
            <w:r>
              <w:rPr>
                <w:color w:val="231F20"/>
                <w:w w:val="105"/>
                <w:sz w:val="18"/>
              </w:rPr>
              <w:t>that</w:t>
            </w:r>
            <w:r>
              <w:rPr>
                <w:color w:val="231F20"/>
                <w:spacing w:val="-15"/>
                <w:w w:val="105"/>
                <w:sz w:val="18"/>
              </w:rPr>
              <w:t> </w:t>
            </w:r>
            <w:r>
              <w:rPr>
                <w:color w:val="231F20"/>
                <w:w w:val="105"/>
                <w:sz w:val="18"/>
              </w:rPr>
              <w:t>utilizes</w:t>
            </w:r>
            <w:r>
              <w:rPr>
                <w:color w:val="231F20"/>
                <w:spacing w:val="-15"/>
                <w:w w:val="105"/>
                <w:sz w:val="18"/>
              </w:rPr>
              <w:t> </w:t>
            </w:r>
            <w:r>
              <w:rPr>
                <w:color w:val="231F20"/>
                <w:w w:val="105"/>
                <w:sz w:val="18"/>
              </w:rPr>
              <w:t>information</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communication technologies</w:t>
            </w:r>
            <w:r>
              <w:rPr>
                <w:color w:val="231F20"/>
                <w:spacing w:val="-10"/>
                <w:w w:val="105"/>
                <w:sz w:val="18"/>
              </w:rPr>
              <w:t> </w:t>
            </w:r>
            <w:r>
              <w:rPr>
                <w:color w:val="231F20"/>
                <w:w w:val="105"/>
                <w:sz w:val="18"/>
              </w:rPr>
              <w:t>to</w:t>
            </w:r>
            <w:r>
              <w:rPr>
                <w:color w:val="231F20"/>
                <w:spacing w:val="-9"/>
                <w:w w:val="105"/>
                <w:sz w:val="18"/>
              </w:rPr>
              <w:t> </w:t>
            </w:r>
            <w:r>
              <w:rPr>
                <w:color w:val="231F20"/>
                <w:w w:val="105"/>
                <w:sz w:val="18"/>
              </w:rPr>
              <w:t>enable</w:t>
            </w:r>
            <w:r>
              <w:rPr>
                <w:color w:val="231F20"/>
                <w:spacing w:val="-9"/>
                <w:w w:val="105"/>
                <w:sz w:val="18"/>
              </w:rPr>
              <w:t> </w:t>
            </w:r>
            <w:r>
              <w:rPr>
                <w:color w:val="231F20"/>
                <w:w w:val="105"/>
                <w:sz w:val="18"/>
              </w:rPr>
              <w:t>the</w:t>
            </w:r>
            <w:r>
              <w:rPr>
                <w:color w:val="231F20"/>
                <w:spacing w:val="-9"/>
                <w:w w:val="105"/>
                <w:sz w:val="18"/>
              </w:rPr>
              <w:t> </w:t>
            </w:r>
            <w:r>
              <w:rPr>
                <w:color w:val="231F20"/>
                <w:w w:val="105"/>
                <w:sz w:val="18"/>
              </w:rPr>
              <w:t>diagnosis,</w:t>
            </w:r>
            <w:r>
              <w:rPr>
                <w:color w:val="231F20"/>
                <w:spacing w:val="-9"/>
                <w:w w:val="105"/>
                <w:sz w:val="18"/>
              </w:rPr>
              <w:t> </w:t>
            </w:r>
            <w:r>
              <w:rPr>
                <w:color w:val="231F20"/>
                <w:w w:val="105"/>
                <w:sz w:val="18"/>
              </w:rPr>
              <w:t>consultation,</w:t>
            </w:r>
            <w:r>
              <w:rPr>
                <w:color w:val="231F20"/>
                <w:spacing w:val="-9"/>
                <w:w w:val="105"/>
                <w:sz w:val="18"/>
              </w:rPr>
              <w:t> </w:t>
            </w:r>
            <w:r>
              <w:rPr>
                <w:color w:val="231F20"/>
                <w:w w:val="105"/>
                <w:sz w:val="18"/>
              </w:rPr>
              <w:t>treatment,</w:t>
            </w:r>
            <w:r>
              <w:rPr>
                <w:color w:val="231F20"/>
                <w:spacing w:val="-9"/>
                <w:w w:val="105"/>
                <w:sz w:val="18"/>
              </w:rPr>
              <w:t> </w:t>
            </w:r>
            <w:r>
              <w:rPr>
                <w:color w:val="231F20"/>
                <w:w w:val="105"/>
                <w:sz w:val="18"/>
              </w:rPr>
              <w:t>education,</w:t>
            </w:r>
            <w:r>
              <w:rPr>
                <w:color w:val="231F20"/>
                <w:spacing w:val="-9"/>
                <w:w w:val="105"/>
                <w:sz w:val="18"/>
              </w:rPr>
              <w:t> </w:t>
            </w:r>
            <w:r>
              <w:rPr>
                <w:color w:val="231F20"/>
                <w:w w:val="105"/>
                <w:sz w:val="18"/>
              </w:rPr>
              <w:t>care</w:t>
            </w:r>
            <w:r>
              <w:rPr>
                <w:color w:val="231F20"/>
                <w:spacing w:val="-9"/>
                <w:w w:val="105"/>
                <w:sz w:val="18"/>
              </w:rPr>
              <w:t> </w:t>
            </w:r>
            <w:r>
              <w:rPr>
                <w:color w:val="231F20"/>
                <w:w w:val="105"/>
                <w:sz w:val="18"/>
              </w:rPr>
              <w:t>management</w:t>
            </w:r>
            <w:r>
              <w:rPr>
                <w:color w:val="231F20"/>
                <w:spacing w:val="-9"/>
                <w:w w:val="105"/>
                <w:sz w:val="18"/>
              </w:rPr>
              <w:t> </w:t>
            </w:r>
            <w:r>
              <w:rPr>
                <w:color w:val="231F20"/>
                <w:w w:val="105"/>
                <w:sz w:val="18"/>
              </w:rPr>
              <w:t>and</w:t>
            </w:r>
          </w:p>
          <w:p>
            <w:pPr>
              <w:pStyle w:val="TableParagraph"/>
              <w:ind w:left="285"/>
              <w:rPr>
                <w:sz w:val="18"/>
              </w:rPr>
            </w:pPr>
            <w:r>
              <w:rPr>
                <w:color w:val="231F20"/>
                <w:w w:val="105"/>
                <w:sz w:val="18"/>
              </w:rPr>
              <w:t>self-management of patients at a distance from heath care providers.</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SD Codified Laws Ann. § 23A-50-1(6) (Accessed Feb. 2020).</w:t>
            </w:r>
          </w:p>
          <w:p>
            <w:pPr>
              <w:pStyle w:val="TableParagraph"/>
              <w:spacing w:before="1"/>
              <w:rPr>
                <w:rFonts w:ascii="Arial Black"/>
                <w:sz w:val="12"/>
              </w:rPr>
            </w:pPr>
          </w:p>
          <w:p>
            <w:pPr>
              <w:pStyle w:val="TableParagraph"/>
              <w:ind w:left="285"/>
              <w:rPr>
                <w:b/>
                <w:sz w:val="18"/>
              </w:rPr>
            </w:pPr>
            <w:r>
              <w:rPr>
                <w:b/>
                <w:color w:val="231F20"/>
                <w:sz w:val="18"/>
              </w:rPr>
              <w:t>Speech-language </w:t>
            </w:r>
            <w:r>
              <w:rPr>
                <w:b/>
                <w:color w:val="231F20"/>
                <w:spacing w:val="10"/>
                <w:sz w:val="18"/>
              </w:rPr>
              <w:t> </w:t>
            </w:r>
            <w:r>
              <w:rPr>
                <w:b/>
                <w:color w:val="231F20"/>
                <w:sz w:val="18"/>
              </w:rPr>
              <w:t>Pathology</w:t>
            </w:r>
          </w:p>
          <w:p>
            <w:pPr>
              <w:pStyle w:val="TableParagraph"/>
              <w:ind w:left="285"/>
              <w:rPr>
                <w:sz w:val="18"/>
              </w:rPr>
            </w:pPr>
            <w:r>
              <w:rPr>
                <w:color w:val="231F20"/>
                <w:spacing w:val="-3"/>
                <w:w w:val="105"/>
                <w:sz w:val="18"/>
              </w:rPr>
              <w:t>Telepractice,” </w:t>
            </w:r>
            <w:r>
              <w:rPr>
                <w:color w:val="231F20"/>
                <w:w w:val="105"/>
                <w:sz w:val="18"/>
              </w:rPr>
              <w:t>“telespeech,” “telespeech-language </w:t>
            </w:r>
            <w:r>
              <w:rPr>
                <w:color w:val="231F20"/>
                <w:spacing w:val="-3"/>
                <w:w w:val="105"/>
                <w:sz w:val="18"/>
              </w:rPr>
              <w:t>pathology,” </w:t>
            </w:r>
            <w:r>
              <w:rPr>
                <w:color w:val="231F20"/>
                <w:w w:val="105"/>
                <w:sz w:val="18"/>
              </w:rPr>
              <w:t>or “telehealth” is the application of telecommunication</w:t>
            </w:r>
            <w:r>
              <w:rPr>
                <w:color w:val="231F20"/>
                <w:spacing w:val="-15"/>
                <w:w w:val="105"/>
                <w:sz w:val="18"/>
              </w:rPr>
              <w:t> </w:t>
            </w:r>
            <w:r>
              <w:rPr>
                <w:color w:val="231F20"/>
                <w:w w:val="105"/>
                <w:sz w:val="18"/>
              </w:rPr>
              <w:t>technology</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delivery</w:t>
            </w:r>
            <w:r>
              <w:rPr>
                <w:color w:val="231F20"/>
                <w:spacing w:val="-15"/>
                <w:w w:val="105"/>
                <w:sz w:val="18"/>
              </w:rPr>
              <w:t> </w:t>
            </w:r>
            <w:r>
              <w:rPr>
                <w:color w:val="231F20"/>
                <w:w w:val="105"/>
                <w:sz w:val="18"/>
              </w:rPr>
              <w:t>speech-language</w:t>
            </w:r>
            <w:r>
              <w:rPr>
                <w:color w:val="231F20"/>
                <w:spacing w:val="-15"/>
                <w:w w:val="105"/>
                <w:sz w:val="18"/>
              </w:rPr>
              <w:t> </w:t>
            </w:r>
            <w:r>
              <w:rPr>
                <w:color w:val="231F20"/>
                <w:w w:val="105"/>
                <w:sz w:val="18"/>
              </w:rPr>
              <w:t>pathology</w:t>
            </w:r>
            <w:r>
              <w:rPr>
                <w:color w:val="231F20"/>
                <w:spacing w:val="-15"/>
                <w:w w:val="105"/>
                <w:sz w:val="18"/>
              </w:rPr>
              <w:t> </w:t>
            </w:r>
            <w:r>
              <w:rPr>
                <w:color w:val="231F20"/>
                <w:w w:val="105"/>
                <w:sz w:val="18"/>
              </w:rPr>
              <w:t>at</w:t>
            </w:r>
            <w:r>
              <w:rPr>
                <w:color w:val="231F20"/>
                <w:spacing w:val="-15"/>
                <w:w w:val="105"/>
                <w:sz w:val="18"/>
              </w:rPr>
              <w:t> </w:t>
            </w:r>
            <w:r>
              <w:rPr>
                <w:color w:val="231F20"/>
                <w:w w:val="105"/>
                <w:sz w:val="18"/>
              </w:rPr>
              <w:t>a</w:t>
            </w:r>
            <w:r>
              <w:rPr>
                <w:color w:val="231F20"/>
                <w:spacing w:val="-15"/>
                <w:w w:val="105"/>
                <w:sz w:val="18"/>
              </w:rPr>
              <w:t> </w:t>
            </w:r>
            <w:r>
              <w:rPr>
                <w:color w:val="231F20"/>
                <w:w w:val="105"/>
                <w:sz w:val="18"/>
              </w:rPr>
              <w:t>distance</w:t>
            </w:r>
            <w:r>
              <w:rPr>
                <w:color w:val="231F20"/>
                <w:spacing w:val="-15"/>
                <w:w w:val="105"/>
                <w:sz w:val="18"/>
              </w:rPr>
              <w:t> </w:t>
            </w:r>
            <w:r>
              <w:rPr>
                <w:color w:val="231F20"/>
                <w:w w:val="105"/>
                <w:sz w:val="18"/>
              </w:rPr>
              <w:t>for</w:t>
            </w:r>
            <w:r>
              <w:rPr>
                <w:color w:val="231F20"/>
                <w:spacing w:val="-15"/>
                <w:w w:val="105"/>
                <w:sz w:val="18"/>
              </w:rPr>
              <w:t> </w:t>
            </w:r>
            <w:r>
              <w:rPr>
                <w:color w:val="231F20"/>
                <w:w w:val="105"/>
                <w:sz w:val="18"/>
              </w:rPr>
              <w:t>assessment, intervention, or</w:t>
            </w:r>
            <w:r>
              <w:rPr>
                <w:color w:val="231F20"/>
                <w:spacing w:val="-4"/>
                <w:w w:val="105"/>
                <w:sz w:val="18"/>
              </w:rPr>
              <w:t> </w:t>
            </w:r>
            <w:r>
              <w:rPr>
                <w:color w:val="231F20"/>
                <w:w w:val="105"/>
                <w:sz w:val="18"/>
              </w:rPr>
              <w:t>consultation.</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SD Regulation 20:79:01:01(9) (Accessed Feb. 2020).</w:t>
            </w:r>
          </w:p>
        </w:tc>
      </w:tr>
      <w:tr>
        <w:trPr>
          <w:trHeight w:val="1380"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364"/>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4"/>
              <w:rPr>
                <w:rFonts w:ascii="Arial Black"/>
                <w:sz w:val="15"/>
              </w:rPr>
            </w:pPr>
          </w:p>
          <w:p>
            <w:pPr>
              <w:pStyle w:val="TableParagraph"/>
              <w:spacing w:line="244" w:lineRule="auto" w:before="1"/>
              <w:ind w:left="285" w:right="259"/>
              <w:rPr>
                <w:sz w:val="18"/>
              </w:rPr>
            </w:pPr>
            <w:r>
              <w:rPr>
                <w:color w:val="231F20"/>
                <w:w w:val="105"/>
                <w:sz w:val="18"/>
              </w:rPr>
              <w:t>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professional</w:t>
            </w:r>
            <w:r>
              <w:rPr>
                <w:color w:val="231F20"/>
                <w:spacing w:val="-11"/>
                <w:w w:val="105"/>
                <w:sz w:val="18"/>
              </w:rPr>
              <w:t> </w:t>
            </w:r>
            <w:r>
              <w:rPr>
                <w:color w:val="231F20"/>
                <w:w w:val="105"/>
                <w:sz w:val="18"/>
              </w:rPr>
              <w:t>using</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shall</w:t>
            </w:r>
            <w:r>
              <w:rPr>
                <w:color w:val="231F20"/>
                <w:spacing w:val="-11"/>
                <w:w w:val="105"/>
                <w:sz w:val="18"/>
              </w:rPr>
              <w:t> </w:t>
            </w:r>
            <w:r>
              <w:rPr>
                <w:color w:val="231F20"/>
                <w:w w:val="105"/>
                <w:sz w:val="18"/>
              </w:rPr>
              <w:t>follow</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applicable</w:t>
            </w:r>
            <w:r>
              <w:rPr>
                <w:color w:val="231F20"/>
                <w:spacing w:val="-10"/>
                <w:w w:val="105"/>
                <w:sz w:val="18"/>
              </w:rPr>
              <w:t> </w:t>
            </w:r>
            <w:r>
              <w:rPr>
                <w:color w:val="231F20"/>
                <w:w w:val="105"/>
                <w:sz w:val="18"/>
              </w:rPr>
              <w:t>state</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federal</w:t>
            </w:r>
            <w:r>
              <w:rPr>
                <w:color w:val="231F20"/>
                <w:spacing w:val="-11"/>
                <w:w w:val="105"/>
                <w:sz w:val="18"/>
              </w:rPr>
              <w:t> </w:t>
            </w:r>
            <w:r>
              <w:rPr>
                <w:color w:val="231F20"/>
                <w:w w:val="105"/>
                <w:sz w:val="18"/>
              </w:rPr>
              <w:t>statute</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rule for informed</w:t>
            </w:r>
            <w:r>
              <w:rPr>
                <w:color w:val="231F20"/>
                <w:spacing w:val="-3"/>
                <w:w w:val="105"/>
                <w:sz w:val="18"/>
              </w:rPr>
              <w:t> </w:t>
            </w:r>
            <w:r>
              <w:rPr>
                <w:color w:val="231F20"/>
                <w:w w:val="105"/>
                <w:sz w:val="18"/>
              </w:rPr>
              <w:t>consent.</w:t>
            </w:r>
          </w:p>
          <w:p>
            <w:pPr>
              <w:pStyle w:val="TableParagraph"/>
              <w:spacing w:before="9"/>
              <w:rPr>
                <w:rFonts w:ascii="Arial Black"/>
                <w:sz w:val="14"/>
              </w:rPr>
            </w:pPr>
          </w:p>
          <w:p>
            <w:pPr>
              <w:pStyle w:val="TableParagraph"/>
              <w:ind w:left="285"/>
              <w:rPr>
                <w:i/>
                <w:sz w:val="13"/>
              </w:rPr>
            </w:pPr>
            <w:r>
              <w:rPr>
                <w:b/>
                <w:color w:val="F47920"/>
                <w:sz w:val="14"/>
              </w:rPr>
              <w:t>Source: </w:t>
            </w:r>
            <w:r>
              <w:rPr>
                <w:i/>
                <w:color w:val="231F20"/>
                <w:sz w:val="13"/>
              </w:rPr>
              <w:t>SD Codified Laws Sec. 34-52-7. (Accessed Feb. 2020).</w:t>
            </w:r>
          </w:p>
        </w:tc>
      </w:tr>
      <w:tr>
        <w:trPr>
          <w:trHeight w:val="4171" w:hRule="atLeast"/>
        </w:trPr>
        <w:tc>
          <w:tcPr>
            <w:tcW w:w="1080"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346"/>
              <w:rPr>
                <w:rFonts w:ascii="Arial Black"/>
                <w:sz w:val="20"/>
              </w:rPr>
            </w:pPr>
            <w:r>
              <w:rPr>
                <w:rFonts w:ascii="Arial Black"/>
                <w:color w:val="FFFFFF"/>
                <w:w w:val="85"/>
                <w:sz w:val="20"/>
              </w:rPr>
              <w:t>Online Prescribing</w:t>
            </w:r>
          </w:p>
        </w:tc>
        <w:tc>
          <w:tcPr>
            <w:tcW w:w="8868" w:type="dxa"/>
            <w:gridSpan w:val="2"/>
            <w:tcBorders>
              <w:top w:val="single" w:sz="24" w:space="0" w:color="FFFFFF"/>
              <w:bottom w:val="single" w:sz="24" w:space="0" w:color="FFFFFF"/>
            </w:tcBorders>
            <w:shd w:val="clear" w:color="auto" w:fill="F6F4F3"/>
          </w:tcPr>
          <w:p>
            <w:pPr>
              <w:pStyle w:val="TableParagraph"/>
              <w:spacing w:before="4"/>
              <w:rPr>
                <w:rFonts w:ascii="Arial Black"/>
                <w:sz w:val="15"/>
              </w:rPr>
            </w:pPr>
          </w:p>
          <w:p>
            <w:pPr>
              <w:pStyle w:val="TableParagraph"/>
              <w:spacing w:line="244" w:lineRule="auto" w:before="1"/>
              <w:ind w:left="285" w:right="259"/>
              <w:rPr>
                <w:sz w:val="18"/>
              </w:rPr>
            </w:pPr>
            <w:r>
              <w:rPr>
                <w:color w:val="231F20"/>
                <w:w w:val="105"/>
                <w:sz w:val="18"/>
              </w:rPr>
              <w:t>Telehealth may not be utilized by a health care professional with respect to any patient located in the</w:t>
            </w:r>
            <w:r>
              <w:rPr>
                <w:color w:val="231F20"/>
                <w:spacing w:val="-12"/>
                <w:w w:val="105"/>
                <w:sz w:val="18"/>
              </w:rPr>
              <w:t> </w:t>
            </w:r>
            <w:r>
              <w:rPr>
                <w:color w:val="231F20"/>
                <w:w w:val="105"/>
                <w:sz w:val="18"/>
              </w:rPr>
              <w:t>state</w:t>
            </w:r>
            <w:r>
              <w:rPr>
                <w:color w:val="231F20"/>
                <w:spacing w:val="-11"/>
                <w:w w:val="105"/>
                <w:sz w:val="18"/>
              </w:rPr>
              <w:t> </w:t>
            </w:r>
            <w:r>
              <w:rPr>
                <w:color w:val="231F20"/>
                <w:w w:val="105"/>
                <w:sz w:val="18"/>
              </w:rPr>
              <w:t>in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absence</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1"/>
                <w:w w:val="105"/>
                <w:sz w:val="18"/>
              </w:rPr>
              <w:t> </w:t>
            </w:r>
            <w:r>
              <w:rPr>
                <w:color w:val="231F20"/>
                <w:w w:val="105"/>
                <w:sz w:val="18"/>
              </w:rPr>
              <w:t>provider-patient</w:t>
            </w:r>
            <w:r>
              <w:rPr>
                <w:color w:val="231F20"/>
                <w:spacing w:val="-12"/>
                <w:w w:val="105"/>
                <w:sz w:val="18"/>
              </w:rPr>
              <w:t> </w:t>
            </w:r>
            <w:r>
              <w:rPr>
                <w:color w:val="231F20"/>
                <w:w w:val="105"/>
                <w:sz w:val="18"/>
              </w:rPr>
              <w:t>relationship.</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professional</w:t>
            </w:r>
            <w:r>
              <w:rPr>
                <w:color w:val="231F20"/>
                <w:spacing w:val="-12"/>
                <w:w w:val="105"/>
                <w:sz w:val="18"/>
              </w:rPr>
              <w:t> </w:t>
            </w:r>
            <w:r>
              <w:rPr>
                <w:color w:val="231F20"/>
                <w:w w:val="105"/>
                <w:sz w:val="18"/>
              </w:rPr>
              <w:t>who</w:t>
            </w:r>
            <w:r>
              <w:rPr>
                <w:color w:val="231F20"/>
                <w:spacing w:val="-11"/>
                <w:w w:val="105"/>
                <w:sz w:val="18"/>
              </w:rPr>
              <w:t> </w:t>
            </w:r>
            <w:r>
              <w:rPr>
                <w:color w:val="231F20"/>
                <w:w w:val="105"/>
                <w:sz w:val="18"/>
              </w:rPr>
              <w:t>utilizes telehealth</w:t>
            </w:r>
            <w:r>
              <w:rPr>
                <w:color w:val="231F20"/>
                <w:spacing w:val="-13"/>
                <w:w w:val="105"/>
                <w:sz w:val="18"/>
              </w:rPr>
              <w:t> </w:t>
            </w:r>
            <w:r>
              <w:rPr>
                <w:color w:val="231F20"/>
                <w:w w:val="105"/>
                <w:sz w:val="18"/>
              </w:rPr>
              <w:t>shall</w:t>
            </w:r>
            <w:r>
              <w:rPr>
                <w:color w:val="231F20"/>
                <w:spacing w:val="-13"/>
                <w:w w:val="105"/>
                <w:sz w:val="18"/>
              </w:rPr>
              <w:t> </w:t>
            </w:r>
            <w:r>
              <w:rPr>
                <w:color w:val="231F20"/>
                <w:w w:val="105"/>
                <w:sz w:val="18"/>
              </w:rPr>
              <w:t>ensure</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a</w:t>
            </w:r>
            <w:r>
              <w:rPr>
                <w:color w:val="231F20"/>
                <w:spacing w:val="-13"/>
                <w:w w:val="105"/>
                <w:sz w:val="18"/>
              </w:rPr>
              <w:t> </w:t>
            </w:r>
            <w:r>
              <w:rPr>
                <w:color w:val="231F20"/>
                <w:w w:val="105"/>
                <w:sz w:val="18"/>
              </w:rPr>
              <w:t>proper</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provider-patient</w:t>
            </w:r>
            <w:r>
              <w:rPr>
                <w:color w:val="231F20"/>
                <w:spacing w:val="-13"/>
                <w:w w:val="105"/>
                <w:sz w:val="18"/>
              </w:rPr>
              <w:t> </w:t>
            </w:r>
            <w:r>
              <w:rPr>
                <w:color w:val="231F20"/>
                <w:w w:val="105"/>
                <w:sz w:val="18"/>
              </w:rPr>
              <w:t>relationship</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established</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includes:</w:t>
            </w:r>
          </w:p>
          <w:p>
            <w:pPr>
              <w:pStyle w:val="TableParagraph"/>
              <w:spacing w:before="7"/>
              <w:rPr>
                <w:rFonts w:ascii="Arial Black"/>
                <w:sz w:val="15"/>
              </w:rPr>
            </w:pPr>
          </w:p>
          <w:p>
            <w:pPr>
              <w:pStyle w:val="TableParagraph"/>
              <w:numPr>
                <w:ilvl w:val="0"/>
                <w:numId w:val="5"/>
              </w:numPr>
              <w:tabs>
                <w:tab w:pos="1005" w:val="left" w:leader="none"/>
                <w:tab w:pos="1006" w:val="left" w:leader="none"/>
              </w:tabs>
              <w:spacing w:line="244" w:lineRule="auto" w:before="0" w:after="0"/>
              <w:ind w:left="1005" w:right="796" w:hanging="360"/>
              <w:jc w:val="left"/>
              <w:rPr>
                <w:sz w:val="18"/>
              </w:rPr>
            </w:pPr>
            <w:r>
              <w:rPr>
                <w:color w:val="231F20"/>
                <w:w w:val="105"/>
                <w:sz w:val="18"/>
              </w:rPr>
              <w:t>Verifying</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authenticating</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location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extent</w:t>
            </w:r>
            <w:r>
              <w:rPr>
                <w:color w:val="231F20"/>
                <w:spacing w:val="-11"/>
                <w:w w:val="105"/>
                <w:sz w:val="18"/>
              </w:rPr>
              <w:t> </w:t>
            </w:r>
            <w:r>
              <w:rPr>
                <w:color w:val="231F20"/>
                <w:w w:val="105"/>
                <w:sz w:val="18"/>
              </w:rPr>
              <w:t>reasonable,</w:t>
            </w:r>
            <w:r>
              <w:rPr>
                <w:color w:val="231F20"/>
                <w:spacing w:val="-11"/>
                <w:w w:val="105"/>
                <w:sz w:val="18"/>
              </w:rPr>
              <w:t> </w:t>
            </w:r>
            <w:r>
              <w:rPr>
                <w:color w:val="231F20"/>
                <w:w w:val="105"/>
                <w:sz w:val="18"/>
              </w:rPr>
              <w:t>identifying</w:t>
            </w:r>
            <w:r>
              <w:rPr>
                <w:color w:val="231F20"/>
                <w:spacing w:val="-11"/>
                <w:w w:val="105"/>
                <w:sz w:val="18"/>
              </w:rPr>
              <w:t> </w:t>
            </w:r>
            <w:r>
              <w:rPr>
                <w:color w:val="231F20"/>
                <w:w w:val="105"/>
                <w:sz w:val="18"/>
              </w:rPr>
              <w:t>the requesting</w:t>
            </w:r>
            <w:r>
              <w:rPr>
                <w:color w:val="231F20"/>
                <w:spacing w:val="-2"/>
                <w:w w:val="105"/>
                <w:sz w:val="18"/>
              </w:rPr>
              <w:t> </w:t>
            </w:r>
            <w:r>
              <w:rPr>
                <w:color w:val="231F20"/>
                <w:w w:val="105"/>
                <w:sz w:val="18"/>
              </w:rPr>
              <w:t>patient;</w:t>
            </w:r>
          </w:p>
          <w:p>
            <w:pPr>
              <w:pStyle w:val="TableParagraph"/>
              <w:numPr>
                <w:ilvl w:val="0"/>
                <w:numId w:val="5"/>
              </w:numPr>
              <w:tabs>
                <w:tab w:pos="1005" w:val="left" w:leader="none"/>
                <w:tab w:pos="1006" w:val="left" w:leader="none"/>
              </w:tabs>
              <w:spacing w:line="244" w:lineRule="auto" w:before="0" w:after="0"/>
              <w:ind w:left="1005" w:right="394" w:hanging="360"/>
              <w:jc w:val="left"/>
              <w:rPr>
                <w:sz w:val="18"/>
              </w:rPr>
            </w:pPr>
            <w:r>
              <w:rPr>
                <w:color w:val="231F20"/>
                <w:w w:val="105"/>
                <w:sz w:val="18"/>
              </w:rPr>
              <w:t>Disclosing</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validating</w:t>
            </w:r>
            <w:r>
              <w:rPr>
                <w:color w:val="231F20"/>
                <w:spacing w:val="-15"/>
                <w:w w:val="105"/>
                <w:sz w:val="18"/>
              </w:rPr>
              <w:t> </w:t>
            </w:r>
            <w:r>
              <w:rPr>
                <w:color w:val="231F20"/>
                <w:w w:val="105"/>
                <w:sz w:val="18"/>
              </w:rPr>
              <w:t>the</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5"/>
                <w:w w:val="105"/>
                <w:sz w:val="18"/>
              </w:rPr>
              <w:t> </w:t>
            </w:r>
            <w:r>
              <w:rPr>
                <w:color w:val="231F20"/>
                <w:w w:val="105"/>
                <w:sz w:val="18"/>
              </w:rPr>
              <w:t>professional’s</w:t>
            </w:r>
            <w:r>
              <w:rPr>
                <w:color w:val="231F20"/>
                <w:spacing w:val="-14"/>
                <w:w w:val="105"/>
                <w:sz w:val="18"/>
              </w:rPr>
              <w:t> </w:t>
            </w:r>
            <w:r>
              <w:rPr>
                <w:color w:val="231F20"/>
                <w:w w:val="105"/>
                <w:sz w:val="18"/>
              </w:rPr>
              <w:t>identity</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applicable</w:t>
            </w:r>
            <w:r>
              <w:rPr>
                <w:color w:val="231F20"/>
                <w:spacing w:val="-15"/>
                <w:w w:val="105"/>
                <w:sz w:val="18"/>
              </w:rPr>
              <w:t> </w:t>
            </w:r>
            <w:r>
              <w:rPr>
                <w:color w:val="231F20"/>
                <w:w w:val="105"/>
                <w:sz w:val="18"/>
              </w:rPr>
              <w:t>credentials, as</w:t>
            </w:r>
            <w:r>
              <w:rPr>
                <w:color w:val="231F20"/>
                <w:spacing w:val="-2"/>
                <w:w w:val="105"/>
                <w:sz w:val="18"/>
              </w:rPr>
              <w:t> </w:t>
            </w:r>
            <w:r>
              <w:rPr>
                <w:color w:val="231F20"/>
                <w:w w:val="105"/>
                <w:sz w:val="18"/>
              </w:rPr>
              <w:t>appropriate;</w:t>
            </w:r>
          </w:p>
          <w:p>
            <w:pPr>
              <w:pStyle w:val="TableParagraph"/>
              <w:numPr>
                <w:ilvl w:val="0"/>
                <w:numId w:val="5"/>
              </w:numPr>
              <w:tabs>
                <w:tab w:pos="1005" w:val="left" w:leader="none"/>
                <w:tab w:pos="1006" w:val="left" w:leader="none"/>
              </w:tabs>
              <w:spacing w:line="244" w:lineRule="auto" w:before="0" w:after="0"/>
              <w:ind w:left="1005" w:right="719" w:hanging="360"/>
              <w:jc w:val="left"/>
              <w:rPr>
                <w:sz w:val="18"/>
              </w:rPr>
            </w:pPr>
            <w:r>
              <w:rPr>
                <w:color w:val="231F20"/>
                <w:w w:val="105"/>
                <w:sz w:val="18"/>
              </w:rPr>
              <w:t>Obtaining</w:t>
            </w:r>
            <w:r>
              <w:rPr>
                <w:color w:val="231F20"/>
                <w:spacing w:val="-15"/>
                <w:w w:val="105"/>
                <w:sz w:val="18"/>
              </w:rPr>
              <w:t> </w:t>
            </w:r>
            <w:r>
              <w:rPr>
                <w:color w:val="231F20"/>
                <w:w w:val="105"/>
                <w:sz w:val="18"/>
              </w:rPr>
              <w:t>appropriate</w:t>
            </w:r>
            <w:r>
              <w:rPr>
                <w:color w:val="231F20"/>
                <w:spacing w:val="-15"/>
                <w:w w:val="105"/>
                <w:sz w:val="18"/>
              </w:rPr>
              <w:t> </w:t>
            </w:r>
            <w:r>
              <w:rPr>
                <w:color w:val="231F20"/>
                <w:w w:val="105"/>
                <w:sz w:val="18"/>
              </w:rPr>
              <w:t>consent</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treatment</w:t>
            </w:r>
            <w:r>
              <w:rPr>
                <w:color w:val="231F20"/>
                <w:spacing w:val="-15"/>
                <w:w w:val="105"/>
                <w:sz w:val="18"/>
              </w:rPr>
              <w:t> </w:t>
            </w:r>
            <w:r>
              <w:rPr>
                <w:color w:val="231F20"/>
                <w:w w:val="105"/>
                <w:sz w:val="18"/>
              </w:rPr>
              <w:t>from</w:t>
            </w:r>
            <w:r>
              <w:rPr>
                <w:color w:val="231F20"/>
                <w:spacing w:val="-14"/>
                <w:w w:val="105"/>
                <w:sz w:val="18"/>
              </w:rPr>
              <w:t> </w:t>
            </w:r>
            <w:r>
              <w:rPr>
                <w:color w:val="231F20"/>
                <w:w w:val="105"/>
                <w:sz w:val="18"/>
              </w:rPr>
              <w:t>a</w:t>
            </w:r>
            <w:r>
              <w:rPr>
                <w:color w:val="231F20"/>
                <w:spacing w:val="-15"/>
                <w:w w:val="105"/>
                <w:sz w:val="18"/>
              </w:rPr>
              <w:t> </w:t>
            </w:r>
            <w:r>
              <w:rPr>
                <w:color w:val="231F20"/>
                <w:w w:val="105"/>
                <w:sz w:val="18"/>
              </w:rPr>
              <w:t>requesting</w:t>
            </w:r>
            <w:r>
              <w:rPr>
                <w:color w:val="231F20"/>
                <w:spacing w:val="-14"/>
                <w:w w:val="105"/>
                <w:sz w:val="18"/>
              </w:rPr>
              <w:t> </w:t>
            </w:r>
            <w:r>
              <w:rPr>
                <w:color w:val="231F20"/>
                <w:w w:val="105"/>
                <w:sz w:val="18"/>
              </w:rPr>
              <w:t>patient</w:t>
            </w:r>
            <w:r>
              <w:rPr>
                <w:color w:val="231F20"/>
                <w:spacing w:val="-15"/>
                <w:w w:val="105"/>
                <w:sz w:val="18"/>
              </w:rPr>
              <w:t> </w:t>
            </w:r>
            <w:r>
              <w:rPr>
                <w:color w:val="231F20"/>
                <w:w w:val="105"/>
                <w:sz w:val="18"/>
              </w:rPr>
              <w:t>after</w:t>
            </w:r>
            <w:r>
              <w:rPr>
                <w:color w:val="231F20"/>
                <w:spacing w:val="-15"/>
                <w:w w:val="105"/>
                <w:sz w:val="18"/>
              </w:rPr>
              <w:t> </w:t>
            </w:r>
            <w:r>
              <w:rPr>
                <w:color w:val="231F20"/>
                <w:w w:val="105"/>
                <w:sz w:val="18"/>
              </w:rPr>
              <w:t>disclosure regarding the delivery models and treatment methods or</w:t>
            </w:r>
            <w:r>
              <w:rPr>
                <w:color w:val="231F20"/>
                <w:spacing w:val="-30"/>
                <w:w w:val="105"/>
                <w:sz w:val="18"/>
              </w:rPr>
              <w:t> </w:t>
            </w:r>
            <w:r>
              <w:rPr>
                <w:color w:val="231F20"/>
                <w:w w:val="105"/>
                <w:sz w:val="18"/>
              </w:rPr>
              <w:t>limitations;</w:t>
            </w:r>
          </w:p>
          <w:p>
            <w:pPr>
              <w:pStyle w:val="TableParagraph"/>
              <w:numPr>
                <w:ilvl w:val="0"/>
                <w:numId w:val="5"/>
              </w:numPr>
              <w:tabs>
                <w:tab w:pos="1005" w:val="left" w:leader="none"/>
                <w:tab w:pos="1006" w:val="left" w:leader="none"/>
              </w:tabs>
              <w:spacing w:line="244" w:lineRule="auto" w:before="0" w:after="0"/>
              <w:ind w:left="1005" w:right="345" w:hanging="360"/>
              <w:jc w:val="left"/>
              <w:rPr>
                <w:sz w:val="18"/>
              </w:rPr>
            </w:pPr>
            <w:r>
              <w:rPr>
                <w:color w:val="231F20"/>
                <w:w w:val="105"/>
                <w:sz w:val="18"/>
              </w:rPr>
              <w:t>Establishing</w:t>
            </w:r>
            <w:r>
              <w:rPr>
                <w:color w:val="231F20"/>
                <w:spacing w:val="-14"/>
                <w:w w:val="105"/>
                <w:sz w:val="18"/>
              </w:rPr>
              <w:t> </w:t>
            </w:r>
            <w:r>
              <w:rPr>
                <w:color w:val="231F20"/>
                <w:w w:val="105"/>
                <w:sz w:val="18"/>
              </w:rPr>
              <w:t>a</w:t>
            </w:r>
            <w:r>
              <w:rPr>
                <w:color w:val="231F20"/>
                <w:spacing w:val="-14"/>
                <w:w w:val="105"/>
                <w:sz w:val="18"/>
              </w:rPr>
              <w:t> </w:t>
            </w:r>
            <w:r>
              <w:rPr>
                <w:color w:val="231F20"/>
                <w:w w:val="105"/>
                <w:sz w:val="18"/>
              </w:rPr>
              <w:t>diagnosis</w:t>
            </w:r>
            <w:r>
              <w:rPr>
                <w:color w:val="231F20"/>
                <w:spacing w:val="-13"/>
                <w:w w:val="105"/>
                <w:sz w:val="18"/>
              </w:rPr>
              <w:t> </w:t>
            </w:r>
            <w:r>
              <w:rPr>
                <w:color w:val="231F20"/>
                <w:w w:val="105"/>
                <w:sz w:val="18"/>
              </w:rPr>
              <w:t>through</w:t>
            </w:r>
            <w:r>
              <w:rPr>
                <w:color w:val="231F20"/>
                <w:spacing w:val="-14"/>
                <w:w w:val="105"/>
                <w:sz w:val="18"/>
              </w:rPr>
              <w:t> </w:t>
            </w:r>
            <w:r>
              <w:rPr>
                <w:color w:val="231F20"/>
                <w:w w:val="105"/>
                <w:sz w:val="18"/>
              </w:rPr>
              <w:t>the</w:t>
            </w:r>
            <w:r>
              <w:rPr>
                <w:color w:val="231F20"/>
                <w:spacing w:val="-14"/>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4"/>
                <w:w w:val="105"/>
                <w:sz w:val="18"/>
              </w:rPr>
              <w:t> </w:t>
            </w:r>
            <w:r>
              <w:rPr>
                <w:color w:val="231F20"/>
                <w:w w:val="105"/>
                <w:sz w:val="18"/>
              </w:rPr>
              <w:t>acceptable</w:t>
            </w:r>
            <w:r>
              <w:rPr>
                <w:color w:val="231F20"/>
                <w:spacing w:val="-14"/>
                <w:w w:val="105"/>
                <w:sz w:val="18"/>
              </w:rPr>
              <w:t> </w:t>
            </w:r>
            <w:r>
              <w:rPr>
                <w:color w:val="231F20"/>
                <w:w w:val="105"/>
                <w:sz w:val="18"/>
              </w:rPr>
              <w:t>medical</w:t>
            </w:r>
            <w:r>
              <w:rPr>
                <w:color w:val="231F20"/>
                <w:spacing w:val="-13"/>
                <w:w w:val="105"/>
                <w:sz w:val="18"/>
              </w:rPr>
              <w:t> </w:t>
            </w:r>
            <w:r>
              <w:rPr>
                <w:color w:val="231F20"/>
                <w:w w:val="105"/>
                <w:sz w:val="18"/>
              </w:rPr>
              <w:t>practices,</w:t>
            </w:r>
            <w:r>
              <w:rPr>
                <w:color w:val="231F20"/>
                <w:spacing w:val="-14"/>
                <w:w w:val="105"/>
                <w:sz w:val="18"/>
              </w:rPr>
              <w:t> </w:t>
            </w:r>
            <w:r>
              <w:rPr>
                <w:color w:val="231F20"/>
                <w:w w:val="105"/>
                <w:sz w:val="18"/>
              </w:rPr>
              <w:t>including</w:t>
            </w:r>
            <w:r>
              <w:rPr>
                <w:color w:val="231F20"/>
                <w:spacing w:val="-13"/>
                <w:w w:val="105"/>
                <w:sz w:val="18"/>
              </w:rPr>
              <w:t> </w:t>
            </w:r>
            <w:r>
              <w:rPr>
                <w:color w:val="231F20"/>
                <w:w w:val="105"/>
                <w:sz w:val="18"/>
              </w:rPr>
              <w:t>patient history, mental status examination, physical examination, and appropriate diagnostic and laboratory</w:t>
            </w:r>
            <w:r>
              <w:rPr>
                <w:color w:val="231F20"/>
                <w:spacing w:val="-2"/>
                <w:w w:val="105"/>
                <w:sz w:val="18"/>
              </w:rPr>
              <w:t> </w:t>
            </w:r>
            <w:r>
              <w:rPr>
                <w:color w:val="231F20"/>
                <w:w w:val="105"/>
                <w:sz w:val="18"/>
              </w:rPr>
              <w:t>testing;</w:t>
            </w:r>
          </w:p>
          <w:p>
            <w:pPr>
              <w:pStyle w:val="TableParagraph"/>
              <w:numPr>
                <w:ilvl w:val="0"/>
                <w:numId w:val="5"/>
              </w:numPr>
              <w:tabs>
                <w:tab w:pos="1005" w:val="left" w:leader="none"/>
                <w:tab w:pos="1006" w:val="left" w:leader="none"/>
              </w:tabs>
              <w:spacing w:line="215" w:lineRule="exact" w:before="0" w:after="0"/>
              <w:ind w:left="1005" w:right="0" w:hanging="361"/>
              <w:jc w:val="left"/>
              <w:rPr>
                <w:sz w:val="18"/>
              </w:rPr>
            </w:pPr>
            <w:r>
              <w:rPr>
                <w:color w:val="231F20"/>
                <w:w w:val="105"/>
                <w:sz w:val="18"/>
              </w:rPr>
              <w:t>Discussing</w:t>
            </w:r>
            <w:r>
              <w:rPr>
                <w:color w:val="231F20"/>
                <w:spacing w:val="-7"/>
                <w:w w:val="105"/>
                <w:sz w:val="18"/>
              </w:rPr>
              <w:t> </w:t>
            </w:r>
            <w:r>
              <w:rPr>
                <w:color w:val="231F20"/>
                <w:w w:val="105"/>
                <w:sz w:val="18"/>
              </w:rPr>
              <w:t>with</w:t>
            </w:r>
            <w:r>
              <w:rPr>
                <w:color w:val="231F20"/>
                <w:spacing w:val="-7"/>
                <w:w w:val="105"/>
                <w:sz w:val="18"/>
              </w:rPr>
              <w:t> </w:t>
            </w:r>
            <w:r>
              <w:rPr>
                <w:color w:val="231F20"/>
                <w:w w:val="105"/>
                <w:sz w:val="18"/>
              </w:rPr>
              <w:t>the</w:t>
            </w:r>
            <w:r>
              <w:rPr>
                <w:color w:val="231F20"/>
                <w:spacing w:val="-7"/>
                <w:w w:val="105"/>
                <w:sz w:val="18"/>
              </w:rPr>
              <w:t> </w:t>
            </w:r>
            <w:r>
              <w:rPr>
                <w:color w:val="231F20"/>
                <w:w w:val="105"/>
                <w:sz w:val="18"/>
              </w:rPr>
              <w:t>patient</w:t>
            </w:r>
            <w:r>
              <w:rPr>
                <w:color w:val="231F20"/>
                <w:spacing w:val="-6"/>
                <w:w w:val="105"/>
                <w:sz w:val="18"/>
              </w:rPr>
              <w:t> </w:t>
            </w:r>
            <w:r>
              <w:rPr>
                <w:color w:val="231F20"/>
                <w:w w:val="105"/>
                <w:sz w:val="18"/>
              </w:rPr>
              <w:t>the</w:t>
            </w:r>
            <w:r>
              <w:rPr>
                <w:color w:val="231F20"/>
                <w:spacing w:val="-7"/>
                <w:w w:val="105"/>
                <w:sz w:val="18"/>
              </w:rPr>
              <w:t> </w:t>
            </w:r>
            <w:r>
              <w:rPr>
                <w:color w:val="231F20"/>
                <w:w w:val="105"/>
                <w:sz w:val="18"/>
              </w:rPr>
              <w:t>diagnosis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its</w:t>
            </w:r>
            <w:r>
              <w:rPr>
                <w:color w:val="231F20"/>
                <w:spacing w:val="-6"/>
                <w:w w:val="105"/>
                <w:sz w:val="18"/>
              </w:rPr>
              <w:t> </w:t>
            </w:r>
            <w:r>
              <w:rPr>
                <w:color w:val="231F20"/>
                <w:w w:val="105"/>
                <w:sz w:val="18"/>
              </w:rPr>
              <w:t>evidentiary</w:t>
            </w:r>
            <w:r>
              <w:rPr>
                <w:color w:val="231F20"/>
                <w:spacing w:val="-7"/>
                <w:w w:val="105"/>
                <w:sz w:val="18"/>
              </w:rPr>
              <w:t> </w:t>
            </w:r>
            <w:r>
              <w:rPr>
                <w:color w:val="231F20"/>
                <w:w w:val="105"/>
                <w:sz w:val="18"/>
              </w:rPr>
              <w:t>basis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the</w:t>
            </w:r>
            <w:r>
              <w:rPr>
                <w:color w:val="231F20"/>
                <w:spacing w:val="-6"/>
                <w:w w:val="105"/>
                <w:sz w:val="18"/>
              </w:rPr>
              <w:t> </w:t>
            </w:r>
            <w:r>
              <w:rPr>
                <w:color w:val="231F20"/>
                <w:w w:val="105"/>
                <w:sz w:val="18"/>
              </w:rPr>
              <w:t>risks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bene-</w:t>
            </w:r>
          </w:p>
          <w:p>
            <w:pPr>
              <w:pStyle w:val="TableParagraph"/>
              <w:spacing w:before="2"/>
              <w:ind w:left="1005"/>
              <w:rPr>
                <w:sz w:val="18"/>
              </w:rPr>
            </w:pPr>
            <w:r>
              <w:rPr>
                <w:color w:val="231F20"/>
                <w:w w:val="105"/>
                <w:sz w:val="18"/>
              </w:rPr>
              <w:t>fits of various treatment options;</w:t>
            </w:r>
          </w:p>
          <w:p>
            <w:pPr>
              <w:pStyle w:val="TableParagraph"/>
              <w:numPr>
                <w:ilvl w:val="0"/>
                <w:numId w:val="5"/>
              </w:numPr>
              <w:tabs>
                <w:tab w:pos="1005" w:val="left" w:leader="none"/>
                <w:tab w:pos="1006" w:val="left" w:leader="none"/>
              </w:tabs>
              <w:spacing w:line="240" w:lineRule="auto" w:before="4" w:after="0"/>
              <w:ind w:left="1005" w:right="0" w:hanging="361"/>
              <w:jc w:val="left"/>
              <w:rPr>
                <w:sz w:val="18"/>
              </w:rPr>
            </w:pPr>
            <w:r>
              <w:rPr>
                <w:color w:val="231F20"/>
                <w:w w:val="105"/>
                <w:sz w:val="18"/>
              </w:rPr>
              <w:t>Ensuring appropriate follow-up care for the patient;</w:t>
            </w:r>
            <w:r>
              <w:rPr>
                <w:color w:val="231F20"/>
                <w:spacing w:val="-18"/>
                <w:w w:val="105"/>
                <w:sz w:val="18"/>
              </w:rPr>
              <w:t> </w:t>
            </w:r>
            <w:r>
              <w:rPr>
                <w:color w:val="231F20"/>
                <w:w w:val="105"/>
                <w:sz w:val="18"/>
              </w:rPr>
              <w:t>and</w:t>
            </w:r>
          </w:p>
          <w:p>
            <w:pPr>
              <w:pStyle w:val="TableParagraph"/>
              <w:numPr>
                <w:ilvl w:val="0"/>
                <w:numId w:val="5"/>
              </w:numPr>
              <w:tabs>
                <w:tab w:pos="1005" w:val="left" w:leader="none"/>
                <w:tab w:pos="1006" w:val="left" w:leader="none"/>
              </w:tabs>
              <w:spacing w:line="240" w:lineRule="auto" w:before="4" w:after="0"/>
              <w:ind w:left="1005" w:right="0" w:hanging="361"/>
              <w:jc w:val="left"/>
              <w:rPr>
                <w:sz w:val="18"/>
              </w:rPr>
            </w:pPr>
            <w:r>
              <w:rPr>
                <w:color w:val="231F20"/>
                <w:w w:val="105"/>
                <w:sz w:val="18"/>
              </w:rPr>
              <w:t>Providing a visit summary to the patient or consult</w:t>
            </w:r>
            <w:r>
              <w:rPr>
                <w:color w:val="231F20"/>
                <w:spacing w:val="-22"/>
                <w:w w:val="105"/>
                <w:sz w:val="18"/>
              </w:rPr>
              <w:t> </w:t>
            </w:r>
            <w:r>
              <w:rPr>
                <w:color w:val="231F20"/>
                <w:w w:val="105"/>
                <w:sz w:val="18"/>
              </w:rPr>
              <w:t>note.</w:t>
            </w:r>
          </w:p>
        </w:tc>
      </w:tr>
    </w:tbl>
    <w:p>
      <w:pPr>
        <w:spacing w:after="0" w:line="240" w:lineRule="auto"/>
        <w:jc w:val="left"/>
        <w:rPr>
          <w:sz w:val="18"/>
        </w:rPr>
        <w:sectPr>
          <w:footerReference w:type="default" r:id="rId16"/>
          <w:pgSz w:w="12240" w:h="15840"/>
          <w:pgMar w:footer="687" w:header="0" w:top="740" w:bottom="880" w:left="600" w:right="560"/>
          <w:pgNumType w:start="7"/>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5915"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3639" w:right="3637"/>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082" w:right="2082"/>
              <w:jc w:val="center"/>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line="244" w:lineRule="auto" w:before="1"/>
              <w:ind w:left="357" w:right="259"/>
              <w:rPr>
                <w:sz w:val="18"/>
              </w:rPr>
            </w:pPr>
            <w:r>
              <w:rPr>
                <w:color w:val="231F20"/>
                <w:w w:val="105"/>
                <w:sz w:val="18"/>
              </w:rPr>
              <w:t>Exceptions</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requirements</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this</w:t>
            </w:r>
            <w:r>
              <w:rPr>
                <w:color w:val="231F20"/>
                <w:spacing w:val="-13"/>
                <w:w w:val="105"/>
                <w:sz w:val="18"/>
              </w:rPr>
              <w:t> </w:t>
            </w:r>
            <w:r>
              <w:rPr>
                <w:color w:val="231F20"/>
                <w:w w:val="105"/>
                <w:sz w:val="18"/>
              </w:rPr>
              <w:t>section</w:t>
            </w:r>
            <w:r>
              <w:rPr>
                <w:color w:val="231F20"/>
                <w:spacing w:val="-13"/>
                <w:w w:val="105"/>
                <w:sz w:val="18"/>
              </w:rPr>
              <w:t> </w:t>
            </w:r>
            <w:r>
              <w:rPr>
                <w:color w:val="231F20"/>
                <w:w w:val="105"/>
                <w:sz w:val="18"/>
              </w:rPr>
              <w:t>include</w:t>
            </w:r>
            <w:r>
              <w:rPr>
                <w:color w:val="231F20"/>
                <w:spacing w:val="-13"/>
                <w:w w:val="105"/>
                <w:sz w:val="18"/>
              </w:rPr>
              <w:t> </w:t>
            </w:r>
            <w:r>
              <w:rPr>
                <w:color w:val="231F20"/>
                <w:w w:val="105"/>
                <w:sz w:val="18"/>
              </w:rPr>
              <w:t>on-call,</w:t>
            </w:r>
            <w:r>
              <w:rPr>
                <w:color w:val="231F20"/>
                <w:spacing w:val="-13"/>
                <w:w w:val="105"/>
                <w:sz w:val="18"/>
              </w:rPr>
              <w:t> </w:t>
            </w:r>
            <w:r>
              <w:rPr>
                <w:color w:val="231F20"/>
                <w:w w:val="105"/>
                <w:sz w:val="18"/>
              </w:rPr>
              <w:t>cross</w:t>
            </w:r>
            <w:r>
              <w:rPr>
                <w:color w:val="231F20"/>
                <w:spacing w:val="-13"/>
                <w:w w:val="105"/>
                <w:sz w:val="18"/>
              </w:rPr>
              <w:t> </w:t>
            </w:r>
            <w:r>
              <w:rPr>
                <w:color w:val="231F20"/>
                <w:w w:val="105"/>
                <w:sz w:val="18"/>
              </w:rPr>
              <w:t>coverage</w:t>
            </w:r>
            <w:r>
              <w:rPr>
                <w:color w:val="231F20"/>
                <w:spacing w:val="-13"/>
                <w:w w:val="105"/>
                <w:sz w:val="18"/>
              </w:rPr>
              <w:t> </w:t>
            </w:r>
            <w:r>
              <w:rPr>
                <w:color w:val="231F20"/>
                <w:w w:val="105"/>
                <w:sz w:val="18"/>
              </w:rPr>
              <w:t>situations,</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con- sultation</w:t>
            </w:r>
            <w:r>
              <w:rPr>
                <w:color w:val="231F20"/>
                <w:spacing w:val="-12"/>
                <w:w w:val="105"/>
                <w:sz w:val="18"/>
              </w:rPr>
              <w:t> </w:t>
            </w:r>
            <w:r>
              <w:rPr>
                <w:color w:val="231F20"/>
                <w:w w:val="105"/>
                <w:sz w:val="18"/>
              </w:rPr>
              <w:t>with</w:t>
            </w:r>
            <w:r>
              <w:rPr>
                <w:color w:val="231F20"/>
                <w:spacing w:val="-11"/>
                <w:w w:val="105"/>
                <w:sz w:val="18"/>
              </w:rPr>
              <w:t> </w:t>
            </w:r>
            <w:r>
              <w:rPr>
                <w:color w:val="231F20"/>
                <w:w w:val="105"/>
                <w:sz w:val="18"/>
              </w:rPr>
              <w:t>another</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1"/>
                <w:w w:val="105"/>
                <w:sz w:val="18"/>
              </w:rPr>
              <w:t> </w:t>
            </w:r>
            <w:r>
              <w:rPr>
                <w:color w:val="231F20"/>
                <w:w w:val="105"/>
                <w:sz w:val="18"/>
              </w:rPr>
              <w:t>professional</w:t>
            </w:r>
            <w:r>
              <w:rPr>
                <w:color w:val="231F20"/>
                <w:spacing w:val="-11"/>
                <w:w w:val="105"/>
                <w:sz w:val="18"/>
              </w:rPr>
              <w:t> </w:t>
            </w:r>
            <w:r>
              <w:rPr>
                <w:color w:val="231F20"/>
                <w:w w:val="105"/>
                <w:sz w:val="18"/>
              </w:rPr>
              <w:t>who</w:t>
            </w:r>
            <w:r>
              <w:rPr>
                <w:color w:val="231F20"/>
                <w:spacing w:val="-11"/>
                <w:w w:val="105"/>
                <w:sz w:val="18"/>
              </w:rPr>
              <w:t> </w:t>
            </w:r>
            <w:r>
              <w:rPr>
                <w:color w:val="231F20"/>
                <w:w w:val="105"/>
                <w:sz w:val="18"/>
              </w:rPr>
              <w:t>has</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ongoing</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provider</w:t>
            </w:r>
            <w:r>
              <w:rPr>
                <w:color w:val="231F20"/>
                <w:spacing w:val="-11"/>
                <w:w w:val="105"/>
                <w:sz w:val="18"/>
              </w:rPr>
              <w:t> </w:t>
            </w:r>
            <w:r>
              <w:rPr>
                <w:color w:val="231F20"/>
                <w:w w:val="105"/>
                <w:sz w:val="18"/>
              </w:rPr>
              <w:t>relation- ship</w:t>
            </w:r>
            <w:r>
              <w:rPr>
                <w:color w:val="231F20"/>
                <w:spacing w:val="-7"/>
                <w:w w:val="105"/>
                <w:sz w:val="18"/>
              </w:rPr>
              <w:t> </w:t>
            </w:r>
            <w:r>
              <w:rPr>
                <w:color w:val="231F20"/>
                <w:w w:val="105"/>
                <w:sz w:val="18"/>
              </w:rPr>
              <w:t>with</w:t>
            </w:r>
            <w:r>
              <w:rPr>
                <w:color w:val="231F20"/>
                <w:spacing w:val="-6"/>
                <w:w w:val="105"/>
                <w:sz w:val="18"/>
              </w:rPr>
              <w:t> </w:t>
            </w:r>
            <w:r>
              <w:rPr>
                <w:color w:val="231F20"/>
                <w:w w:val="105"/>
                <w:sz w:val="18"/>
              </w:rPr>
              <w:t>the</w:t>
            </w:r>
            <w:r>
              <w:rPr>
                <w:color w:val="231F20"/>
                <w:spacing w:val="-7"/>
                <w:w w:val="105"/>
                <w:sz w:val="18"/>
              </w:rPr>
              <w:t> </w:t>
            </w:r>
            <w:r>
              <w:rPr>
                <w:color w:val="231F20"/>
                <w:w w:val="105"/>
                <w:sz w:val="18"/>
              </w:rPr>
              <w:t>patient</w:t>
            </w:r>
            <w:r>
              <w:rPr>
                <w:color w:val="231F20"/>
                <w:spacing w:val="-6"/>
                <w:w w:val="105"/>
                <w:sz w:val="18"/>
              </w:rPr>
              <w:t> </w:t>
            </w:r>
            <w:r>
              <w:rPr>
                <w:color w:val="231F20"/>
                <w:w w:val="105"/>
                <w:sz w:val="18"/>
              </w:rPr>
              <w:t>and</w:t>
            </w:r>
            <w:r>
              <w:rPr>
                <w:color w:val="231F20"/>
                <w:spacing w:val="-7"/>
                <w:w w:val="105"/>
                <w:sz w:val="18"/>
              </w:rPr>
              <w:t> </w:t>
            </w:r>
            <w:r>
              <w:rPr>
                <w:color w:val="231F20"/>
                <w:w w:val="105"/>
                <w:sz w:val="18"/>
              </w:rPr>
              <w:t>agrees</w:t>
            </w:r>
            <w:r>
              <w:rPr>
                <w:color w:val="231F20"/>
                <w:spacing w:val="-6"/>
                <w:w w:val="105"/>
                <w:sz w:val="18"/>
              </w:rPr>
              <w:t> </w:t>
            </w:r>
            <w:r>
              <w:rPr>
                <w:color w:val="231F20"/>
                <w:w w:val="105"/>
                <w:sz w:val="18"/>
              </w:rPr>
              <w:t>to</w:t>
            </w:r>
            <w:r>
              <w:rPr>
                <w:color w:val="231F20"/>
                <w:spacing w:val="-6"/>
                <w:w w:val="105"/>
                <w:sz w:val="18"/>
              </w:rPr>
              <w:t> </w:t>
            </w:r>
            <w:r>
              <w:rPr>
                <w:color w:val="231F20"/>
                <w:w w:val="105"/>
                <w:sz w:val="18"/>
              </w:rPr>
              <w:t>supervise</w:t>
            </w:r>
            <w:r>
              <w:rPr>
                <w:color w:val="231F20"/>
                <w:spacing w:val="-7"/>
                <w:w w:val="105"/>
                <w:sz w:val="18"/>
              </w:rPr>
              <w:t> </w:t>
            </w:r>
            <w:r>
              <w:rPr>
                <w:color w:val="231F20"/>
                <w:w w:val="105"/>
                <w:sz w:val="18"/>
              </w:rPr>
              <w:t>the</w:t>
            </w:r>
            <w:r>
              <w:rPr>
                <w:color w:val="231F20"/>
                <w:spacing w:val="-6"/>
                <w:w w:val="105"/>
                <w:sz w:val="18"/>
              </w:rPr>
              <w:t> </w:t>
            </w:r>
            <w:r>
              <w:rPr>
                <w:color w:val="231F20"/>
                <w:w w:val="105"/>
                <w:sz w:val="18"/>
              </w:rPr>
              <w:t>patient’s</w:t>
            </w:r>
            <w:r>
              <w:rPr>
                <w:color w:val="231F20"/>
                <w:spacing w:val="-7"/>
                <w:w w:val="105"/>
                <w:sz w:val="18"/>
              </w:rPr>
              <w:t> </w:t>
            </w:r>
            <w:r>
              <w:rPr>
                <w:color w:val="231F20"/>
                <w:w w:val="105"/>
                <w:sz w:val="18"/>
              </w:rPr>
              <w:t>care</w:t>
            </w:r>
            <w:r>
              <w:rPr>
                <w:color w:val="231F20"/>
                <w:spacing w:val="-6"/>
                <w:w w:val="105"/>
                <w:sz w:val="18"/>
              </w:rPr>
              <w:t> </w:t>
            </w:r>
            <w:r>
              <w:rPr>
                <w:color w:val="231F20"/>
                <w:w w:val="105"/>
                <w:sz w:val="18"/>
              </w:rPr>
              <w:t>and</w:t>
            </w:r>
            <w:r>
              <w:rPr>
                <w:color w:val="231F20"/>
                <w:spacing w:val="-6"/>
                <w:w w:val="105"/>
                <w:sz w:val="18"/>
              </w:rPr>
              <w:t> </w:t>
            </w:r>
            <w:r>
              <w:rPr>
                <w:color w:val="231F20"/>
                <w:w w:val="105"/>
                <w:sz w:val="18"/>
              </w:rPr>
              <w:t>emergency</w:t>
            </w:r>
            <w:r>
              <w:rPr>
                <w:color w:val="231F20"/>
                <w:spacing w:val="-7"/>
                <w:w w:val="105"/>
                <w:sz w:val="18"/>
              </w:rPr>
              <w:t> </w:t>
            </w:r>
            <w:r>
              <w:rPr>
                <w:color w:val="231F20"/>
                <w:w w:val="105"/>
                <w:sz w:val="18"/>
              </w:rPr>
              <w:t>treatment.</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SD Codified Laws Sec. 34-52-3. (Accessed Feb. 2020).</w:t>
            </w:r>
          </w:p>
          <w:p>
            <w:pPr>
              <w:pStyle w:val="TableParagraph"/>
              <w:spacing w:before="5"/>
              <w:rPr>
                <w:rFonts w:ascii="Arial Black"/>
                <w:sz w:val="12"/>
              </w:rPr>
            </w:pPr>
          </w:p>
          <w:p>
            <w:pPr>
              <w:pStyle w:val="TableParagraph"/>
              <w:spacing w:line="244" w:lineRule="auto"/>
              <w:ind w:left="357" w:right="259"/>
              <w:rPr>
                <w:sz w:val="18"/>
              </w:rPr>
            </w:pPr>
            <w:r>
              <w:rPr>
                <w:color w:val="231F20"/>
                <w:w w:val="105"/>
                <w:sz w:val="18"/>
              </w:rPr>
              <w:t>A health care professional using telehealth to provide medical care to any patient located in the state</w:t>
            </w:r>
            <w:r>
              <w:rPr>
                <w:color w:val="231F20"/>
                <w:spacing w:val="-12"/>
                <w:w w:val="105"/>
                <w:sz w:val="18"/>
              </w:rPr>
              <w:t> </w:t>
            </w:r>
            <w:r>
              <w:rPr>
                <w:color w:val="231F20"/>
                <w:w w:val="105"/>
                <w:sz w:val="18"/>
              </w:rPr>
              <w:t>shall</w:t>
            </w:r>
            <w:r>
              <w:rPr>
                <w:color w:val="231F20"/>
                <w:spacing w:val="-12"/>
                <w:w w:val="105"/>
                <w:sz w:val="18"/>
              </w:rPr>
              <w:t> </w:t>
            </w:r>
            <w:r>
              <w:rPr>
                <w:color w:val="231F20"/>
                <w:w w:val="105"/>
                <w:sz w:val="18"/>
              </w:rPr>
              <w:t>provide</w:t>
            </w:r>
            <w:r>
              <w:rPr>
                <w:color w:val="231F20"/>
                <w:spacing w:val="-12"/>
                <w:w w:val="105"/>
                <w:sz w:val="18"/>
              </w:rPr>
              <w:t> </w:t>
            </w:r>
            <w:r>
              <w:rPr>
                <w:color w:val="231F20"/>
                <w:w w:val="105"/>
                <w:sz w:val="18"/>
              </w:rPr>
              <w:t>an</w:t>
            </w:r>
            <w:r>
              <w:rPr>
                <w:color w:val="231F20"/>
                <w:spacing w:val="-12"/>
                <w:w w:val="105"/>
                <w:sz w:val="18"/>
              </w:rPr>
              <w:t> </w:t>
            </w:r>
            <w:r>
              <w:rPr>
                <w:color w:val="231F20"/>
                <w:w w:val="105"/>
                <w:sz w:val="18"/>
              </w:rPr>
              <w:t>appropriate</w:t>
            </w:r>
            <w:r>
              <w:rPr>
                <w:color w:val="231F20"/>
                <w:spacing w:val="-12"/>
                <w:w w:val="105"/>
                <w:sz w:val="18"/>
              </w:rPr>
              <w:t> </w:t>
            </w:r>
            <w:r>
              <w:rPr>
                <w:color w:val="231F20"/>
                <w:w w:val="105"/>
                <w:sz w:val="18"/>
              </w:rPr>
              <w:t>face-to-face</w:t>
            </w:r>
            <w:r>
              <w:rPr>
                <w:color w:val="231F20"/>
                <w:spacing w:val="-12"/>
                <w:w w:val="105"/>
                <w:sz w:val="18"/>
              </w:rPr>
              <w:t> </w:t>
            </w:r>
            <w:r>
              <w:rPr>
                <w:color w:val="231F20"/>
                <w:w w:val="105"/>
                <w:sz w:val="18"/>
              </w:rPr>
              <w:t>examination</w:t>
            </w:r>
            <w:r>
              <w:rPr>
                <w:color w:val="231F20"/>
                <w:spacing w:val="-12"/>
                <w:w w:val="105"/>
                <w:sz w:val="18"/>
              </w:rPr>
              <w:t> </w:t>
            </w:r>
            <w:r>
              <w:rPr>
                <w:color w:val="231F20"/>
                <w:w w:val="105"/>
                <w:sz w:val="18"/>
              </w:rPr>
              <w:t>using</w:t>
            </w:r>
            <w:r>
              <w:rPr>
                <w:color w:val="231F20"/>
                <w:spacing w:val="-12"/>
                <w:w w:val="105"/>
                <w:sz w:val="18"/>
              </w:rPr>
              <w:t> </w:t>
            </w:r>
            <w:r>
              <w:rPr>
                <w:color w:val="231F20"/>
                <w:w w:val="105"/>
                <w:sz w:val="18"/>
              </w:rPr>
              <w:t>real-time</w:t>
            </w:r>
            <w:r>
              <w:rPr>
                <w:color w:val="231F20"/>
                <w:spacing w:val="-12"/>
                <w:w w:val="105"/>
                <w:sz w:val="18"/>
              </w:rPr>
              <w:t> </w:t>
            </w:r>
            <w:r>
              <w:rPr>
                <w:color w:val="231F20"/>
                <w:w w:val="105"/>
                <w:sz w:val="18"/>
              </w:rPr>
              <w:t>audio</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visual</w:t>
            </w:r>
            <w:r>
              <w:rPr>
                <w:color w:val="231F20"/>
                <w:spacing w:val="-12"/>
                <w:w w:val="105"/>
                <w:sz w:val="18"/>
              </w:rPr>
              <w:t> </w:t>
            </w:r>
            <w:r>
              <w:rPr>
                <w:color w:val="231F20"/>
                <w:w w:val="105"/>
                <w:sz w:val="18"/>
              </w:rPr>
              <w:t>tech- nology</w:t>
            </w:r>
            <w:r>
              <w:rPr>
                <w:color w:val="231F20"/>
                <w:spacing w:val="-12"/>
                <w:w w:val="105"/>
                <w:sz w:val="18"/>
              </w:rPr>
              <w:t> </w:t>
            </w:r>
            <w:r>
              <w:rPr>
                <w:color w:val="231F20"/>
                <w:w w:val="105"/>
                <w:sz w:val="18"/>
              </w:rPr>
              <w:t>prior</w:t>
            </w:r>
            <w:r>
              <w:rPr>
                <w:color w:val="231F20"/>
                <w:spacing w:val="-11"/>
                <w:w w:val="105"/>
                <w:sz w:val="18"/>
              </w:rPr>
              <w:t> </w:t>
            </w:r>
            <w:r>
              <w:rPr>
                <w:color w:val="231F20"/>
                <w:w w:val="105"/>
                <w:sz w:val="18"/>
              </w:rPr>
              <w:t>to</w:t>
            </w:r>
            <w:r>
              <w:rPr>
                <w:color w:val="231F20"/>
                <w:spacing w:val="-12"/>
                <w:w w:val="105"/>
                <w:sz w:val="18"/>
              </w:rPr>
              <w:t> </w:t>
            </w:r>
            <w:r>
              <w:rPr>
                <w:color w:val="231F20"/>
                <w:w w:val="105"/>
                <w:sz w:val="18"/>
              </w:rPr>
              <w:t>diagnosis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treatment</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1"/>
                <w:w w:val="105"/>
                <w:sz w:val="18"/>
              </w:rPr>
              <w:t> </w:t>
            </w:r>
            <w:r>
              <w:rPr>
                <w:color w:val="231F20"/>
                <w:w w:val="105"/>
                <w:sz w:val="18"/>
              </w:rPr>
              <w:t>if</w:t>
            </w:r>
            <w:r>
              <w:rPr>
                <w:color w:val="231F20"/>
                <w:spacing w:val="-11"/>
                <w:w w:val="105"/>
                <w:sz w:val="18"/>
              </w:rPr>
              <w:t> </w:t>
            </w:r>
            <w:r>
              <w:rPr>
                <w:color w:val="231F20"/>
                <w:w w:val="105"/>
                <w:sz w:val="18"/>
              </w:rPr>
              <w:t>a</w:t>
            </w:r>
            <w:r>
              <w:rPr>
                <w:color w:val="231F20"/>
                <w:spacing w:val="-12"/>
                <w:w w:val="105"/>
                <w:sz w:val="18"/>
              </w:rPr>
              <w:t> </w:t>
            </w:r>
            <w:r>
              <w:rPr>
                <w:color w:val="231F20"/>
                <w:w w:val="105"/>
                <w:sz w:val="18"/>
              </w:rPr>
              <w:t>face-to-face</w:t>
            </w:r>
            <w:r>
              <w:rPr>
                <w:color w:val="231F20"/>
                <w:spacing w:val="-11"/>
                <w:w w:val="105"/>
                <w:sz w:val="18"/>
              </w:rPr>
              <w:t> </w:t>
            </w:r>
            <w:r>
              <w:rPr>
                <w:color w:val="231F20"/>
                <w:w w:val="105"/>
                <w:sz w:val="18"/>
              </w:rPr>
              <w:t>encounter</w:t>
            </w:r>
            <w:r>
              <w:rPr>
                <w:color w:val="231F20"/>
                <w:spacing w:val="-12"/>
                <w:w w:val="105"/>
                <w:sz w:val="18"/>
              </w:rPr>
              <w:t> </w:t>
            </w:r>
            <w:r>
              <w:rPr>
                <w:color w:val="231F20"/>
                <w:w w:val="105"/>
                <w:sz w:val="18"/>
              </w:rPr>
              <w:t>would</w:t>
            </w:r>
            <w:r>
              <w:rPr>
                <w:color w:val="231F20"/>
                <w:spacing w:val="-11"/>
                <w:w w:val="105"/>
                <w:sz w:val="18"/>
              </w:rPr>
              <w:t> </w:t>
            </w:r>
            <w:r>
              <w:rPr>
                <w:color w:val="231F20"/>
                <w:w w:val="105"/>
                <w:sz w:val="18"/>
              </w:rPr>
              <w:t>otherwise be</w:t>
            </w:r>
            <w:r>
              <w:rPr>
                <w:color w:val="231F20"/>
                <w:spacing w:val="-4"/>
                <w:w w:val="105"/>
                <w:sz w:val="18"/>
              </w:rPr>
              <w:t> </w:t>
            </w:r>
            <w:r>
              <w:rPr>
                <w:color w:val="231F20"/>
                <w:w w:val="105"/>
                <w:sz w:val="18"/>
              </w:rPr>
              <w:t>required</w:t>
            </w:r>
            <w:r>
              <w:rPr>
                <w:color w:val="231F20"/>
                <w:spacing w:val="-3"/>
                <w:w w:val="105"/>
                <w:sz w:val="18"/>
              </w:rPr>
              <w:t> </w:t>
            </w:r>
            <w:r>
              <w:rPr>
                <w:color w:val="231F20"/>
                <w:w w:val="105"/>
                <w:sz w:val="18"/>
              </w:rPr>
              <w:t>in</w:t>
            </w:r>
            <w:r>
              <w:rPr>
                <w:color w:val="231F20"/>
                <w:spacing w:val="-4"/>
                <w:w w:val="105"/>
                <w:sz w:val="18"/>
              </w:rPr>
              <w:t> </w:t>
            </w:r>
            <w:r>
              <w:rPr>
                <w:color w:val="231F20"/>
                <w:w w:val="105"/>
                <w:sz w:val="18"/>
              </w:rPr>
              <w:t>the</w:t>
            </w:r>
            <w:r>
              <w:rPr>
                <w:color w:val="231F20"/>
                <w:spacing w:val="-3"/>
                <w:w w:val="105"/>
                <w:sz w:val="18"/>
              </w:rPr>
              <w:t> </w:t>
            </w:r>
            <w:r>
              <w:rPr>
                <w:color w:val="231F20"/>
                <w:w w:val="105"/>
                <w:sz w:val="18"/>
              </w:rPr>
              <w:t>provision</w:t>
            </w:r>
            <w:r>
              <w:rPr>
                <w:color w:val="231F20"/>
                <w:spacing w:val="-3"/>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3"/>
                <w:w w:val="105"/>
                <w:sz w:val="18"/>
              </w:rPr>
              <w:t> </w:t>
            </w:r>
            <w:r>
              <w:rPr>
                <w:color w:val="231F20"/>
                <w:w w:val="105"/>
                <w:sz w:val="18"/>
              </w:rPr>
              <w:t>same</w:t>
            </w:r>
            <w:r>
              <w:rPr>
                <w:color w:val="231F20"/>
                <w:spacing w:val="-3"/>
                <w:w w:val="105"/>
                <w:sz w:val="18"/>
              </w:rPr>
              <w:t> </w:t>
            </w:r>
            <w:r>
              <w:rPr>
                <w:color w:val="231F20"/>
                <w:w w:val="105"/>
                <w:sz w:val="18"/>
              </w:rPr>
              <w:t>service</w:t>
            </w:r>
            <w:r>
              <w:rPr>
                <w:color w:val="231F20"/>
                <w:spacing w:val="-4"/>
                <w:w w:val="105"/>
                <w:sz w:val="18"/>
              </w:rPr>
              <w:t> </w:t>
            </w:r>
            <w:r>
              <w:rPr>
                <w:color w:val="231F20"/>
                <w:w w:val="105"/>
                <w:sz w:val="18"/>
              </w:rPr>
              <w:t>not</w:t>
            </w:r>
            <w:r>
              <w:rPr>
                <w:color w:val="231F20"/>
                <w:spacing w:val="-3"/>
                <w:w w:val="105"/>
                <w:sz w:val="18"/>
              </w:rPr>
              <w:t> </w:t>
            </w:r>
            <w:r>
              <w:rPr>
                <w:color w:val="231F20"/>
                <w:w w:val="105"/>
                <w:sz w:val="18"/>
              </w:rPr>
              <w:t>delivered</w:t>
            </w:r>
            <w:r>
              <w:rPr>
                <w:color w:val="231F20"/>
                <w:spacing w:val="-3"/>
                <w:w w:val="105"/>
                <w:sz w:val="18"/>
              </w:rPr>
              <w:t> </w:t>
            </w:r>
            <w:r>
              <w:rPr>
                <w:color w:val="231F20"/>
                <w:w w:val="105"/>
                <w:sz w:val="18"/>
              </w:rPr>
              <w:t>via</w:t>
            </w:r>
            <w:r>
              <w:rPr>
                <w:color w:val="231F20"/>
                <w:spacing w:val="-4"/>
                <w:w w:val="105"/>
                <w:sz w:val="18"/>
              </w:rPr>
              <w:t> </w:t>
            </w:r>
            <w:r>
              <w:rPr>
                <w:color w:val="231F20"/>
                <w:w w:val="105"/>
                <w:sz w:val="18"/>
              </w:rPr>
              <w:t>telehealth.</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SD Codified Laws Sec. 34-52-5. (Accessed Feb. 2020).</w:t>
            </w:r>
          </w:p>
          <w:p>
            <w:pPr>
              <w:pStyle w:val="TableParagraph"/>
              <w:spacing w:before="5"/>
              <w:rPr>
                <w:rFonts w:ascii="Arial Black"/>
                <w:sz w:val="12"/>
              </w:rPr>
            </w:pPr>
          </w:p>
          <w:p>
            <w:pPr>
              <w:pStyle w:val="TableParagraph"/>
              <w:ind w:left="357"/>
              <w:rPr>
                <w:b/>
                <w:sz w:val="18"/>
              </w:rPr>
            </w:pPr>
            <w:r>
              <w:rPr>
                <w:b/>
                <w:color w:val="231F20"/>
                <w:w w:val="105"/>
                <w:sz w:val="18"/>
              </w:rPr>
              <w:t>Effective July 1, 2020:</w:t>
            </w:r>
          </w:p>
          <w:p>
            <w:pPr>
              <w:pStyle w:val="TableParagraph"/>
              <w:spacing w:line="244" w:lineRule="auto" w:before="4"/>
              <w:ind w:left="357" w:right="314"/>
              <w:rPr>
                <w:sz w:val="18"/>
              </w:rPr>
            </w:pPr>
            <w:r>
              <w:rPr>
                <w:color w:val="231F20"/>
                <w:w w:val="105"/>
                <w:sz w:val="18"/>
              </w:rPr>
              <w:t>Without</w:t>
            </w:r>
            <w:r>
              <w:rPr>
                <w:color w:val="231F20"/>
                <w:spacing w:val="-14"/>
                <w:w w:val="105"/>
                <w:sz w:val="18"/>
              </w:rPr>
              <w:t> </w:t>
            </w:r>
            <w:r>
              <w:rPr>
                <w:color w:val="231F20"/>
                <w:w w:val="105"/>
                <w:sz w:val="18"/>
              </w:rPr>
              <w:t>a</w:t>
            </w:r>
            <w:r>
              <w:rPr>
                <w:color w:val="231F20"/>
                <w:spacing w:val="-14"/>
                <w:w w:val="105"/>
                <w:sz w:val="18"/>
              </w:rPr>
              <w:t> </w:t>
            </w:r>
            <w:r>
              <w:rPr>
                <w:color w:val="231F20"/>
                <w:w w:val="105"/>
                <w:sz w:val="18"/>
              </w:rPr>
              <w:t>proper</w:t>
            </w:r>
            <w:r>
              <w:rPr>
                <w:color w:val="231F20"/>
                <w:spacing w:val="-14"/>
                <w:w w:val="105"/>
                <w:sz w:val="18"/>
              </w:rPr>
              <w:t> </w:t>
            </w:r>
            <w:r>
              <w:rPr>
                <w:color w:val="231F20"/>
                <w:w w:val="105"/>
                <w:sz w:val="18"/>
              </w:rPr>
              <w:t>provider-patient</w:t>
            </w:r>
            <w:r>
              <w:rPr>
                <w:color w:val="231F20"/>
                <w:spacing w:val="-14"/>
                <w:w w:val="105"/>
                <w:sz w:val="18"/>
              </w:rPr>
              <w:t> </w:t>
            </w:r>
            <w:r>
              <w:rPr>
                <w:color w:val="231F20"/>
                <w:w w:val="105"/>
                <w:sz w:val="18"/>
              </w:rPr>
              <w:t>relationship,</w:t>
            </w:r>
            <w:r>
              <w:rPr>
                <w:color w:val="231F20"/>
                <w:spacing w:val="-14"/>
                <w:w w:val="105"/>
                <w:sz w:val="18"/>
              </w:rPr>
              <w:t> </w:t>
            </w:r>
            <w:r>
              <w:rPr>
                <w:color w:val="231F20"/>
                <w:w w:val="105"/>
                <w:sz w:val="18"/>
              </w:rPr>
              <w:t>a</w:t>
            </w:r>
            <w:r>
              <w:rPr>
                <w:color w:val="231F20"/>
                <w:spacing w:val="-14"/>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professional</w:t>
            </w:r>
            <w:r>
              <w:rPr>
                <w:color w:val="231F20"/>
                <w:spacing w:val="-14"/>
                <w:w w:val="105"/>
                <w:sz w:val="18"/>
              </w:rPr>
              <w:t> </w:t>
            </w:r>
            <w:r>
              <w:rPr>
                <w:color w:val="231F20"/>
                <w:w w:val="105"/>
                <w:sz w:val="18"/>
              </w:rPr>
              <w:t>using</w:t>
            </w:r>
            <w:r>
              <w:rPr>
                <w:color w:val="231F20"/>
                <w:spacing w:val="-14"/>
                <w:w w:val="105"/>
                <w:sz w:val="18"/>
              </w:rPr>
              <w:t> </w:t>
            </w:r>
            <w:r>
              <w:rPr>
                <w:color w:val="231F20"/>
                <w:w w:val="105"/>
                <w:sz w:val="18"/>
              </w:rPr>
              <w:t>telehealth</w:t>
            </w:r>
            <w:r>
              <w:rPr>
                <w:color w:val="231F20"/>
                <w:spacing w:val="-14"/>
                <w:w w:val="105"/>
                <w:sz w:val="18"/>
              </w:rPr>
              <w:t> </w:t>
            </w:r>
            <w:r>
              <w:rPr>
                <w:color w:val="231F20"/>
                <w:w w:val="105"/>
                <w:sz w:val="18"/>
              </w:rPr>
              <w:t>may</w:t>
            </w:r>
            <w:r>
              <w:rPr>
                <w:color w:val="231F20"/>
                <w:spacing w:val="-14"/>
                <w:w w:val="105"/>
                <w:sz w:val="18"/>
              </w:rPr>
              <w:t> </w:t>
            </w:r>
            <w:r>
              <w:rPr>
                <w:color w:val="231F20"/>
                <w:w w:val="105"/>
                <w:sz w:val="18"/>
              </w:rPr>
              <w:t>not prescribe</w:t>
            </w:r>
            <w:r>
              <w:rPr>
                <w:color w:val="231F20"/>
                <w:spacing w:val="-10"/>
                <w:w w:val="105"/>
                <w:sz w:val="18"/>
              </w:rPr>
              <w:t> </w:t>
            </w:r>
            <w:r>
              <w:rPr>
                <w:color w:val="231F20"/>
                <w:w w:val="105"/>
                <w:sz w:val="18"/>
              </w:rPr>
              <w:t>a</w:t>
            </w:r>
            <w:r>
              <w:rPr>
                <w:color w:val="231F20"/>
                <w:spacing w:val="-9"/>
                <w:w w:val="105"/>
                <w:sz w:val="18"/>
              </w:rPr>
              <w:t> </w:t>
            </w:r>
            <w:r>
              <w:rPr>
                <w:color w:val="231F20"/>
                <w:w w:val="105"/>
                <w:sz w:val="18"/>
              </w:rPr>
              <w:t>controlled</w:t>
            </w:r>
            <w:r>
              <w:rPr>
                <w:color w:val="231F20"/>
                <w:spacing w:val="-10"/>
                <w:w w:val="105"/>
                <w:sz w:val="18"/>
              </w:rPr>
              <w:t> </w:t>
            </w:r>
            <w:r>
              <w:rPr>
                <w:color w:val="231F20"/>
                <w:w w:val="105"/>
                <w:sz w:val="18"/>
              </w:rPr>
              <w:t>drug</w:t>
            </w:r>
            <w:r>
              <w:rPr>
                <w:color w:val="231F20"/>
                <w:spacing w:val="-9"/>
                <w:w w:val="105"/>
                <w:sz w:val="18"/>
              </w:rPr>
              <w:t> </w:t>
            </w:r>
            <w:r>
              <w:rPr>
                <w:color w:val="231F20"/>
                <w:w w:val="105"/>
                <w:sz w:val="18"/>
              </w:rPr>
              <w:t>or</w:t>
            </w:r>
            <w:r>
              <w:rPr>
                <w:color w:val="231F20"/>
                <w:spacing w:val="-9"/>
                <w:w w:val="105"/>
                <w:sz w:val="18"/>
              </w:rPr>
              <w:t> </w:t>
            </w:r>
            <w:r>
              <w:rPr>
                <w:color w:val="231F20"/>
                <w:w w:val="105"/>
                <w:sz w:val="18"/>
              </w:rPr>
              <w:t>substance,</w:t>
            </w:r>
            <w:r>
              <w:rPr>
                <w:color w:val="231F20"/>
                <w:spacing w:val="-10"/>
                <w:w w:val="105"/>
                <w:sz w:val="18"/>
              </w:rPr>
              <w:t> </w:t>
            </w:r>
            <w:r>
              <w:rPr>
                <w:color w:val="231F20"/>
                <w:w w:val="105"/>
                <w:sz w:val="18"/>
              </w:rPr>
              <w:t>as</w:t>
            </w:r>
            <w:r>
              <w:rPr>
                <w:color w:val="231F20"/>
                <w:spacing w:val="-9"/>
                <w:w w:val="105"/>
                <w:sz w:val="18"/>
              </w:rPr>
              <w:t> </w:t>
            </w:r>
            <w:r>
              <w:rPr>
                <w:color w:val="231F20"/>
                <w:w w:val="105"/>
                <w:sz w:val="18"/>
              </w:rPr>
              <w:t>defined</w:t>
            </w:r>
            <w:r>
              <w:rPr>
                <w:color w:val="231F20"/>
                <w:spacing w:val="-9"/>
                <w:w w:val="105"/>
                <w:sz w:val="18"/>
              </w:rPr>
              <w:t> </w:t>
            </w:r>
            <w:r>
              <w:rPr>
                <w:color w:val="231F20"/>
                <w:w w:val="105"/>
                <w:sz w:val="18"/>
              </w:rPr>
              <w:t>by</w:t>
            </w:r>
            <w:r>
              <w:rPr>
                <w:color w:val="231F20"/>
                <w:spacing w:val="-10"/>
                <w:w w:val="105"/>
                <w:sz w:val="18"/>
              </w:rPr>
              <w:t> </w:t>
            </w:r>
            <w:r>
              <w:rPr>
                <w:color w:val="231F20"/>
                <w:w w:val="105"/>
                <w:sz w:val="18"/>
              </w:rPr>
              <w:t>§</w:t>
            </w:r>
            <w:r>
              <w:rPr>
                <w:color w:val="231F20"/>
                <w:spacing w:val="-9"/>
                <w:w w:val="105"/>
                <w:sz w:val="18"/>
              </w:rPr>
              <w:t> </w:t>
            </w:r>
            <w:r>
              <w:rPr>
                <w:color w:val="231F20"/>
                <w:w w:val="105"/>
                <w:sz w:val="18"/>
              </w:rPr>
              <w:t>34-20B-3,</w:t>
            </w:r>
            <w:r>
              <w:rPr>
                <w:color w:val="231F20"/>
                <w:spacing w:val="-9"/>
                <w:w w:val="105"/>
                <w:sz w:val="18"/>
              </w:rPr>
              <w:t> </w:t>
            </w:r>
            <w:r>
              <w:rPr>
                <w:color w:val="231F20"/>
                <w:w w:val="105"/>
                <w:sz w:val="18"/>
              </w:rPr>
              <w:t>solely</w:t>
            </w:r>
            <w:r>
              <w:rPr>
                <w:color w:val="231F20"/>
                <w:spacing w:val="-10"/>
                <w:w w:val="105"/>
                <w:sz w:val="18"/>
              </w:rPr>
              <w:t> </w:t>
            </w:r>
            <w:r>
              <w:rPr>
                <w:color w:val="231F20"/>
                <w:w w:val="105"/>
                <w:sz w:val="18"/>
              </w:rPr>
              <w:t>in</w:t>
            </w:r>
            <w:r>
              <w:rPr>
                <w:color w:val="231F20"/>
                <w:spacing w:val="-9"/>
                <w:w w:val="105"/>
                <w:sz w:val="18"/>
              </w:rPr>
              <w:t> </w:t>
            </w:r>
            <w:r>
              <w:rPr>
                <w:color w:val="231F20"/>
                <w:w w:val="105"/>
                <w:sz w:val="18"/>
              </w:rPr>
              <w:t>response</w:t>
            </w:r>
            <w:r>
              <w:rPr>
                <w:color w:val="231F20"/>
                <w:spacing w:val="-9"/>
                <w:w w:val="105"/>
                <w:sz w:val="18"/>
              </w:rPr>
              <w:t> </w:t>
            </w:r>
            <w:r>
              <w:rPr>
                <w:color w:val="231F20"/>
                <w:w w:val="105"/>
                <w:sz w:val="18"/>
              </w:rPr>
              <w:t>to</w:t>
            </w:r>
            <w:r>
              <w:rPr>
                <w:color w:val="231F20"/>
                <w:spacing w:val="-10"/>
                <w:w w:val="105"/>
                <w:sz w:val="18"/>
              </w:rPr>
              <w:t> </w:t>
            </w:r>
            <w:r>
              <w:rPr>
                <w:color w:val="231F20"/>
                <w:w w:val="105"/>
                <w:sz w:val="18"/>
              </w:rPr>
              <w:t>an</w:t>
            </w:r>
            <w:r>
              <w:rPr>
                <w:color w:val="231F20"/>
                <w:spacing w:val="-9"/>
                <w:w w:val="105"/>
                <w:sz w:val="18"/>
              </w:rPr>
              <w:t> </w:t>
            </w:r>
            <w:r>
              <w:rPr>
                <w:color w:val="231F20"/>
                <w:w w:val="105"/>
                <w:sz w:val="18"/>
              </w:rPr>
              <w:t>inter- net questionnaire or consult, including any encounter via</w:t>
            </w:r>
            <w:r>
              <w:rPr>
                <w:color w:val="231F20"/>
                <w:spacing w:val="-24"/>
                <w:w w:val="105"/>
                <w:sz w:val="18"/>
              </w:rPr>
              <w:t> </w:t>
            </w:r>
            <w:r>
              <w:rPr>
                <w:color w:val="231F20"/>
                <w:w w:val="105"/>
                <w:sz w:val="18"/>
              </w:rPr>
              <w:t>telephone.</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SD Codified Laws Sec. 34-52-6. (Accessed Feb. 2020).</w:t>
            </w:r>
          </w:p>
          <w:p>
            <w:pPr>
              <w:pStyle w:val="TableParagraph"/>
              <w:spacing w:before="5"/>
              <w:rPr>
                <w:rFonts w:ascii="Arial Black"/>
                <w:sz w:val="12"/>
              </w:rPr>
            </w:pPr>
          </w:p>
          <w:p>
            <w:pPr>
              <w:pStyle w:val="TableParagraph"/>
              <w:ind w:left="357"/>
              <w:rPr>
                <w:b/>
                <w:sz w:val="18"/>
              </w:rPr>
            </w:pPr>
            <w:r>
              <w:rPr>
                <w:b/>
                <w:color w:val="231F20"/>
                <w:w w:val="105"/>
                <w:sz w:val="18"/>
              </w:rPr>
              <w:t>Effective until July 1, 2020:</w:t>
            </w:r>
          </w:p>
          <w:p>
            <w:pPr>
              <w:pStyle w:val="TableParagraph"/>
              <w:spacing w:line="244" w:lineRule="auto" w:before="4"/>
              <w:ind w:left="357" w:right="360"/>
              <w:rPr>
                <w:sz w:val="18"/>
              </w:rPr>
            </w:pPr>
            <w:r>
              <w:rPr>
                <w:color w:val="231F20"/>
                <w:w w:val="105"/>
                <w:sz w:val="18"/>
              </w:rPr>
              <w:t>Without</w:t>
            </w:r>
            <w:r>
              <w:rPr>
                <w:color w:val="231F20"/>
                <w:spacing w:val="-14"/>
                <w:w w:val="105"/>
                <w:sz w:val="18"/>
              </w:rPr>
              <w:t> </w:t>
            </w:r>
            <w:r>
              <w:rPr>
                <w:color w:val="231F20"/>
                <w:w w:val="105"/>
                <w:sz w:val="18"/>
              </w:rPr>
              <w:t>a</w:t>
            </w:r>
            <w:r>
              <w:rPr>
                <w:color w:val="231F20"/>
                <w:spacing w:val="-14"/>
                <w:w w:val="105"/>
                <w:sz w:val="18"/>
              </w:rPr>
              <w:t> </w:t>
            </w:r>
            <w:r>
              <w:rPr>
                <w:color w:val="231F20"/>
                <w:w w:val="105"/>
                <w:sz w:val="18"/>
              </w:rPr>
              <w:t>prior</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proper</w:t>
            </w:r>
            <w:r>
              <w:rPr>
                <w:color w:val="231F20"/>
                <w:spacing w:val="-14"/>
                <w:w w:val="105"/>
                <w:sz w:val="18"/>
              </w:rPr>
              <w:t> </w:t>
            </w:r>
            <w:r>
              <w:rPr>
                <w:color w:val="231F20"/>
                <w:w w:val="105"/>
                <w:sz w:val="18"/>
              </w:rPr>
              <w:t>provider-patient</w:t>
            </w:r>
            <w:r>
              <w:rPr>
                <w:color w:val="231F20"/>
                <w:spacing w:val="-14"/>
                <w:w w:val="105"/>
                <w:sz w:val="18"/>
              </w:rPr>
              <w:t> </w:t>
            </w:r>
            <w:r>
              <w:rPr>
                <w:color w:val="231F20"/>
                <w:w w:val="105"/>
                <w:sz w:val="18"/>
              </w:rPr>
              <w:t>relationship,</w:t>
            </w:r>
            <w:r>
              <w:rPr>
                <w:color w:val="231F20"/>
                <w:spacing w:val="-14"/>
                <w:w w:val="105"/>
                <w:sz w:val="18"/>
              </w:rPr>
              <w:t> </w:t>
            </w:r>
            <w:r>
              <w:rPr>
                <w:color w:val="231F20"/>
                <w:w w:val="105"/>
                <w:sz w:val="18"/>
              </w:rPr>
              <w:t>a</w:t>
            </w:r>
            <w:r>
              <w:rPr>
                <w:color w:val="231F20"/>
                <w:spacing w:val="-13"/>
                <w:w w:val="105"/>
                <w:sz w:val="18"/>
              </w:rPr>
              <w:t> </w:t>
            </w:r>
            <w:r>
              <w:rPr>
                <w:color w:val="231F20"/>
                <w:w w:val="105"/>
                <w:sz w:val="18"/>
              </w:rPr>
              <w:t>health</w:t>
            </w:r>
            <w:r>
              <w:rPr>
                <w:color w:val="231F20"/>
                <w:spacing w:val="-14"/>
                <w:w w:val="105"/>
                <w:sz w:val="18"/>
              </w:rPr>
              <w:t> </w:t>
            </w:r>
            <w:r>
              <w:rPr>
                <w:color w:val="231F20"/>
                <w:w w:val="105"/>
                <w:sz w:val="18"/>
              </w:rPr>
              <w:t>care</w:t>
            </w:r>
            <w:r>
              <w:rPr>
                <w:color w:val="231F20"/>
                <w:spacing w:val="-14"/>
                <w:w w:val="105"/>
                <w:sz w:val="18"/>
              </w:rPr>
              <w:t> </w:t>
            </w:r>
            <w:r>
              <w:rPr>
                <w:color w:val="231F20"/>
                <w:w w:val="105"/>
                <w:sz w:val="18"/>
              </w:rPr>
              <w:t>professional</w:t>
            </w:r>
            <w:r>
              <w:rPr>
                <w:color w:val="231F20"/>
                <w:spacing w:val="-14"/>
                <w:w w:val="105"/>
                <w:sz w:val="18"/>
              </w:rPr>
              <w:t> </w:t>
            </w:r>
            <w:r>
              <w:rPr>
                <w:color w:val="231F20"/>
                <w:w w:val="105"/>
                <w:sz w:val="18"/>
              </w:rPr>
              <w:t>using</w:t>
            </w:r>
            <w:r>
              <w:rPr>
                <w:color w:val="231F20"/>
                <w:spacing w:val="-14"/>
                <w:w w:val="105"/>
                <w:sz w:val="18"/>
              </w:rPr>
              <w:t> </w:t>
            </w:r>
            <w:r>
              <w:rPr>
                <w:color w:val="231F20"/>
                <w:w w:val="105"/>
                <w:sz w:val="18"/>
              </w:rPr>
              <w:t>telehealth may not prescribe a controlled drug or substance, as defined by § 34-20B-3, solely in response to an internet questionnaire or consult, including any encounter via</w:t>
            </w:r>
            <w:r>
              <w:rPr>
                <w:color w:val="231F20"/>
                <w:spacing w:val="-32"/>
                <w:w w:val="105"/>
                <w:sz w:val="18"/>
              </w:rPr>
              <w:t> </w:t>
            </w:r>
            <w:r>
              <w:rPr>
                <w:color w:val="231F20"/>
                <w:w w:val="105"/>
                <w:sz w:val="18"/>
              </w:rPr>
              <w:t>telephone.</w:t>
            </w:r>
          </w:p>
          <w:p>
            <w:pPr>
              <w:pStyle w:val="TableParagraph"/>
              <w:spacing w:before="9"/>
              <w:rPr>
                <w:rFonts w:ascii="Arial Black"/>
                <w:sz w:val="14"/>
              </w:rPr>
            </w:pPr>
          </w:p>
          <w:p>
            <w:pPr>
              <w:pStyle w:val="TableParagraph"/>
              <w:spacing w:before="1"/>
              <w:ind w:left="717"/>
              <w:rPr>
                <w:i/>
                <w:sz w:val="13"/>
              </w:rPr>
            </w:pPr>
            <w:r>
              <w:rPr>
                <w:b/>
                <w:color w:val="F47920"/>
                <w:sz w:val="14"/>
              </w:rPr>
              <w:t>Source: </w:t>
            </w:r>
            <w:r>
              <w:rPr>
                <w:i/>
                <w:color w:val="231F20"/>
                <w:sz w:val="13"/>
              </w:rPr>
              <w:t>SD Codified Laws Sec. 34-52-6. (Accessed Feb. 2020).</w:t>
            </w:r>
          </w:p>
        </w:tc>
      </w:tr>
      <w:tr>
        <w:trPr>
          <w:trHeight w:val="6193"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057" w:right="2056"/>
              <w:jc w:val="center"/>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firstLine="46"/>
              <w:rPr>
                <w:sz w:val="18"/>
              </w:rPr>
            </w:pPr>
            <w:r>
              <w:rPr>
                <w:color w:val="231F20"/>
                <w:w w:val="105"/>
                <w:sz w:val="18"/>
              </w:rPr>
              <w:t>An</w:t>
            </w:r>
            <w:r>
              <w:rPr>
                <w:color w:val="231F20"/>
                <w:spacing w:val="-10"/>
                <w:w w:val="105"/>
                <w:sz w:val="18"/>
              </w:rPr>
              <w:t> </w:t>
            </w:r>
            <w:r>
              <w:rPr>
                <w:color w:val="231F20"/>
                <w:w w:val="105"/>
                <w:sz w:val="18"/>
              </w:rPr>
              <w:t>applicant</w:t>
            </w:r>
            <w:r>
              <w:rPr>
                <w:color w:val="231F20"/>
                <w:spacing w:val="-10"/>
                <w:w w:val="105"/>
                <w:sz w:val="18"/>
              </w:rPr>
              <w:t> </w:t>
            </w:r>
            <w:r>
              <w:rPr>
                <w:color w:val="231F20"/>
                <w:w w:val="105"/>
                <w:sz w:val="18"/>
              </w:rPr>
              <w:t>who</w:t>
            </w:r>
            <w:r>
              <w:rPr>
                <w:color w:val="231F20"/>
                <w:spacing w:val="-10"/>
                <w:w w:val="105"/>
                <w:sz w:val="18"/>
              </w:rPr>
              <w:t> </w:t>
            </w:r>
            <w:r>
              <w:rPr>
                <w:color w:val="231F20"/>
                <w:w w:val="105"/>
                <w:sz w:val="18"/>
              </w:rPr>
              <w:t>holds</w:t>
            </w:r>
            <w:r>
              <w:rPr>
                <w:color w:val="231F20"/>
                <w:spacing w:val="-10"/>
                <w:w w:val="105"/>
                <w:sz w:val="18"/>
              </w:rPr>
              <w:t> </w:t>
            </w:r>
            <w:r>
              <w:rPr>
                <w:color w:val="231F20"/>
                <w:w w:val="105"/>
                <w:sz w:val="18"/>
              </w:rPr>
              <w:t>a</w:t>
            </w:r>
            <w:r>
              <w:rPr>
                <w:color w:val="231F20"/>
                <w:spacing w:val="-10"/>
                <w:w w:val="105"/>
                <w:sz w:val="18"/>
              </w:rPr>
              <w:t> </w:t>
            </w:r>
            <w:r>
              <w:rPr>
                <w:color w:val="231F20"/>
                <w:w w:val="105"/>
                <w:sz w:val="18"/>
              </w:rPr>
              <w:t>valid</w:t>
            </w:r>
            <w:r>
              <w:rPr>
                <w:color w:val="231F20"/>
                <w:spacing w:val="-9"/>
                <w:w w:val="105"/>
                <w:sz w:val="18"/>
              </w:rPr>
              <w:t> </w:t>
            </w:r>
            <w:r>
              <w:rPr>
                <w:color w:val="231F20"/>
                <w:w w:val="105"/>
                <w:sz w:val="18"/>
              </w:rPr>
              <w:t>medical</w:t>
            </w:r>
            <w:r>
              <w:rPr>
                <w:color w:val="231F20"/>
                <w:spacing w:val="-10"/>
                <w:w w:val="105"/>
                <w:sz w:val="18"/>
              </w:rPr>
              <w:t> </w:t>
            </w:r>
            <w:r>
              <w:rPr>
                <w:color w:val="231F20"/>
                <w:w w:val="105"/>
                <w:sz w:val="18"/>
              </w:rPr>
              <w:t>license</w:t>
            </w:r>
            <w:r>
              <w:rPr>
                <w:color w:val="231F20"/>
                <w:spacing w:val="-10"/>
                <w:w w:val="105"/>
                <w:sz w:val="18"/>
              </w:rPr>
              <w:t> </w:t>
            </w:r>
            <w:r>
              <w:rPr>
                <w:color w:val="231F20"/>
                <w:w w:val="105"/>
                <w:sz w:val="18"/>
              </w:rPr>
              <w:t>issued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another</w:t>
            </w:r>
            <w:r>
              <w:rPr>
                <w:color w:val="231F20"/>
                <w:spacing w:val="-9"/>
                <w:w w:val="105"/>
                <w:sz w:val="18"/>
              </w:rPr>
              <w:t> </w:t>
            </w:r>
            <w:r>
              <w:rPr>
                <w:color w:val="231F20"/>
                <w:w w:val="105"/>
                <w:sz w:val="18"/>
              </w:rPr>
              <w:t>state</w:t>
            </w:r>
            <w:r>
              <w:rPr>
                <w:color w:val="231F20"/>
                <w:spacing w:val="-10"/>
                <w:w w:val="105"/>
                <w:sz w:val="18"/>
              </w:rPr>
              <w:t> </w:t>
            </w:r>
            <w:r>
              <w:rPr>
                <w:color w:val="231F20"/>
                <w:w w:val="105"/>
                <w:sz w:val="18"/>
              </w:rPr>
              <w:t>can</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licensed</w:t>
            </w:r>
            <w:r>
              <w:rPr>
                <w:color w:val="231F20"/>
                <w:spacing w:val="-10"/>
                <w:w w:val="105"/>
                <w:sz w:val="18"/>
              </w:rPr>
              <w:t> </w:t>
            </w:r>
            <w:r>
              <w:rPr>
                <w:color w:val="231F20"/>
                <w:w w:val="105"/>
                <w:sz w:val="18"/>
              </w:rPr>
              <w:t>through reciprocity in South Dakota</w:t>
            </w:r>
            <w:r>
              <w:rPr>
                <w:color w:val="231F20"/>
                <w:spacing w:val="-7"/>
                <w:w w:val="105"/>
                <w:sz w:val="18"/>
              </w:rPr>
              <w:t> </w:t>
            </w:r>
            <w:r>
              <w:rPr>
                <w:color w:val="231F20"/>
                <w:w w:val="105"/>
                <w:sz w:val="18"/>
              </w:rPr>
              <w:t>if:</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The applicant completed a residency program in the US or</w:t>
            </w:r>
            <w:r>
              <w:rPr>
                <w:color w:val="231F20"/>
                <w:spacing w:val="-29"/>
                <w:w w:val="105"/>
                <w:sz w:val="18"/>
              </w:rPr>
              <w:t> </w:t>
            </w:r>
            <w:r>
              <w:rPr>
                <w:color w:val="231F20"/>
                <w:w w:val="105"/>
                <w:sz w:val="18"/>
              </w:rPr>
              <w:t>Canada;</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Has</w:t>
            </w:r>
            <w:r>
              <w:rPr>
                <w:color w:val="231F20"/>
                <w:spacing w:val="-4"/>
                <w:w w:val="105"/>
                <w:sz w:val="18"/>
              </w:rPr>
              <w:t> </w:t>
            </w:r>
            <w:r>
              <w:rPr>
                <w:color w:val="231F20"/>
                <w:w w:val="105"/>
                <w:sz w:val="18"/>
              </w:rPr>
              <w:t>passed</w:t>
            </w:r>
            <w:r>
              <w:rPr>
                <w:color w:val="231F20"/>
                <w:spacing w:val="-4"/>
                <w:w w:val="105"/>
                <w:sz w:val="18"/>
              </w:rPr>
              <w:t> </w:t>
            </w:r>
            <w:r>
              <w:rPr>
                <w:color w:val="231F20"/>
                <w:w w:val="105"/>
                <w:sz w:val="18"/>
              </w:rPr>
              <w:t>one</w:t>
            </w:r>
            <w:r>
              <w:rPr>
                <w:color w:val="231F20"/>
                <w:spacing w:val="-4"/>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3"/>
                <w:w w:val="105"/>
                <w:sz w:val="18"/>
              </w:rPr>
              <w:t> </w:t>
            </w:r>
            <w:r>
              <w:rPr>
                <w:color w:val="231F20"/>
                <w:w w:val="105"/>
                <w:sz w:val="18"/>
              </w:rPr>
              <w:t>listed</w:t>
            </w:r>
            <w:r>
              <w:rPr>
                <w:color w:val="231F20"/>
                <w:spacing w:val="-4"/>
                <w:w w:val="105"/>
                <w:sz w:val="18"/>
              </w:rPr>
              <w:t> </w:t>
            </w:r>
            <w:r>
              <w:rPr>
                <w:color w:val="231F20"/>
                <w:w w:val="105"/>
                <w:sz w:val="18"/>
              </w:rPr>
              <w:t>licensure</w:t>
            </w:r>
            <w:r>
              <w:rPr>
                <w:color w:val="231F20"/>
                <w:spacing w:val="-4"/>
                <w:w w:val="105"/>
                <w:sz w:val="18"/>
              </w:rPr>
              <w:t> </w:t>
            </w:r>
            <w:r>
              <w:rPr>
                <w:color w:val="231F20"/>
                <w:w w:val="105"/>
                <w:sz w:val="18"/>
              </w:rPr>
              <w:t>examinations.</w:t>
            </w:r>
            <w:r>
              <w:rPr>
                <w:color w:val="231F20"/>
                <w:spacing w:val="-4"/>
                <w:w w:val="105"/>
                <w:sz w:val="18"/>
              </w:rPr>
              <w:t> </w:t>
            </w:r>
            <w:r>
              <w:rPr>
                <w:color w:val="231F20"/>
                <w:w w:val="105"/>
                <w:sz w:val="18"/>
              </w:rPr>
              <w:t>(Please</w:t>
            </w:r>
            <w:r>
              <w:rPr>
                <w:color w:val="231F20"/>
                <w:spacing w:val="-4"/>
                <w:w w:val="105"/>
                <w:sz w:val="18"/>
              </w:rPr>
              <w:t> </w:t>
            </w:r>
            <w:r>
              <w:rPr>
                <w:color w:val="231F20"/>
                <w:w w:val="105"/>
                <w:sz w:val="18"/>
              </w:rPr>
              <w:t>see</w:t>
            </w:r>
            <w:r>
              <w:rPr>
                <w:color w:val="231F20"/>
                <w:spacing w:val="-3"/>
                <w:w w:val="105"/>
                <w:sz w:val="18"/>
              </w:rPr>
              <w:t> </w:t>
            </w:r>
            <w:r>
              <w:rPr>
                <w:color w:val="231F20"/>
                <w:w w:val="105"/>
                <w:sz w:val="18"/>
              </w:rPr>
              <w:t>rule</w:t>
            </w:r>
            <w:r>
              <w:rPr>
                <w:color w:val="231F20"/>
                <w:spacing w:val="-4"/>
                <w:w w:val="105"/>
                <w:sz w:val="18"/>
              </w:rPr>
              <w:t> </w:t>
            </w:r>
            <w:r>
              <w:rPr>
                <w:color w:val="231F20"/>
                <w:w w:val="105"/>
                <w:sz w:val="18"/>
              </w:rPr>
              <w:t>for</w:t>
            </w:r>
            <w:r>
              <w:rPr>
                <w:color w:val="231F20"/>
                <w:spacing w:val="-4"/>
                <w:w w:val="105"/>
                <w:sz w:val="18"/>
              </w:rPr>
              <w:t> </w:t>
            </w:r>
            <w:r>
              <w:rPr>
                <w:color w:val="231F20"/>
                <w:w w:val="105"/>
                <w:sz w:val="18"/>
              </w:rPr>
              <w:t>list);</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Is in good standing with their </w:t>
            </w:r>
            <w:r>
              <w:rPr>
                <w:color w:val="231F20"/>
                <w:spacing w:val="-3"/>
                <w:w w:val="105"/>
                <w:sz w:val="18"/>
              </w:rPr>
              <w:t>state’s </w:t>
            </w:r>
            <w:r>
              <w:rPr>
                <w:color w:val="231F20"/>
                <w:w w:val="105"/>
                <w:sz w:val="18"/>
              </w:rPr>
              <w:t>professional board;</w:t>
            </w:r>
            <w:r>
              <w:rPr>
                <w:color w:val="231F20"/>
                <w:spacing w:val="-19"/>
                <w:w w:val="105"/>
                <w:sz w:val="18"/>
              </w:rPr>
              <w:t> </w:t>
            </w:r>
            <w:r>
              <w:rPr>
                <w:color w:val="231F20"/>
                <w:w w:val="105"/>
                <w:sz w:val="18"/>
              </w:rPr>
              <w:t>and</w:t>
            </w:r>
          </w:p>
          <w:p>
            <w:pPr>
              <w:pStyle w:val="TableParagraph"/>
              <w:numPr>
                <w:ilvl w:val="0"/>
                <w:numId w:val="6"/>
              </w:numPr>
              <w:tabs>
                <w:tab w:pos="1077" w:val="left" w:leader="none"/>
                <w:tab w:pos="1078" w:val="left" w:leader="none"/>
              </w:tabs>
              <w:spacing w:line="240" w:lineRule="auto" w:before="0" w:after="0"/>
              <w:ind w:left="1077" w:right="0" w:hanging="361"/>
              <w:jc w:val="left"/>
              <w:rPr>
                <w:sz w:val="18"/>
              </w:rPr>
            </w:pPr>
            <w:r>
              <w:rPr>
                <w:color w:val="231F20"/>
                <w:w w:val="105"/>
                <w:sz w:val="18"/>
              </w:rPr>
              <w:t>Has completed a state and federal criminal background</w:t>
            </w:r>
            <w:r>
              <w:rPr>
                <w:color w:val="231F20"/>
                <w:spacing w:val="-28"/>
                <w:w w:val="105"/>
                <w:sz w:val="18"/>
              </w:rPr>
              <w:t> </w:t>
            </w:r>
            <w:r>
              <w:rPr>
                <w:color w:val="231F20"/>
                <w:w w:val="105"/>
                <w:sz w:val="18"/>
              </w:rPr>
              <w:t>investigation.</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Regulation 20:78:03:12. (Accessed Feb. 2020).</w:t>
            </w:r>
          </w:p>
          <w:p>
            <w:pPr>
              <w:pStyle w:val="TableParagraph"/>
              <w:spacing w:before="11"/>
              <w:rPr>
                <w:rFonts w:ascii="Arial Black"/>
                <w:sz w:val="12"/>
              </w:rPr>
            </w:pPr>
          </w:p>
          <w:p>
            <w:pPr>
              <w:pStyle w:val="TableParagraph"/>
              <w:ind w:left="357" w:right="259"/>
              <w:rPr>
                <w:sz w:val="18"/>
              </w:rPr>
            </w:pPr>
            <w:r>
              <w:rPr>
                <w:color w:val="231F20"/>
                <w:w w:val="105"/>
                <w:sz w:val="18"/>
              </w:rPr>
              <w:t>Any</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professional</w:t>
            </w:r>
            <w:r>
              <w:rPr>
                <w:color w:val="231F20"/>
                <w:spacing w:val="-11"/>
                <w:w w:val="105"/>
                <w:sz w:val="18"/>
              </w:rPr>
              <w:t> </w:t>
            </w:r>
            <w:r>
              <w:rPr>
                <w:color w:val="231F20"/>
                <w:w w:val="105"/>
                <w:sz w:val="18"/>
              </w:rPr>
              <w:t>treating</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patient</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state</w:t>
            </w:r>
            <w:r>
              <w:rPr>
                <w:color w:val="231F20"/>
                <w:spacing w:val="-11"/>
                <w:w w:val="105"/>
                <w:sz w:val="18"/>
              </w:rPr>
              <w:t> </w:t>
            </w:r>
            <w:r>
              <w:rPr>
                <w:color w:val="231F20"/>
                <w:w w:val="105"/>
                <w:sz w:val="18"/>
              </w:rPr>
              <w:t>through</w:t>
            </w:r>
            <w:r>
              <w:rPr>
                <w:color w:val="231F20"/>
                <w:spacing w:val="-11"/>
                <w:w w:val="105"/>
                <w:sz w:val="18"/>
              </w:rPr>
              <w:t> </w:t>
            </w:r>
            <w:r>
              <w:rPr>
                <w:color w:val="231F20"/>
                <w:w w:val="105"/>
                <w:sz w:val="18"/>
              </w:rPr>
              <w:t>telehealth</w:t>
            </w:r>
            <w:r>
              <w:rPr>
                <w:color w:val="231F20"/>
                <w:spacing w:val="-10"/>
                <w:w w:val="105"/>
                <w:sz w:val="18"/>
              </w:rPr>
              <w:t> </w:t>
            </w:r>
            <w:r>
              <w:rPr>
                <w:color w:val="231F20"/>
                <w:w w:val="105"/>
                <w:sz w:val="18"/>
              </w:rPr>
              <w:t>shall</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fully</w:t>
            </w:r>
            <w:r>
              <w:rPr>
                <w:color w:val="231F20"/>
                <w:spacing w:val="-11"/>
                <w:w w:val="105"/>
                <w:sz w:val="18"/>
              </w:rPr>
              <w:t> </w:t>
            </w:r>
            <w:r>
              <w:rPr>
                <w:color w:val="231F20"/>
                <w:w w:val="105"/>
                <w:sz w:val="18"/>
              </w:rPr>
              <w:t>licensed to practice in the state or employed by a licensed health care facility, an accredited prevention or treatment facility, a community support </w:t>
            </w:r>
            <w:r>
              <w:rPr>
                <w:color w:val="231F20"/>
                <w:spacing w:val="-3"/>
                <w:w w:val="105"/>
                <w:sz w:val="18"/>
              </w:rPr>
              <w:t>provider, </w:t>
            </w:r>
            <w:r>
              <w:rPr>
                <w:color w:val="231F20"/>
                <w:w w:val="105"/>
                <w:sz w:val="18"/>
              </w:rPr>
              <w:t>a nonprofit mental health </w:t>
            </w:r>
            <w:r>
              <w:rPr>
                <w:color w:val="231F20"/>
                <w:spacing w:val="-3"/>
                <w:w w:val="105"/>
                <w:sz w:val="18"/>
              </w:rPr>
              <w:t>center, </w:t>
            </w:r>
            <w:r>
              <w:rPr>
                <w:color w:val="231F20"/>
                <w:w w:val="105"/>
                <w:sz w:val="18"/>
              </w:rPr>
              <w:t>or a licensed child welfare agency and subject to any rule adopted by the applicable South Dakota licensing body.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SD Codified Laws Sec. 34-52-2. (Accessed Feb. 2020).</w:t>
            </w:r>
          </w:p>
          <w:p>
            <w:pPr>
              <w:pStyle w:val="TableParagraph"/>
              <w:spacing w:before="11"/>
              <w:rPr>
                <w:rFonts w:ascii="Arial Black"/>
                <w:sz w:val="12"/>
              </w:rPr>
            </w:pPr>
          </w:p>
          <w:p>
            <w:pPr>
              <w:pStyle w:val="TableParagraph"/>
              <w:ind w:left="357"/>
              <w:rPr>
                <w:sz w:val="18"/>
              </w:rPr>
            </w:pPr>
            <w:r>
              <w:rPr>
                <w:color w:val="231F20"/>
                <w:w w:val="105"/>
                <w:sz w:val="18"/>
              </w:rPr>
              <w:t>Member of Interstate Medical Licensure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Interstate Medical Licensure Compact. (Accessed Feb. 2020).</w:t>
            </w:r>
          </w:p>
          <w:p>
            <w:pPr>
              <w:pStyle w:val="TableParagraph"/>
              <w:spacing w:before="1"/>
              <w:rPr>
                <w:rFonts w:ascii="Arial Black"/>
                <w:sz w:val="12"/>
              </w:rPr>
            </w:pPr>
          </w:p>
          <w:p>
            <w:pPr>
              <w:pStyle w:val="TableParagraph"/>
              <w:ind w:left="357"/>
              <w:rPr>
                <w:sz w:val="18"/>
              </w:rPr>
            </w:pPr>
            <w:r>
              <w:rPr>
                <w:color w:val="231F20"/>
                <w:w w:val="105"/>
                <w:sz w:val="18"/>
              </w:rPr>
              <w:t>Member of Nurse Licensure Compact.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Current NLC States &amp; Status. Nurse Licensure Compact. (Accessed Feb. 2020).</w:t>
            </w:r>
          </w:p>
          <w:p>
            <w:pPr>
              <w:pStyle w:val="TableParagraph"/>
              <w:rPr>
                <w:rFonts w:ascii="Arial Black"/>
                <w:sz w:val="12"/>
              </w:rPr>
            </w:pPr>
          </w:p>
          <w:p>
            <w:pPr>
              <w:pStyle w:val="TableParagraph"/>
              <w:spacing w:before="1"/>
              <w:ind w:left="357"/>
              <w:rPr>
                <w:sz w:val="18"/>
              </w:rPr>
            </w:pPr>
            <w:r>
              <w:rPr>
                <w:color w:val="231F20"/>
                <w:w w:val="105"/>
                <w:sz w:val="18"/>
              </w:rPr>
              <w:t>Member of Physical Therapy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PT Compact. (Accessed Mar. 2020).</w:t>
            </w:r>
          </w:p>
        </w:tc>
      </w:tr>
    </w:tbl>
    <w:p>
      <w:pPr>
        <w:spacing w:after="0"/>
        <w:rPr>
          <w:sz w:val="13"/>
        </w:rPr>
        <w:sectPr>
          <w:pgSz w:w="12240" w:h="15840"/>
          <w:pgMar w:header="0" w:footer="687" w:top="720" w:bottom="1000" w:left="600" w:right="56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5013" w:hRule="atLeast"/>
        </w:trPr>
        <w:tc>
          <w:tcPr>
            <w:tcW w:w="1080" w:type="dxa"/>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362"/>
              <w:rPr>
                <w:rFonts w:ascii="Arial Black"/>
                <w:sz w:val="26"/>
              </w:rPr>
            </w:pPr>
            <w:r>
              <w:rPr>
                <w:rFonts w:ascii="Arial Black"/>
                <w:color w:val="FFFFFF"/>
                <w:w w:val="80"/>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826" w:right="1815"/>
              <w:jc w:val="center"/>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ind w:left="357"/>
              <w:rPr>
                <w:sz w:val="18"/>
              </w:rPr>
            </w:pPr>
            <w:r>
              <w:rPr>
                <w:color w:val="231F20"/>
                <w:w w:val="105"/>
                <w:sz w:val="18"/>
              </w:rPr>
              <w:t>A health care professional or the originating site treating a patient through telehealth shall:</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Maintain a complete record of the patient’s</w:t>
            </w:r>
            <w:r>
              <w:rPr>
                <w:color w:val="231F20"/>
                <w:spacing w:val="-16"/>
                <w:w w:val="105"/>
                <w:sz w:val="18"/>
              </w:rPr>
              <w:t> </w:t>
            </w:r>
            <w:r>
              <w:rPr>
                <w:color w:val="231F20"/>
                <w:w w:val="105"/>
                <w:sz w:val="18"/>
              </w:rPr>
              <w:t>care;</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Disclose</w:t>
            </w:r>
            <w:r>
              <w:rPr>
                <w:color w:val="231F20"/>
                <w:spacing w:val="-4"/>
                <w:w w:val="105"/>
                <w:sz w:val="18"/>
              </w:rPr>
              <w:t> </w:t>
            </w:r>
            <w:r>
              <w:rPr>
                <w:color w:val="231F20"/>
                <w:w w:val="105"/>
                <w:sz w:val="18"/>
              </w:rPr>
              <w:t>the</w:t>
            </w:r>
            <w:r>
              <w:rPr>
                <w:color w:val="231F20"/>
                <w:spacing w:val="-4"/>
                <w:w w:val="105"/>
                <w:sz w:val="18"/>
              </w:rPr>
              <w:t> </w:t>
            </w:r>
            <w:r>
              <w:rPr>
                <w:color w:val="231F20"/>
                <w:w w:val="105"/>
                <w:sz w:val="18"/>
              </w:rPr>
              <w:t>record</w:t>
            </w:r>
            <w:r>
              <w:rPr>
                <w:color w:val="231F20"/>
                <w:spacing w:val="-4"/>
                <w:w w:val="105"/>
                <w:sz w:val="18"/>
              </w:rPr>
              <w:t> </w:t>
            </w:r>
            <w:r>
              <w:rPr>
                <w:color w:val="231F20"/>
                <w:w w:val="105"/>
                <w:sz w:val="18"/>
              </w:rPr>
              <w:t>to</w:t>
            </w:r>
            <w:r>
              <w:rPr>
                <w:color w:val="231F20"/>
                <w:spacing w:val="-4"/>
                <w:w w:val="105"/>
                <w:sz w:val="18"/>
              </w:rPr>
              <w:t> </w:t>
            </w:r>
            <w:r>
              <w:rPr>
                <w:color w:val="231F20"/>
                <w:w w:val="105"/>
                <w:sz w:val="18"/>
              </w:rPr>
              <w:t>the</w:t>
            </w:r>
            <w:r>
              <w:rPr>
                <w:color w:val="231F20"/>
                <w:spacing w:val="-4"/>
                <w:w w:val="105"/>
                <w:sz w:val="18"/>
              </w:rPr>
              <w:t> </w:t>
            </w:r>
            <w:r>
              <w:rPr>
                <w:color w:val="231F20"/>
                <w:w w:val="105"/>
                <w:sz w:val="18"/>
              </w:rPr>
              <w:t>patient</w:t>
            </w:r>
            <w:r>
              <w:rPr>
                <w:color w:val="231F20"/>
                <w:spacing w:val="-4"/>
                <w:w w:val="105"/>
                <w:sz w:val="18"/>
              </w:rPr>
              <w:t> </w:t>
            </w:r>
            <w:r>
              <w:rPr>
                <w:color w:val="231F20"/>
                <w:w w:val="105"/>
                <w:sz w:val="18"/>
              </w:rPr>
              <w:t>consistent</w:t>
            </w:r>
            <w:r>
              <w:rPr>
                <w:color w:val="231F20"/>
                <w:spacing w:val="-4"/>
                <w:w w:val="105"/>
                <w:sz w:val="18"/>
              </w:rPr>
              <w:t> </w:t>
            </w:r>
            <w:r>
              <w:rPr>
                <w:color w:val="231F20"/>
                <w:w w:val="105"/>
                <w:sz w:val="18"/>
              </w:rPr>
              <w:t>with</w:t>
            </w:r>
            <w:r>
              <w:rPr>
                <w:color w:val="231F20"/>
                <w:spacing w:val="-4"/>
                <w:w w:val="105"/>
                <w:sz w:val="18"/>
              </w:rPr>
              <w:t> </w:t>
            </w:r>
            <w:r>
              <w:rPr>
                <w:color w:val="231F20"/>
                <w:w w:val="105"/>
                <w:sz w:val="18"/>
              </w:rPr>
              <w:t>state</w:t>
            </w:r>
            <w:r>
              <w:rPr>
                <w:color w:val="231F20"/>
                <w:spacing w:val="-4"/>
                <w:w w:val="105"/>
                <w:sz w:val="18"/>
              </w:rPr>
              <w:t> </w:t>
            </w:r>
            <w:r>
              <w:rPr>
                <w:color w:val="231F20"/>
                <w:w w:val="105"/>
                <w:sz w:val="18"/>
              </w:rPr>
              <w:t>and</w:t>
            </w:r>
            <w:r>
              <w:rPr>
                <w:color w:val="231F20"/>
                <w:spacing w:val="-4"/>
                <w:w w:val="105"/>
                <w:sz w:val="18"/>
              </w:rPr>
              <w:t> </w:t>
            </w:r>
            <w:r>
              <w:rPr>
                <w:color w:val="231F20"/>
                <w:w w:val="105"/>
                <w:sz w:val="18"/>
              </w:rPr>
              <w:t>federal</w:t>
            </w:r>
            <w:r>
              <w:rPr>
                <w:color w:val="231F20"/>
                <w:spacing w:val="-4"/>
                <w:w w:val="105"/>
                <w:sz w:val="18"/>
              </w:rPr>
              <w:t> </w:t>
            </w:r>
            <w:r>
              <w:rPr>
                <w:color w:val="231F20"/>
                <w:w w:val="105"/>
                <w:sz w:val="18"/>
              </w:rPr>
              <w:t>laws;</w:t>
            </w:r>
            <w:r>
              <w:rPr>
                <w:color w:val="231F20"/>
                <w:spacing w:val="-4"/>
                <w:w w:val="105"/>
                <w:sz w:val="18"/>
              </w:rPr>
              <w:t> </w:t>
            </w:r>
            <w:r>
              <w:rPr>
                <w:color w:val="231F20"/>
                <w:w w:val="105"/>
                <w:sz w:val="18"/>
              </w:rPr>
              <w:t>and</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Follow</w:t>
            </w:r>
            <w:r>
              <w:rPr>
                <w:color w:val="231F20"/>
                <w:spacing w:val="-8"/>
                <w:w w:val="105"/>
                <w:sz w:val="18"/>
              </w:rPr>
              <w:t> </w:t>
            </w:r>
            <w:r>
              <w:rPr>
                <w:color w:val="231F20"/>
                <w:w w:val="105"/>
                <w:sz w:val="18"/>
              </w:rPr>
              <w:t>applicable</w:t>
            </w:r>
            <w:r>
              <w:rPr>
                <w:color w:val="231F20"/>
                <w:spacing w:val="-7"/>
                <w:w w:val="105"/>
                <w:sz w:val="18"/>
              </w:rPr>
              <w:t> </w:t>
            </w:r>
            <w:r>
              <w:rPr>
                <w:color w:val="231F20"/>
                <w:w w:val="105"/>
                <w:sz w:val="18"/>
              </w:rPr>
              <w:t>state</w:t>
            </w:r>
            <w:r>
              <w:rPr>
                <w:color w:val="231F20"/>
                <w:spacing w:val="-8"/>
                <w:w w:val="105"/>
                <w:sz w:val="18"/>
              </w:rPr>
              <w:t> </w:t>
            </w:r>
            <w:r>
              <w:rPr>
                <w:color w:val="231F20"/>
                <w:w w:val="105"/>
                <w:sz w:val="18"/>
              </w:rPr>
              <w:t>and</w:t>
            </w:r>
            <w:r>
              <w:rPr>
                <w:color w:val="231F20"/>
                <w:spacing w:val="-7"/>
                <w:w w:val="105"/>
                <w:sz w:val="18"/>
              </w:rPr>
              <w:t> </w:t>
            </w:r>
            <w:r>
              <w:rPr>
                <w:color w:val="231F20"/>
                <w:w w:val="105"/>
                <w:sz w:val="18"/>
              </w:rPr>
              <w:t>federal</w:t>
            </w:r>
            <w:r>
              <w:rPr>
                <w:color w:val="231F20"/>
                <w:spacing w:val="-8"/>
                <w:w w:val="105"/>
                <w:sz w:val="18"/>
              </w:rPr>
              <w:t> </w:t>
            </w:r>
            <w:r>
              <w:rPr>
                <w:color w:val="231F20"/>
                <w:w w:val="105"/>
                <w:sz w:val="18"/>
              </w:rPr>
              <w:t>statutes</w:t>
            </w:r>
            <w:r>
              <w:rPr>
                <w:color w:val="231F20"/>
                <w:spacing w:val="-7"/>
                <w:w w:val="105"/>
                <w:sz w:val="18"/>
              </w:rPr>
              <w:t> </w:t>
            </w:r>
            <w:r>
              <w:rPr>
                <w:color w:val="231F20"/>
                <w:w w:val="105"/>
                <w:sz w:val="18"/>
              </w:rPr>
              <w:t>and</w:t>
            </w:r>
            <w:r>
              <w:rPr>
                <w:color w:val="231F20"/>
                <w:spacing w:val="-7"/>
                <w:w w:val="105"/>
                <w:sz w:val="18"/>
              </w:rPr>
              <w:t> </w:t>
            </w:r>
            <w:r>
              <w:rPr>
                <w:color w:val="231F20"/>
                <w:w w:val="105"/>
                <w:sz w:val="18"/>
              </w:rPr>
              <w:t>regulations</w:t>
            </w:r>
            <w:r>
              <w:rPr>
                <w:color w:val="231F20"/>
                <w:spacing w:val="-8"/>
                <w:w w:val="105"/>
                <w:sz w:val="18"/>
              </w:rPr>
              <w:t> </w:t>
            </w:r>
            <w:r>
              <w:rPr>
                <w:color w:val="231F20"/>
                <w:w w:val="105"/>
                <w:sz w:val="18"/>
              </w:rPr>
              <w:t>for</w:t>
            </w:r>
            <w:r>
              <w:rPr>
                <w:color w:val="231F20"/>
                <w:spacing w:val="-7"/>
                <w:w w:val="105"/>
                <w:sz w:val="18"/>
              </w:rPr>
              <w:t> </w:t>
            </w:r>
            <w:r>
              <w:rPr>
                <w:color w:val="231F20"/>
                <w:w w:val="105"/>
                <w:sz w:val="18"/>
              </w:rPr>
              <w:t>medical</w:t>
            </w:r>
            <w:r>
              <w:rPr>
                <w:color w:val="231F20"/>
                <w:spacing w:val="-8"/>
                <w:w w:val="105"/>
                <w:sz w:val="18"/>
              </w:rPr>
              <w:t> </w:t>
            </w:r>
            <w:r>
              <w:rPr>
                <w:color w:val="231F20"/>
                <w:w w:val="105"/>
                <w:sz w:val="18"/>
              </w:rPr>
              <w:t>record</w:t>
            </w:r>
            <w:r>
              <w:rPr>
                <w:color w:val="231F20"/>
                <w:spacing w:val="-7"/>
                <w:w w:val="105"/>
                <w:sz w:val="18"/>
              </w:rPr>
              <w:t> </w:t>
            </w:r>
            <w:r>
              <w:rPr>
                <w:color w:val="231F20"/>
                <w:w w:val="105"/>
                <w:sz w:val="18"/>
              </w:rPr>
              <w:t>retention</w:t>
            </w:r>
          </w:p>
          <w:p>
            <w:pPr>
              <w:pStyle w:val="TableParagraph"/>
              <w:ind w:left="1077"/>
              <w:rPr>
                <w:sz w:val="18"/>
              </w:rPr>
            </w:pPr>
            <w:r>
              <w:rPr>
                <w:color w:val="231F20"/>
                <w:w w:val="105"/>
                <w:sz w:val="18"/>
              </w:rPr>
              <w:t>and confidentiality.</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SD Codified Laws Sec. 34-52-8. (Accessed Feb. 2020).</w:t>
            </w:r>
          </w:p>
          <w:p>
            <w:pPr>
              <w:pStyle w:val="TableParagraph"/>
              <w:rPr>
                <w:rFonts w:ascii="Arial Black"/>
                <w:sz w:val="16"/>
              </w:rPr>
            </w:pPr>
          </w:p>
          <w:p>
            <w:pPr>
              <w:pStyle w:val="TableParagraph"/>
              <w:ind w:left="357"/>
              <w:jc w:val="both"/>
              <w:rPr>
                <w:b/>
                <w:sz w:val="18"/>
              </w:rPr>
            </w:pPr>
            <w:r>
              <w:rPr>
                <w:b/>
                <w:color w:val="231F20"/>
                <w:w w:val="105"/>
                <w:sz w:val="18"/>
              </w:rPr>
              <w:t>Office of Adult Service and Aging</w:t>
            </w:r>
          </w:p>
          <w:p>
            <w:pPr>
              <w:pStyle w:val="TableParagraph"/>
              <w:ind w:left="357" w:right="339"/>
              <w:jc w:val="both"/>
              <w:rPr>
                <w:sz w:val="18"/>
              </w:rPr>
            </w:pPr>
            <w:r>
              <w:rPr>
                <w:color w:val="231F20"/>
                <w:w w:val="105"/>
                <w:sz w:val="18"/>
              </w:rPr>
              <w:t>In-home</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which</w:t>
            </w:r>
            <w:r>
              <w:rPr>
                <w:color w:val="231F20"/>
                <w:spacing w:val="-12"/>
                <w:w w:val="105"/>
                <w:sz w:val="18"/>
              </w:rPr>
              <w:t> </w:t>
            </w:r>
            <w:r>
              <w:rPr>
                <w:color w:val="231F20"/>
                <w:w w:val="105"/>
                <w:sz w:val="18"/>
              </w:rPr>
              <w:t>is</w:t>
            </w:r>
            <w:r>
              <w:rPr>
                <w:color w:val="231F20"/>
                <w:spacing w:val="-11"/>
                <w:w w:val="105"/>
                <w:sz w:val="18"/>
              </w:rPr>
              <w:t> </w:t>
            </w:r>
            <w:r>
              <w:rPr>
                <w:color w:val="231F20"/>
                <w:w w:val="105"/>
                <w:sz w:val="18"/>
              </w:rPr>
              <w:t>defined</w:t>
            </w:r>
            <w:r>
              <w:rPr>
                <w:color w:val="231F20"/>
                <w:spacing w:val="-12"/>
                <w:w w:val="105"/>
                <w:sz w:val="18"/>
              </w:rPr>
              <w:t> </w:t>
            </w:r>
            <w:r>
              <w:rPr>
                <w:color w:val="231F20"/>
                <w:w w:val="105"/>
                <w:sz w:val="18"/>
              </w:rPr>
              <w:t>as</w:t>
            </w:r>
            <w:r>
              <w:rPr>
                <w:color w:val="231F20"/>
                <w:spacing w:val="-12"/>
                <w:w w:val="105"/>
                <w:sz w:val="18"/>
              </w:rPr>
              <w:t> </w:t>
            </w:r>
            <w:r>
              <w:rPr>
                <w:color w:val="231F20"/>
                <w:w w:val="105"/>
                <w:sz w:val="18"/>
              </w:rPr>
              <w:t>including</w:t>
            </w:r>
            <w:r>
              <w:rPr>
                <w:color w:val="231F20"/>
                <w:spacing w:val="-11"/>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an</w:t>
            </w:r>
            <w:r>
              <w:rPr>
                <w:color w:val="231F20"/>
                <w:spacing w:val="-11"/>
                <w:w w:val="105"/>
                <w:sz w:val="18"/>
              </w:rPr>
              <w:t> </w:t>
            </w:r>
            <w:r>
              <w:rPr>
                <w:color w:val="231F20"/>
                <w:w w:val="105"/>
                <w:sz w:val="18"/>
              </w:rPr>
              <w:t>individ- ual</w:t>
            </w:r>
            <w:r>
              <w:rPr>
                <w:color w:val="231F20"/>
                <w:spacing w:val="-10"/>
                <w:w w:val="105"/>
                <w:sz w:val="18"/>
              </w:rPr>
              <w:t> </w:t>
            </w:r>
            <w:r>
              <w:rPr>
                <w:color w:val="231F20"/>
                <w:w w:val="105"/>
                <w:sz w:val="18"/>
              </w:rPr>
              <w:t>who</w:t>
            </w:r>
            <w:r>
              <w:rPr>
                <w:color w:val="231F20"/>
                <w:spacing w:val="-10"/>
                <w:w w:val="105"/>
                <w:sz w:val="18"/>
              </w:rPr>
              <w:t> </w:t>
            </w:r>
            <w:r>
              <w:rPr>
                <w:color w:val="231F20"/>
                <w:w w:val="105"/>
                <w:sz w:val="18"/>
              </w:rPr>
              <w:t>demonstrates</w:t>
            </w:r>
            <w:r>
              <w:rPr>
                <w:color w:val="231F20"/>
                <w:spacing w:val="-10"/>
                <w:w w:val="105"/>
                <w:sz w:val="18"/>
              </w:rPr>
              <w:t> </w:t>
            </w:r>
            <w:r>
              <w:rPr>
                <w:color w:val="231F20"/>
                <w:w w:val="105"/>
                <w:sz w:val="18"/>
              </w:rPr>
              <w:t>a</w:t>
            </w:r>
            <w:r>
              <w:rPr>
                <w:color w:val="231F20"/>
                <w:spacing w:val="-10"/>
                <w:w w:val="105"/>
                <w:sz w:val="18"/>
              </w:rPr>
              <w:t> </w:t>
            </w:r>
            <w:r>
              <w:rPr>
                <w:color w:val="231F20"/>
                <w:w w:val="105"/>
                <w:sz w:val="18"/>
              </w:rPr>
              <w:t>need</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long-term</w:t>
            </w:r>
            <w:r>
              <w:rPr>
                <w:color w:val="231F20"/>
                <w:spacing w:val="-10"/>
                <w:w w:val="105"/>
                <w:sz w:val="18"/>
              </w:rPr>
              <w:t> </w:t>
            </w:r>
            <w:r>
              <w:rPr>
                <w:color w:val="231F20"/>
                <w:w w:val="105"/>
                <w:sz w:val="18"/>
              </w:rPr>
              <w:t>supports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through</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assessment</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the following</w:t>
            </w:r>
            <w:r>
              <w:rPr>
                <w:color w:val="231F20"/>
                <w:spacing w:val="-2"/>
                <w:w w:val="105"/>
                <w:sz w:val="18"/>
              </w:rPr>
              <w:t> </w:t>
            </w:r>
            <w:r>
              <w:rPr>
                <w:color w:val="231F20"/>
                <w:w w:val="105"/>
                <w:sz w:val="18"/>
              </w:rPr>
              <w:t>criteria:</w:t>
            </w:r>
          </w:p>
          <w:p>
            <w:pPr>
              <w:pStyle w:val="TableParagraph"/>
              <w:spacing w:before="5"/>
              <w:rPr>
                <w:rFonts w:ascii="Arial Black"/>
                <w:sz w:val="15"/>
              </w:rPr>
            </w:pP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The individual is residing at</w:t>
            </w:r>
            <w:r>
              <w:rPr>
                <w:color w:val="231F20"/>
                <w:spacing w:val="-9"/>
                <w:w w:val="105"/>
                <w:sz w:val="18"/>
              </w:rPr>
              <w:t> </w:t>
            </w:r>
            <w:r>
              <w:rPr>
                <w:color w:val="231F20"/>
                <w:w w:val="105"/>
                <w:sz w:val="18"/>
              </w:rPr>
              <w:t>home;</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The</w:t>
            </w:r>
            <w:r>
              <w:rPr>
                <w:color w:val="231F20"/>
                <w:spacing w:val="-4"/>
                <w:w w:val="105"/>
                <w:sz w:val="18"/>
              </w:rPr>
              <w:t> </w:t>
            </w:r>
            <w:r>
              <w:rPr>
                <w:color w:val="231F20"/>
                <w:w w:val="105"/>
                <w:sz w:val="18"/>
              </w:rPr>
              <w:t>individual</w:t>
            </w:r>
            <w:r>
              <w:rPr>
                <w:color w:val="231F20"/>
                <w:spacing w:val="-3"/>
                <w:w w:val="105"/>
                <w:sz w:val="18"/>
              </w:rPr>
              <w:t> </w:t>
            </w:r>
            <w:r>
              <w:rPr>
                <w:color w:val="231F20"/>
                <w:w w:val="105"/>
                <w:sz w:val="18"/>
              </w:rPr>
              <w:t>is</w:t>
            </w:r>
            <w:r>
              <w:rPr>
                <w:color w:val="231F20"/>
                <w:spacing w:val="-3"/>
                <w:w w:val="105"/>
                <w:sz w:val="18"/>
              </w:rPr>
              <w:t> </w:t>
            </w:r>
            <w:r>
              <w:rPr>
                <w:color w:val="231F20"/>
                <w:w w:val="105"/>
                <w:sz w:val="18"/>
              </w:rPr>
              <w:t>age</w:t>
            </w:r>
            <w:r>
              <w:rPr>
                <w:color w:val="231F20"/>
                <w:spacing w:val="-3"/>
                <w:w w:val="105"/>
                <w:sz w:val="18"/>
              </w:rPr>
              <w:t> </w:t>
            </w:r>
            <w:r>
              <w:rPr>
                <w:color w:val="231F20"/>
                <w:w w:val="105"/>
                <w:sz w:val="18"/>
              </w:rPr>
              <w:t>60</w:t>
            </w:r>
            <w:r>
              <w:rPr>
                <w:color w:val="231F20"/>
                <w:spacing w:val="-3"/>
                <w:w w:val="105"/>
                <w:sz w:val="18"/>
              </w:rPr>
              <w:t> </w:t>
            </w:r>
            <w:r>
              <w:rPr>
                <w:color w:val="231F20"/>
                <w:w w:val="105"/>
                <w:sz w:val="18"/>
              </w:rPr>
              <w:t>or</w:t>
            </w:r>
            <w:r>
              <w:rPr>
                <w:color w:val="231F20"/>
                <w:spacing w:val="-3"/>
                <w:w w:val="105"/>
                <w:sz w:val="18"/>
              </w:rPr>
              <w:t> </w:t>
            </w:r>
            <w:r>
              <w:rPr>
                <w:color w:val="231F20"/>
                <w:w w:val="105"/>
                <w:sz w:val="18"/>
              </w:rPr>
              <w:t>older</w:t>
            </w:r>
            <w:r>
              <w:rPr>
                <w:color w:val="231F20"/>
                <w:spacing w:val="-3"/>
                <w:w w:val="105"/>
                <w:sz w:val="18"/>
              </w:rPr>
              <w:t> </w:t>
            </w:r>
            <w:r>
              <w:rPr>
                <w:color w:val="231F20"/>
                <w:w w:val="105"/>
                <w:sz w:val="18"/>
              </w:rPr>
              <w:t>or</w:t>
            </w:r>
            <w:r>
              <w:rPr>
                <w:color w:val="231F20"/>
                <w:spacing w:val="-3"/>
                <w:w w:val="105"/>
                <w:sz w:val="18"/>
              </w:rPr>
              <w:t> </w:t>
            </w:r>
            <w:r>
              <w:rPr>
                <w:color w:val="231F20"/>
                <w:w w:val="105"/>
                <w:sz w:val="18"/>
              </w:rPr>
              <w:t>is</w:t>
            </w:r>
            <w:r>
              <w:rPr>
                <w:color w:val="231F20"/>
                <w:spacing w:val="-3"/>
                <w:w w:val="105"/>
                <w:sz w:val="18"/>
              </w:rPr>
              <w:t> </w:t>
            </w:r>
            <w:r>
              <w:rPr>
                <w:color w:val="231F20"/>
                <w:w w:val="105"/>
                <w:sz w:val="18"/>
              </w:rPr>
              <w:t>age</w:t>
            </w:r>
            <w:r>
              <w:rPr>
                <w:color w:val="231F20"/>
                <w:spacing w:val="-3"/>
                <w:w w:val="105"/>
                <w:sz w:val="18"/>
              </w:rPr>
              <w:t> </w:t>
            </w:r>
            <w:r>
              <w:rPr>
                <w:color w:val="231F20"/>
                <w:w w:val="105"/>
                <w:sz w:val="18"/>
              </w:rPr>
              <w:t>18</w:t>
            </w:r>
            <w:r>
              <w:rPr>
                <w:color w:val="231F20"/>
                <w:spacing w:val="-3"/>
                <w:w w:val="105"/>
                <w:sz w:val="18"/>
              </w:rPr>
              <w:t> </w:t>
            </w:r>
            <w:r>
              <w:rPr>
                <w:color w:val="231F20"/>
                <w:w w:val="105"/>
                <w:sz w:val="18"/>
              </w:rPr>
              <w:t>or</w:t>
            </w:r>
            <w:r>
              <w:rPr>
                <w:color w:val="231F20"/>
                <w:spacing w:val="-3"/>
                <w:w w:val="105"/>
                <w:sz w:val="18"/>
              </w:rPr>
              <w:t> </w:t>
            </w:r>
            <w:r>
              <w:rPr>
                <w:color w:val="231F20"/>
                <w:w w:val="105"/>
                <w:sz w:val="18"/>
              </w:rPr>
              <w:t>older</w:t>
            </w:r>
            <w:r>
              <w:rPr>
                <w:color w:val="231F20"/>
                <w:spacing w:val="-3"/>
                <w:w w:val="105"/>
                <w:sz w:val="18"/>
              </w:rPr>
              <w:t> </w:t>
            </w:r>
            <w:r>
              <w:rPr>
                <w:color w:val="231F20"/>
                <w:w w:val="105"/>
                <w:sz w:val="18"/>
              </w:rPr>
              <w:t>with</w:t>
            </w:r>
            <w:r>
              <w:rPr>
                <w:color w:val="231F20"/>
                <w:spacing w:val="-3"/>
                <w:w w:val="105"/>
                <w:sz w:val="18"/>
              </w:rPr>
              <w:t> </w:t>
            </w:r>
            <w:r>
              <w:rPr>
                <w:color w:val="231F20"/>
                <w:w w:val="105"/>
                <w:sz w:val="18"/>
              </w:rPr>
              <w:t>a</w:t>
            </w:r>
            <w:r>
              <w:rPr>
                <w:color w:val="231F20"/>
                <w:spacing w:val="-3"/>
                <w:w w:val="105"/>
                <w:sz w:val="18"/>
              </w:rPr>
              <w:t> </w:t>
            </w:r>
            <w:r>
              <w:rPr>
                <w:color w:val="231F20"/>
                <w:w w:val="105"/>
                <w:sz w:val="18"/>
              </w:rPr>
              <w:t>disability;</w:t>
            </w:r>
            <w:r>
              <w:rPr>
                <w:color w:val="231F20"/>
                <w:spacing w:val="-3"/>
                <w:w w:val="105"/>
                <w:sz w:val="18"/>
              </w:rPr>
              <w:t> </w:t>
            </w:r>
            <w:r>
              <w:rPr>
                <w:color w:val="231F20"/>
                <w:w w:val="105"/>
                <w:sz w:val="18"/>
              </w:rPr>
              <w:t>and</w:t>
            </w:r>
          </w:p>
          <w:p>
            <w:pPr>
              <w:pStyle w:val="TableParagraph"/>
              <w:numPr>
                <w:ilvl w:val="0"/>
                <w:numId w:val="7"/>
              </w:numPr>
              <w:tabs>
                <w:tab w:pos="1077" w:val="left" w:leader="none"/>
                <w:tab w:pos="1078" w:val="left" w:leader="none"/>
              </w:tabs>
              <w:spacing w:line="240" w:lineRule="auto" w:before="0" w:after="0"/>
              <w:ind w:left="1077" w:right="0" w:hanging="361"/>
              <w:jc w:val="left"/>
              <w:rPr>
                <w:sz w:val="18"/>
              </w:rPr>
            </w:pPr>
            <w:r>
              <w:rPr>
                <w:color w:val="231F20"/>
                <w:w w:val="105"/>
                <w:sz w:val="18"/>
              </w:rPr>
              <w:t>The</w:t>
            </w:r>
            <w:r>
              <w:rPr>
                <w:color w:val="231F20"/>
                <w:spacing w:val="-7"/>
                <w:w w:val="105"/>
                <w:sz w:val="18"/>
              </w:rPr>
              <w:t> </w:t>
            </w:r>
            <w:r>
              <w:rPr>
                <w:color w:val="231F20"/>
                <w:w w:val="105"/>
                <w:sz w:val="18"/>
              </w:rPr>
              <w:t>individual</w:t>
            </w:r>
            <w:r>
              <w:rPr>
                <w:color w:val="231F20"/>
                <w:spacing w:val="-6"/>
                <w:w w:val="105"/>
                <w:sz w:val="18"/>
              </w:rPr>
              <w:t> </w:t>
            </w:r>
            <w:r>
              <w:rPr>
                <w:color w:val="231F20"/>
                <w:w w:val="105"/>
                <w:sz w:val="18"/>
              </w:rPr>
              <w:t>is</w:t>
            </w:r>
            <w:r>
              <w:rPr>
                <w:color w:val="231F20"/>
                <w:spacing w:val="-6"/>
                <w:w w:val="105"/>
                <w:sz w:val="18"/>
              </w:rPr>
              <w:t> </w:t>
            </w:r>
            <w:r>
              <w:rPr>
                <w:color w:val="231F20"/>
                <w:w w:val="105"/>
                <w:sz w:val="18"/>
              </w:rPr>
              <w:t>not</w:t>
            </w:r>
            <w:r>
              <w:rPr>
                <w:color w:val="231F20"/>
                <w:spacing w:val="-6"/>
                <w:w w:val="105"/>
                <w:sz w:val="18"/>
              </w:rPr>
              <w:t> </w:t>
            </w:r>
            <w:r>
              <w:rPr>
                <w:color w:val="231F20"/>
                <w:w w:val="105"/>
                <w:sz w:val="18"/>
              </w:rPr>
              <w:t>eligible</w:t>
            </w:r>
            <w:r>
              <w:rPr>
                <w:color w:val="231F20"/>
                <w:spacing w:val="-6"/>
                <w:w w:val="105"/>
                <w:sz w:val="18"/>
              </w:rPr>
              <w:t> </w:t>
            </w:r>
            <w:r>
              <w:rPr>
                <w:color w:val="231F20"/>
                <w:w w:val="105"/>
                <w:sz w:val="18"/>
              </w:rPr>
              <w:t>for</w:t>
            </w:r>
            <w:r>
              <w:rPr>
                <w:color w:val="231F20"/>
                <w:spacing w:val="-7"/>
                <w:w w:val="105"/>
                <w:sz w:val="18"/>
              </w:rPr>
              <w:t> </w:t>
            </w:r>
            <w:r>
              <w:rPr>
                <w:color w:val="231F20"/>
                <w:w w:val="105"/>
                <w:sz w:val="18"/>
              </w:rPr>
              <w:t>other</w:t>
            </w:r>
            <w:r>
              <w:rPr>
                <w:color w:val="231F20"/>
                <w:spacing w:val="-6"/>
                <w:w w:val="105"/>
                <w:sz w:val="18"/>
              </w:rPr>
              <w:t> </w:t>
            </w:r>
            <w:r>
              <w:rPr>
                <w:color w:val="231F20"/>
                <w:w w:val="105"/>
                <w:sz w:val="18"/>
              </w:rPr>
              <w:t>programs</w:t>
            </w:r>
            <w:r>
              <w:rPr>
                <w:color w:val="231F20"/>
                <w:spacing w:val="-6"/>
                <w:w w:val="105"/>
                <w:sz w:val="18"/>
              </w:rPr>
              <w:t> </w:t>
            </w:r>
            <w:r>
              <w:rPr>
                <w:color w:val="231F20"/>
                <w:w w:val="105"/>
                <w:sz w:val="18"/>
              </w:rPr>
              <w:t>which</w:t>
            </w:r>
            <w:r>
              <w:rPr>
                <w:color w:val="231F20"/>
                <w:spacing w:val="-6"/>
                <w:w w:val="105"/>
                <w:sz w:val="18"/>
              </w:rPr>
              <w:t> </w:t>
            </w:r>
            <w:r>
              <w:rPr>
                <w:color w:val="231F20"/>
                <w:w w:val="105"/>
                <w:sz w:val="18"/>
              </w:rPr>
              <w:t>provide</w:t>
            </w:r>
            <w:r>
              <w:rPr>
                <w:color w:val="231F20"/>
                <w:spacing w:val="-6"/>
                <w:w w:val="105"/>
                <w:sz w:val="18"/>
              </w:rPr>
              <w:t> </w:t>
            </w:r>
            <w:r>
              <w:rPr>
                <w:color w:val="231F20"/>
                <w:w w:val="105"/>
                <w:sz w:val="18"/>
              </w:rPr>
              <w:t>the</w:t>
            </w:r>
            <w:r>
              <w:rPr>
                <w:color w:val="231F20"/>
                <w:spacing w:val="-7"/>
                <w:w w:val="105"/>
                <w:sz w:val="18"/>
              </w:rPr>
              <w:t> </w:t>
            </w:r>
            <w:r>
              <w:rPr>
                <w:color w:val="231F20"/>
                <w:w w:val="105"/>
                <w:sz w:val="18"/>
              </w:rPr>
              <w:t>same</w:t>
            </w:r>
            <w:r>
              <w:rPr>
                <w:color w:val="231F20"/>
                <w:spacing w:val="-6"/>
                <w:w w:val="105"/>
                <w:sz w:val="18"/>
              </w:rPr>
              <w:t> </w:t>
            </w:r>
            <w:r>
              <w:rPr>
                <w:color w:val="231F20"/>
                <w:w w:val="105"/>
                <w:sz w:val="18"/>
              </w:rPr>
              <w:t>type</w:t>
            </w:r>
            <w:r>
              <w:rPr>
                <w:color w:val="231F20"/>
                <w:spacing w:val="-6"/>
                <w:w w:val="105"/>
                <w:sz w:val="18"/>
              </w:rPr>
              <w:t> </w:t>
            </w:r>
            <w:r>
              <w:rPr>
                <w:color w:val="231F20"/>
                <w:w w:val="105"/>
                <w:sz w:val="18"/>
              </w:rPr>
              <w:t>of</w:t>
            </w:r>
            <w:r>
              <w:rPr>
                <w:color w:val="231F20"/>
                <w:spacing w:val="-6"/>
                <w:w w:val="105"/>
                <w:sz w:val="18"/>
              </w:rPr>
              <w:t> </w:t>
            </w:r>
            <w:r>
              <w:rPr>
                <w:color w:val="231F20"/>
                <w:w w:val="105"/>
                <w:sz w:val="18"/>
              </w:rPr>
              <w:t>service.</w:t>
            </w:r>
          </w:p>
          <w:p>
            <w:pPr>
              <w:pStyle w:val="TableParagraph"/>
              <w:spacing w:before="160"/>
              <w:ind w:left="717"/>
              <w:rPr>
                <w:i/>
                <w:sz w:val="13"/>
              </w:rPr>
            </w:pPr>
            <w:r>
              <w:rPr>
                <w:b/>
                <w:color w:val="F47920"/>
                <w:sz w:val="14"/>
              </w:rPr>
              <w:t>Source: </w:t>
            </w:r>
            <w:r>
              <w:rPr>
                <w:i/>
                <w:color w:val="231F20"/>
                <w:sz w:val="13"/>
              </w:rPr>
              <w:t>SD Regulation 67:40:19:04. (Accessed Feb. 2020).</w:t>
            </w:r>
          </w:p>
        </w:tc>
      </w:tr>
    </w:tbl>
    <w:sectPr>
      <w:pgSz w:w="12240" w:h="15840"/>
      <w:pgMar w:header="0" w:footer="687" w:top="740" w:bottom="100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20608">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93.408203pt;margin-top:736.529297pt;width:85.6pt;height:16.45pt;mso-position-horizontal-relative:page;mso-position-vertical-relative:page;z-index:-252494848" type="#_x0000_t202" filled="false" stroked="false">
          <v:textbox inset="0,0,0,0">
            <w:txbxContent>
              <w:p>
                <w:pPr>
                  <w:spacing w:before="38"/>
                  <w:ind w:left="20" w:right="0" w:firstLine="0"/>
                  <w:jc w:val="left"/>
                  <w:rPr>
                    <w:rFonts w:ascii="Arial Black"/>
                    <w:sz w:val="20"/>
                  </w:rPr>
                </w:pPr>
                <w:r>
                  <w:rPr>
                    <w:rFonts w:ascii="Arial Black"/>
                    <w:color w:val="BBB1AE"/>
                    <w:w w:val="80"/>
                    <w:sz w:val="20"/>
                  </w:rPr>
                  <w:t>SOUTH </w:t>
                </w:r>
                <w:r>
                  <w:rPr>
                    <w:rFonts w:ascii="Arial Black"/>
                    <w:color w:val="BBB1AE"/>
                    <w:spacing w:val="-3"/>
                    <w:w w:val="80"/>
                    <w:sz w:val="20"/>
                  </w:rPr>
                  <w:t>DAKOTA </w:t>
                </w:r>
                <w:r>
                  <w:rPr>
                    <w:rFonts w:ascii="Arial Black"/>
                    <w:color w:val="BBB1AE"/>
                    <w:w w:val="80"/>
                    <w:sz w:val="20"/>
                  </w:rPr>
                  <w:t>/ </w:t>
                </w:r>
                <w:r>
                  <w:rPr/>
                  <w:fldChar w:fldCharType="begin"/>
                </w:r>
                <w:r>
                  <w:rPr>
                    <w:rFonts w:ascii="Arial Black"/>
                    <w:color w:val="534F4C"/>
                    <w:w w:val="80"/>
                    <w:sz w:val="20"/>
                  </w:rPr>
                  <w:instrText> PAGE </w:instrText>
                </w:r>
                <w:r>
                  <w:rPr/>
                  <w:fldChar w:fldCharType="separate"/>
                </w:r>
                <w:r>
                  <w:rPr/>
                  <w:t>2</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93824"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23680">
          <wp:simplePos x="0" y="0"/>
          <wp:positionH relativeFrom="page">
            <wp:posOffset>457319</wp:posOffset>
          </wp:positionH>
          <wp:positionV relativeFrom="page">
            <wp:posOffset>9361822</wp:posOffset>
          </wp:positionV>
          <wp:extent cx="232979" cy="237967"/>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 style="position:absolute;margin-left:493.100586pt;margin-top:736.529297pt;width:85.9pt;height:16.45pt;mso-position-horizontal-relative:page;mso-position-vertical-relative:page;z-index:-252491776" type="#_x0000_t202" filled="false" stroked="false">
          <v:textbox inset="0,0,0,0">
            <w:txbxContent>
              <w:p>
                <w:pPr>
                  <w:spacing w:before="38"/>
                  <w:ind w:left="20" w:right="0" w:firstLine="0"/>
                  <w:jc w:val="left"/>
                  <w:rPr>
                    <w:rFonts w:ascii="Arial Black"/>
                    <w:sz w:val="20"/>
                  </w:rPr>
                </w:pPr>
                <w:r>
                  <w:rPr>
                    <w:rFonts w:ascii="Arial Black"/>
                    <w:color w:val="BBB1AE"/>
                    <w:w w:val="80"/>
                    <w:sz w:val="20"/>
                  </w:rPr>
                  <w:t>SOUTH DAKOTA / </w:t>
                </w:r>
                <w:r>
                  <w:rPr/>
                  <w:fldChar w:fldCharType="begin"/>
                </w:r>
                <w:r>
                  <w:rPr>
                    <w:rFonts w:ascii="Arial Black"/>
                    <w:color w:val="534F4C"/>
                    <w:w w:val="80"/>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90752"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826752">
          <wp:simplePos x="0" y="0"/>
          <wp:positionH relativeFrom="page">
            <wp:posOffset>457319</wp:posOffset>
          </wp:positionH>
          <wp:positionV relativeFrom="page">
            <wp:posOffset>9361822</wp:posOffset>
          </wp:positionV>
          <wp:extent cx="232979" cy="237967"/>
          <wp:effectExtent l="0" t="0" r="0" b="0"/>
          <wp:wrapNone/>
          <wp:docPr id="19" name="image9.png"/>
          <wp:cNvGraphicFramePr>
            <a:graphicFrameLocks noChangeAspect="1"/>
          </wp:cNvGraphicFramePr>
          <a:graphic>
            <a:graphicData uri="http://schemas.openxmlformats.org/drawingml/2006/picture">
              <pic:pic>
                <pic:nvPicPr>
                  <pic:cNvPr id="20" name="image9.png"/>
                  <pic:cNvPicPr/>
                </pic:nvPicPr>
                <pic:blipFill>
                  <a:blip r:embed="rId1" cstate="print"/>
                  <a:stretch>
                    <a:fillRect/>
                  </a:stretch>
                </pic:blipFill>
                <pic:spPr>
                  <a:xfrm>
                    <a:off x="0" y="0"/>
                    <a:ext cx="232979" cy="237967"/>
                  </a:xfrm>
                  <a:prstGeom prst="rect">
                    <a:avLst/>
                  </a:prstGeom>
                </pic:spPr>
              </pic:pic>
            </a:graphicData>
          </a:graphic>
        </wp:anchor>
      </w:drawing>
    </w:r>
    <w:r>
      <w:rPr/>
      <w:pict>
        <v:shape style="position:absolute;margin-left:493.100586pt;margin-top:736.529297pt;width:85.9pt;height:16.45pt;mso-position-horizontal-relative:page;mso-position-vertical-relative:page;z-index:-252488704" type="#_x0000_t202" filled="false" stroked="false">
          <v:textbox inset="0,0,0,0">
            <w:txbxContent>
              <w:p>
                <w:pPr>
                  <w:spacing w:before="38"/>
                  <w:ind w:left="20" w:right="0" w:firstLine="0"/>
                  <w:jc w:val="left"/>
                  <w:rPr>
                    <w:rFonts w:ascii="Arial Black"/>
                    <w:sz w:val="20"/>
                  </w:rPr>
                </w:pPr>
                <w:r>
                  <w:rPr>
                    <w:rFonts w:ascii="Arial Black"/>
                    <w:color w:val="BBB1AE"/>
                    <w:w w:val="80"/>
                    <w:sz w:val="20"/>
                  </w:rPr>
                  <w:t>SOUTH DAKOTA / </w:t>
                </w:r>
                <w:r>
                  <w:rPr/>
                  <w:fldChar w:fldCharType="begin"/>
                </w:r>
                <w:r>
                  <w:rPr>
                    <w:rFonts w:ascii="Arial Black"/>
                    <w:color w:val="534F4C"/>
                    <w:w w:val="80"/>
                    <w:sz w:val="20"/>
                  </w:rPr>
                  <w:instrText> PAGE </w:instrText>
                </w:r>
                <w:r>
                  <w:rPr/>
                  <w:fldChar w:fldCharType="separate"/>
                </w:r>
                <w:r>
                  <w:rPr/>
                  <w:t>9</w:t>
                </w:r>
                <w:r>
                  <w:rPr/>
                  <w:fldChar w:fldCharType="end"/>
                </w:r>
              </w:p>
            </w:txbxContent>
          </v:textbox>
          <w10:wrap type="none"/>
        </v:shape>
      </w:pict>
    </w:r>
    <w:r>
      <w:rPr/>
      <w:pict>
        <v:shape style="position:absolute;margin-left:59.852001pt;margin-top:741.753662pt;width:165.85pt;height:8.450pt;mso-position-horizontal-relative:page;mso-position-vertical-relative:page;z-index:-252487680"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5">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4">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82" w:hanging="360"/>
      </w:pPr>
      <w:rPr>
        <w:rFonts w:hint="default"/>
      </w:rPr>
    </w:lvl>
    <w:lvl w:ilvl="2">
      <w:start w:val="0"/>
      <w:numFmt w:val="bullet"/>
      <w:lvlText w:val="•"/>
      <w:lvlJc w:val="left"/>
      <w:pPr>
        <w:ind w:left="2564"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4911" w:hanging="360"/>
      </w:pPr>
      <w:rPr>
        <w:rFonts w:hint="default"/>
      </w:rPr>
    </w:lvl>
    <w:lvl w:ilvl="6">
      <w:start w:val="0"/>
      <w:numFmt w:val="bullet"/>
      <w:lvlText w:val="•"/>
      <w:lvlJc w:val="left"/>
      <w:pPr>
        <w:ind w:left="5693"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258" w:hanging="360"/>
      </w:pPr>
      <w:rPr>
        <w:rFonts w:hint="default"/>
      </w:rPr>
    </w:lvl>
  </w:abstractNum>
  <w:abstractNum w:abstractNumId="3">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spacing w:before="126"/>
      <w:ind w:left="89" w:right="151"/>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gptra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footer" Target="footer2.xml"/><Relationship Id="rId14" Type="http://schemas.openxmlformats.org/officeDocument/2006/relationships/image" Target="media/image8.png"/><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2020-05-25T20:13:25Z</dcterms:created>
  <dcterms:modified xsi:type="dcterms:W3CDTF">2020-05-25T20:13:25Z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