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9"/>
        <w:ind w:left="576" w:right="539" w:firstLine="0"/>
        <w:jc w:val="center"/>
        <w:rPr>
          <w:rFonts w:ascii="Arial Black"/>
          <w:sz w:val="80"/>
        </w:rPr>
      </w:pPr>
      <w:r>
        <w:rPr>
          <w:rFonts w:ascii="Arial Black"/>
          <w:color w:val="F47920"/>
          <w:w w:val="85"/>
          <w:sz w:val="80"/>
        </w:rPr>
        <w:t>Oregon</w:t>
      </w:r>
    </w:p>
    <w:p>
      <w:pPr>
        <w:pStyle w:val="BodyText"/>
        <w:rPr>
          <w:rFonts w:ascii="Arial Black"/>
          <w:sz w:val="8"/>
        </w:rPr>
      </w:pPr>
    </w:p>
    <w:p>
      <w:pPr>
        <w:spacing w:before="96"/>
        <w:ind w:left="576" w:right="617" w:firstLine="0"/>
        <w:jc w:val="center"/>
        <w:rPr>
          <w:sz w:val="20"/>
        </w:rPr>
      </w:pPr>
      <w:r>
        <w:rPr>
          <w:b/>
          <w:color w:val="534F4C"/>
          <w:sz w:val="20"/>
        </w:rPr>
        <w:t>Medicaid Program: </w:t>
      </w:r>
      <w:r>
        <w:rPr>
          <w:color w:val="786D6A"/>
          <w:sz w:val="20"/>
        </w:rPr>
        <w:t>Oregon Medicaid</w:t>
      </w:r>
    </w:p>
    <w:p>
      <w:pPr>
        <w:spacing w:before="120"/>
        <w:ind w:left="576" w:right="617" w:firstLine="0"/>
        <w:jc w:val="center"/>
        <w:rPr>
          <w:sz w:val="20"/>
        </w:rPr>
      </w:pPr>
      <w:r>
        <w:rPr>
          <w:b/>
          <w:color w:val="534F4C"/>
          <w:sz w:val="20"/>
        </w:rPr>
        <w:t>Program Administrator: </w:t>
      </w:r>
      <w:r>
        <w:rPr>
          <w:color w:val="786D6A"/>
          <w:sz w:val="20"/>
        </w:rPr>
        <w:t>Oregon Health Authority</w:t>
      </w:r>
    </w:p>
    <w:p>
      <w:pPr>
        <w:spacing w:before="101"/>
        <w:ind w:left="576" w:right="617" w:firstLine="0"/>
        <w:jc w:val="center"/>
        <w:rPr>
          <w:sz w:val="22"/>
        </w:rPr>
      </w:pPr>
      <w:r>
        <w:rPr>
          <w:b/>
          <w:color w:val="534F4C"/>
          <w:sz w:val="20"/>
        </w:rPr>
        <w:t>Regional Telehealth Resource Center: </w:t>
      </w:r>
      <w:r>
        <w:rPr>
          <w:color w:val="786D6A"/>
          <w:sz w:val="20"/>
        </w:rPr>
        <w:t>Northwest Regional Telehealth Resource Center </w:t>
      </w:r>
      <w:r>
        <w:rPr>
          <w:color w:val="F47920"/>
          <w:sz w:val="22"/>
          <w:u w:val="single" w:color="F47920"/>
        </w:rPr>
        <w:t>https:/</w:t>
      </w:r>
      <w:hyperlink r:id="rId6">
        <w:r>
          <w:rPr>
            <w:color w:val="F47920"/>
            <w:sz w:val="22"/>
            <w:u w:val="single" w:color="F47920"/>
          </w:rPr>
          <w:t>/www.nrtrc.or</w:t>
        </w:r>
      </w:hyperlink>
      <w:r>
        <w:rPr>
          <w:color w:val="F47920"/>
          <w:sz w:val="22"/>
          <w:u w:val="single" w:color="F47920"/>
        </w:rPr>
        <w:t>g</w:t>
      </w:r>
    </w:p>
    <w:p>
      <w:pPr>
        <w:pStyle w:val="BodyText"/>
        <w:spacing w:before="3"/>
        <w:rPr>
          <w:sz w:val="34"/>
        </w:rPr>
      </w:pPr>
    </w:p>
    <w:p>
      <w:pPr>
        <w:pStyle w:val="Heading1"/>
        <w:ind w:left="528"/>
      </w:pPr>
      <w:r>
        <w:rPr>
          <w:color w:val="534F4C"/>
          <w:w w:val="80"/>
        </w:rPr>
        <w:t>Oregon Policy At-a-Glance</w:t>
      </w:r>
    </w:p>
    <w:p>
      <w:pPr>
        <w:pStyle w:val="BodyText"/>
        <w:spacing w:before="7"/>
        <w:rPr>
          <w:rFonts w:ascii="Arial Black"/>
          <w:sz w:val="5"/>
        </w:rPr>
      </w:pPr>
    </w:p>
    <w:tbl>
      <w:tblPr>
        <w:tblW w:w="0" w:type="auto"/>
        <w:jc w:val="left"/>
        <w:tblInd w:w="172"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3"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79" w:lineRule="exact"/>
              <w:ind w:left="699"/>
              <w:rPr>
                <w:rFonts w:ascii="Arial Black"/>
                <w:sz w:val="17"/>
              </w:rPr>
            </w:pPr>
            <w:r>
              <w:rPr>
                <w:rFonts w:ascii="Arial Black"/>
                <w:position w:val="-3"/>
                <w:sz w:val="17"/>
              </w:rPr>
              <w:drawing>
                <wp:inline distT="0" distB="0" distL="0" distR="0">
                  <wp:extent cx="113918" cy="113919"/>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3918"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656" w:right="598"/>
              <w:jc w:val="center"/>
              <w:rPr>
                <w:sz w:val="12"/>
              </w:rPr>
            </w:pPr>
            <w:r>
              <w:rPr>
                <w:color w:val="231F20"/>
                <w:sz w:val="12"/>
              </w:rPr>
              <w:t>PTC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5.png"/>
                  <wp:cNvGraphicFramePr>
                    <a:graphicFrameLocks noChangeAspect="1"/>
                  </wp:cNvGraphicFramePr>
                  <a:graphic>
                    <a:graphicData uri="http://schemas.openxmlformats.org/drawingml/2006/picture">
                      <pic:pic>
                        <pic:nvPicPr>
                          <pic:cNvPr id="14"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rPr>
          <w:rFonts w:ascii="Arial Black"/>
          <w:sz w:val="30"/>
        </w:rPr>
      </w:pPr>
    </w:p>
    <w:p>
      <w:pPr>
        <w:spacing w:before="0" w:after="41"/>
        <w:ind w:left="514" w:right="617" w:firstLine="0"/>
        <w:jc w:val="center"/>
        <w:rPr>
          <w:rFonts w:ascii="Arial Black"/>
          <w:sz w:val="28"/>
        </w:rPr>
      </w:pPr>
      <w:r>
        <w:rPr>
          <w:rFonts w:ascii="Arial Black"/>
          <w:color w:val="534F4C"/>
          <w:w w:val="85"/>
          <w:sz w:val="28"/>
        </w:rPr>
        <w:t>Oregon Detailed Policy</w:t>
      </w:r>
    </w:p>
    <w:tbl>
      <w:tblPr>
        <w:tblW w:w="0" w:type="auto"/>
        <w:jc w:val="left"/>
        <w:tblInd w:w="18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03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2166" w:right="2161"/>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31"/>
              <w:rPr>
                <w:rFonts w:ascii="Arial Black"/>
                <w:sz w:val="20"/>
              </w:rPr>
            </w:pPr>
            <w:r>
              <w:rPr>
                <w:rFonts w:ascii="Arial Black"/>
                <w:color w:val="FFFFFF"/>
                <w:w w:val="80"/>
                <w:sz w:val="20"/>
              </w:rPr>
              <w:t>Summary</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46"/>
              <w:rPr>
                <w:sz w:val="18"/>
              </w:rPr>
            </w:pPr>
            <w:r>
              <w:rPr>
                <w:color w:val="231F20"/>
                <w:w w:val="105"/>
                <w:sz w:val="18"/>
              </w:rPr>
              <w:t>Oregon</w:t>
            </w:r>
            <w:r>
              <w:rPr>
                <w:color w:val="231F20"/>
                <w:spacing w:val="-15"/>
                <w:w w:val="105"/>
                <w:sz w:val="18"/>
              </w:rPr>
              <w:t> </w:t>
            </w:r>
            <w:r>
              <w:rPr>
                <w:color w:val="231F20"/>
                <w:w w:val="105"/>
                <w:sz w:val="18"/>
              </w:rPr>
              <w:t>Medicaid</w:t>
            </w:r>
            <w:r>
              <w:rPr>
                <w:color w:val="231F20"/>
                <w:spacing w:val="-15"/>
                <w:w w:val="105"/>
                <w:sz w:val="18"/>
              </w:rPr>
              <w:t> </w:t>
            </w:r>
            <w:r>
              <w:rPr>
                <w:color w:val="231F20"/>
                <w:w w:val="105"/>
                <w:sz w:val="18"/>
              </w:rPr>
              <w:t>provides</w:t>
            </w:r>
            <w:r>
              <w:rPr>
                <w:color w:val="231F20"/>
                <w:spacing w:val="-15"/>
                <w:w w:val="105"/>
                <w:sz w:val="18"/>
              </w:rPr>
              <w:t> </w:t>
            </w:r>
            <w:r>
              <w:rPr>
                <w:color w:val="231F20"/>
                <w:w w:val="105"/>
                <w:sz w:val="18"/>
              </w:rPr>
              <w:t>reimbursement</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live</w:t>
            </w:r>
            <w:r>
              <w:rPr>
                <w:color w:val="231F20"/>
                <w:spacing w:val="-15"/>
                <w:w w:val="105"/>
                <w:sz w:val="18"/>
              </w:rPr>
              <w:t> </w:t>
            </w:r>
            <w:r>
              <w:rPr>
                <w:color w:val="231F20"/>
                <w:w w:val="105"/>
                <w:sz w:val="18"/>
              </w:rPr>
              <w:t>video</w:t>
            </w:r>
            <w:r>
              <w:rPr>
                <w:color w:val="231F20"/>
                <w:spacing w:val="-14"/>
                <w:w w:val="105"/>
                <w:sz w:val="18"/>
              </w:rPr>
              <w:t> </w:t>
            </w:r>
            <w:r>
              <w:rPr>
                <w:color w:val="231F20"/>
                <w:w w:val="105"/>
                <w:sz w:val="18"/>
              </w:rPr>
              <w:t>and</w:t>
            </w:r>
            <w:r>
              <w:rPr>
                <w:color w:val="231F20"/>
                <w:spacing w:val="-15"/>
                <w:w w:val="105"/>
                <w:sz w:val="18"/>
              </w:rPr>
              <w:t> </w:t>
            </w:r>
            <w:r>
              <w:rPr>
                <w:color w:val="231F20"/>
                <w:w w:val="105"/>
                <w:sz w:val="18"/>
              </w:rPr>
              <w:t>audio</w:t>
            </w:r>
            <w:r>
              <w:rPr>
                <w:color w:val="231F20"/>
                <w:spacing w:val="-15"/>
                <w:w w:val="105"/>
                <w:sz w:val="18"/>
              </w:rPr>
              <w:t> </w:t>
            </w:r>
            <w:r>
              <w:rPr>
                <w:color w:val="231F20"/>
                <w:w w:val="105"/>
                <w:sz w:val="18"/>
              </w:rPr>
              <w:t>under</w:t>
            </w:r>
            <w:r>
              <w:rPr>
                <w:color w:val="231F20"/>
                <w:spacing w:val="-14"/>
                <w:w w:val="105"/>
                <w:sz w:val="18"/>
              </w:rPr>
              <w:t> </w:t>
            </w:r>
            <w:r>
              <w:rPr>
                <w:color w:val="231F20"/>
                <w:w w:val="105"/>
                <w:sz w:val="18"/>
              </w:rPr>
              <w:t>some</w:t>
            </w:r>
            <w:r>
              <w:rPr>
                <w:color w:val="231F20"/>
                <w:spacing w:val="-15"/>
                <w:w w:val="105"/>
                <w:sz w:val="18"/>
              </w:rPr>
              <w:t> </w:t>
            </w:r>
            <w:r>
              <w:rPr>
                <w:color w:val="231F20"/>
                <w:w w:val="105"/>
                <w:sz w:val="18"/>
              </w:rPr>
              <w:t>circumstances.</w:t>
            </w:r>
            <w:r>
              <w:rPr>
                <w:color w:val="231F20"/>
                <w:spacing w:val="-15"/>
                <w:w w:val="105"/>
                <w:sz w:val="18"/>
              </w:rPr>
              <w:t> </w:t>
            </w:r>
            <w:r>
              <w:rPr>
                <w:color w:val="231F20"/>
                <w:w w:val="105"/>
                <w:sz w:val="18"/>
              </w:rPr>
              <w:t>Store- and-forward and remote patient monitoring are reimbursed for dental</w:t>
            </w:r>
            <w:r>
              <w:rPr>
                <w:color w:val="231F20"/>
                <w:spacing w:val="-34"/>
                <w:w w:val="105"/>
                <w:sz w:val="18"/>
              </w:rPr>
              <w:t> </w:t>
            </w:r>
            <w:r>
              <w:rPr>
                <w:color w:val="231F20"/>
                <w:w w:val="105"/>
                <w:sz w:val="18"/>
              </w:rPr>
              <w:t>services.</w:t>
            </w:r>
          </w:p>
        </w:tc>
      </w:tr>
      <w:tr>
        <w:trPr>
          <w:trHeight w:val="2837"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897" w:right="897"/>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56"/>
              <w:rPr>
                <w:sz w:val="18"/>
              </w:rPr>
            </w:pPr>
            <w:r>
              <w:rPr>
                <w:color w:val="231F20"/>
                <w:w w:val="105"/>
                <w:sz w:val="18"/>
              </w:rPr>
              <w:t>“Telemedicine</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medical</w:t>
            </w:r>
            <w:r>
              <w:rPr>
                <w:color w:val="231F20"/>
                <w:spacing w:val="-13"/>
                <w:w w:val="105"/>
                <w:sz w:val="18"/>
              </w:rPr>
              <w:t> </w:t>
            </w:r>
            <w:r>
              <w:rPr>
                <w:color w:val="231F20"/>
                <w:w w:val="105"/>
                <w:sz w:val="18"/>
              </w:rPr>
              <w:t>information,</w:t>
            </w:r>
            <w:r>
              <w:rPr>
                <w:color w:val="231F20"/>
                <w:spacing w:val="-13"/>
                <w:w w:val="105"/>
                <w:sz w:val="18"/>
              </w:rPr>
              <w:t> </w:t>
            </w:r>
            <w:r>
              <w:rPr>
                <w:color w:val="231F20"/>
                <w:w w:val="105"/>
                <w:sz w:val="18"/>
              </w:rPr>
              <w:t>exchanged</w:t>
            </w:r>
            <w:r>
              <w:rPr>
                <w:color w:val="231F20"/>
                <w:spacing w:val="-13"/>
                <w:w w:val="105"/>
                <w:sz w:val="18"/>
              </w:rPr>
              <w:t> </w:t>
            </w:r>
            <w:r>
              <w:rPr>
                <w:color w:val="231F20"/>
                <w:w w:val="105"/>
                <w:sz w:val="18"/>
              </w:rPr>
              <w:t>from</w:t>
            </w:r>
            <w:r>
              <w:rPr>
                <w:color w:val="231F20"/>
                <w:spacing w:val="-13"/>
                <w:w w:val="105"/>
                <w:sz w:val="18"/>
              </w:rPr>
              <w:t> </w:t>
            </w:r>
            <w:r>
              <w:rPr>
                <w:color w:val="231F20"/>
                <w:w w:val="105"/>
                <w:sz w:val="18"/>
              </w:rPr>
              <w:t>one</w:t>
            </w:r>
            <w:r>
              <w:rPr>
                <w:color w:val="231F20"/>
                <w:spacing w:val="-13"/>
                <w:w w:val="105"/>
                <w:sz w:val="18"/>
              </w:rPr>
              <w:t> </w:t>
            </w:r>
            <w:r>
              <w:rPr>
                <w:color w:val="231F20"/>
                <w:w w:val="105"/>
                <w:sz w:val="18"/>
              </w:rPr>
              <w:t>site</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another,</w:t>
            </w:r>
            <w:r>
              <w:rPr>
                <w:color w:val="231F20"/>
                <w:spacing w:val="-13"/>
                <w:w w:val="105"/>
                <w:sz w:val="18"/>
              </w:rPr>
              <w:t> </w:t>
            </w:r>
            <w:r>
              <w:rPr>
                <w:color w:val="231F20"/>
                <w:w w:val="105"/>
                <w:sz w:val="18"/>
              </w:rPr>
              <w:t>via</w:t>
            </w:r>
            <w:r>
              <w:rPr>
                <w:color w:val="231F20"/>
                <w:spacing w:val="-13"/>
                <w:w w:val="105"/>
                <w:sz w:val="18"/>
              </w:rPr>
              <w:t> </w:t>
            </w:r>
            <w:r>
              <w:rPr>
                <w:color w:val="231F20"/>
                <w:w w:val="105"/>
                <w:sz w:val="18"/>
              </w:rPr>
              <w:t>telephonic or electronic communications, to improve a patient’s health</w:t>
            </w:r>
            <w:r>
              <w:rPr>
                <w:color w:val="231F20"/>
                <w:spacing w:val="-27"/>
                <w:w w:val="105"/>
                <w:sz w:val="18"/>
              </w:rPr>
              <w:t> </w:t>
            </w:r>
            <w:r>
              <w:rPr>
                <w:color w:val="231F20"/>
                <w:w w:val="105"/>
                <w:sz w:val="18"/>
              </w:rPr>
              <w:t>status.”</w:t>
            </w:r>
          </w:p>
          <w:p>
            <w:pPr>
              <w:pStyle w:val="TableParagraph"/>
              <w:spacing w:before="10"/>
              <w:rPr>
                <w:rFonts w:ascii="Arial Black"/>
                <w:sz w:val="14"/>
              </w:rPr>
            </w:pPr>
          </w:p>
          <w:p>
            <w:pPr>
              <w:pStyle w:val="TableParagraph"/>
              <w:ind w:left="645" w:right="256"/>
              <w:rPr>
                <w:i/>
                <w:sz w:val="13"/>
              </w:rPr>
            </w:pPr>
            <w:r>
              <w:rPr>
                <w:b/>
                <w:color w:val="F47920"/>
                <w:sz w:val="14"/>
              </w:rPr>
              <w:t>Source: </w:t>
            </w:r>
            <w:r>
              <w:rPr>
                <w:i/>
                <w:color w:val="231F20"/>
                <w:sz w:val="13"/>
              </w:rPr>
              <w:t>OR Div. of Medical Assistance Program, Medical-Surgical Svcs. Rulebook, Div. 130, 410-130-0610. P. 66 (Nov. 12, 2019). (Accessed </w:t>
            </w:r>
            <w:r>
              <w:rPr>
                <w:i/>
                <w:color w:val="231F20"/>
                <w:sz w:val="13"/>
              </w:rPr>
              <w:t>Feb. 2020).</w:t>
            </w:r>
          </w:p>
          <w:p>
            <w:pPr>
              <w:pStyle w:val="TableParagraph"/>
              <w:spacing w:before="5"/>
              <w:rPr>
                <w:rFonts w:ascii="Arial Black"/>
                <w:sz w:val="12"/>
              </w:rPr>
            </w:pPr>
          </w:p>
          <w:p>
            <w:pPr>
              <w:pStyle w:val="TableParagraph"/>
              <w:ind w:left="285" w:right="269"/>
              <w:rPr>
                <w:sz w:val="18"/>
              </w:rPr>
            </w:pPr>
            <w:r>
              <w:rPr>
                <w:color w:val="231F20"/>
                <w:w w:val="105"/>
                <w:sz w:val="18"/>
              </w:rPr>
              <w:t>“Telehealth”</w:t>
            </w:r>
            <w:r>
              <w:rPr>
                <w:color w:val="231F20"/>
                <w:spacing w:val="-14"/>
                <w:w w:val="105"/>
                <w:sz w:val="18"/>
              </w:rPr>
              <w:t> </w:t>
            </w:r>
            <w:r>
              <w:rPr>
                <w:color w:val="231F20"/>
                <w:w w:val="105"/>
                <w:sz w:val="18"/>
              </w:rPr>
              <w:t>means</w:t>
            </w:r>
            <w:r>
              <w:rPr>
                <w:color w:val="231F20"/>
                <w:spacing w:val="-14"/>
                <w:w w:val="105"/>
                <w:sz w:val="18"/>
              </w:rPr>
              <w:t> </w:t>
            </w:r>
            <w:r>
              <w:rPr>
                <w:color w:val="231F20"/>
                <w:w w:val="105"/>
                <w:sz w:val="18"/>
              </w:rPr>
              <w:t>a</w:t>
            </w:r>
            <w:r>
              <w:rPr>
                <w:color w:val="231F20"/>
                <w:spacing w:val="-14"/>
                <w:w w:val="105"/>
                <w:sz w:val="18"/>
              </w:rPr>
              <w:t> </w:t>
            </w:r>
            <w:r>
              <w:rPr>
                <w:color w:val="231F20"/>
                <w:w w:val="105"/>
                <w:sz w:val="18"/>
              </w:rPr>
              <w:t>variety</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methods</w:t>
            </w:r>
            <w:r>
              <w:rPr>
                <w:color w:val="231F20"/>
                <w:spacing w:val="-14"/>
                <w:w w:val="105"/>
                <w:sz w:val="18"/>
              </w:rPr>
              <w:t> </w:t>
            </w:r>
            <w:r>
              <w:rPr>
                <w:color w:val="231F20"/>
                <w:w w:val="105"/>
                <w:sz w:val="18"/>
              </w:rPr>
              <w:t>using</w:t>
            </w:r>
            <w:r>
              <w:rPr>
                <w:color w:val="231F20"/>
                <w:spacing w:val="-13"/>
                <w:w w:val="105"/>
                <w:sz w:val="18"/>
              </w:rPr>
              <w:t> </w:t>
            </w:r>
            <w:r>
              <w:rPr>
                <w:color w:val="231F20"/>
                <w:w w:val="105"/>
                <w:sz w:val="18"/>
              </w:rPr>
              <w:t>electronic</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telecommunications</w:t>
            </w:r>
            <w:r>
              <w:rPr>
                <w:color w:val="231F20"/>
                <w:spacing w:val="-13"/>
                <w:w w:val="105"/>
                <w:sz w:val="18"/>
              </w:rPr>
              <w:t> </w:t>
            </w:r>
            <w:r>
              <w:rPr>
                <w:color w:val="231F20"/>
                <w:w w:val="105"/>
                <w:sz w:val="18"/>
              </w:rPr>
              <w:t>technologies</w:t>
            </w:r>
            <w:r>
              <w:rPr>
                <w:color w:val="231F20"/>
                <w:spacing w:val="-14"/>
                <w:w w:val="105"/>
                <w:sz w:val="18"/>
              </w:rPr>
              <w:t> </w:t>
            </w:r>
            <w:r>
              <w:rPr>
                <w:color w:val="231F20"/>
                <w:w w:val="105"/>
                <w:sz w:val="18"/>
              </w:rPr>
              <w:t>for the distance delivery of health care services, including dental care services and clinical information designed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improve</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patient’s</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status</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enhance</w:t>
            </w:r>
            <w:r>
              <w:rPr>
                <w:color w:val="231F20"/>
                <w:spacing w:val="-11"/>
                <w:w w:val="105"/>
                <w:sz w:val="18"/>
              </w:rPr>
              <w:t> </w:t>
            </w:r>
            <w:r>
              <w:rPr>
                <w:color w:val="231F20"/>
                <w:w w:val="105"/>
                <w:sz w:val="18"/>
              </w:rPr>
              <w:t>delivery</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and clinical</w:t>
            </w:r>
            <w:r>
              <w:rPr>
                <w:color w:val="231F20"/>
                <w:spacing w:val="-2"/>
                <w:w w:val="105"/>
                <w:sz w:val="18"/>
              </w:rPr>
              <w:t> </w:t>
            </w:r>
            <w:r>
              <w:rPr>
                <w:color w:val="231F20"/>
                <w:w w:val="105"/>
                <w:sz w:val="18"/>
              </w:rPr>
              <w:t>information.</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OR Div. of Medical Assistance Program, Dental Services Manual, 410-123-1265, p. 48, (Jan. 1, 2020), (Accessed Feb. 2020).</w:t>
            </w:r>
          </w:p>
        </w:tc>
      </w:tr>
      <w:tr>
        <w:trPr>
          <w:trHeight w:val="483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941" w:right="1941"/>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941" w:right="1941"/>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3"/>
              <w:rPr>
                <w:rFonts w:ascii="Arial Black"/>
                <w:sz w:val="16"/>
              </w:rPr>
            </w:pPr>
          </w:p>
          <w:p>
            <w:pPr>
              <w:pStyle w:val="TableParagraph"/>
              <w:spacing w:before="1"/>
              <w:ind w:left="285"/>
              <w:rPr>
                <w:sz w:val="18"/>
              </w:rPr>
            </w:pPr>
            <w:r>
              <w:rPr>
                <w:color w:val="231F20"/>
                <w:w w:val="105"/>
                <w:sz w:val="18"/>
              </w:rPr>
              <w:t>Oregon</w:t>
            </w:r>
            <w:r>
              <w:rPr>
                <w:color w:val="231F20"/>
                <w:spacing w:val="-13"/>
                <w:w w:val="105"/>
                <w:sz w:val="18"/>
              </w:rPr>
              <w:t> </w:t>
            </w:r>
            <w:r>
              <w:rPr>
                <w:color w:val="231F20"/>
                <w:w w:val="105"/>
                <w:sz w:val="18"/>
              </w:rPr>
              <w:t>Medicaid</w:t>
            </w:r>
            <w:r>
              <w:rPr>
                <w:color w:val="231F20"/>
                <w:spacing w:val="-12"/>
                <w:w w:val="105"/>
                <w:sz w:val="18"/>
              </w:rPr>
              <w:t> </w:t>
            </w:r>
            <w:r>
              <w:rPr>
                <w:color w:val="231F20"/>
                <w:w w:val="105"/>
                <w:sz w:val="18"/>
              </w:rPr>
              <w:t>will</w:t>
            </w:r>
            <w:r>
              <w:rPr>
                <w:color w:val="231F20"/>
                <w:spacing w:val="-12"/>
                <w:w w:val="105"/>
                <w:sz w:val="18"/>
              </w:rPr>
              <w:t> </w:t>
            </w:r>
            <w:r>
              <w:rPr>
                <w:color w:val="231F20"/>
                <w:w w:val="105"/>
                <w:sz w:val="18"/>
              </w:rPr>
              <w:t>reimburse</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live</w:t>
            </w:r>
            <w:r>
              <w:rPr>
                <w:color w:val="231F20"/>
                <w:spacing w:val="-12"/>
                <w:w w:val="105"/>
                <w:sz w:val="18"/>
              </w:rPr>
              <w:t> </w:t>
            </w:r>
            <w:r>
              <w:rPr>
                <w:color w:val="231F20"/>
                <w:w w:val="105"/>
                <w:sz w:val="18"/>
              </w:rPr>
              <w:t>video</w:t>
            </w:r>
            <w:r>
              <w:rPr>
                <w:color w:val="231F20"/>
                <w:spacing w:val="-12"/>
                <w:w w:val="105"/>
                <w:sz w:val="18"/>
              </w:rPr>
              <w:t> </w:t>
            </w:r>
            <w:r>
              <w:rPr>
                <w:color w:val="231F20"/>
                <w:w w:val="105"/>
                <w:sz w:val="18"/>
              </w:rPr>
              <w:t>when</w:t>
            </w:r>
            <w:r>
              <w:rPr>
                <w:color w:val="231F20"/>
                <w:spacing w:val="-12"/>
                <w:w w:val="105"/>
                <w:sz w:val="18"/>
              </w:rPr>
              <w:t> </w:t>
            </w:r>
            <w:r>
              <w:rPr>
                <w:color w:val="231F20"/>
                <w:w w:val="105"/>
                <w:sz w:val="18"/>
              </w:rPr>
              <w:t>billed</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comply</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their</w:t>
            </w:r>
            <w:r>
              <w:rPr>
                <w:color w:val="231F20"/>
                <w:spacing w:val="-13"/>
                <w:w w:val="105"/>
                <w:sz w:val="18"/>
              </w:rPr>
              <w:t> </w:t>
            </w:r>
            <w:r>
              <w:rPr>
                <w:color w:val="231F20"/>
                <w:w w:val="105"/>
                <w:sz w:val="18"/>
              </w:rPr>
              <w:t>billing requirements.</w:t>
            </w:r>
          </w:p>
          <w:p>
            <w:pPr>
              <w:pStyle w:val="TableParagraph"/>
              <w:spacing w:before="4"/>
              <w:rPr>
                <w:rFonts w:ascii="Arial Black"/>
                <w:sz w:val="15"/>
              </w:rPr>
            </w:pPr>
          </w:p>
          <w:p>
            <w:pPr>
              <w:pStyle w:val="TableParagraph"/>
              <w:ind w:left="285"/>
              <w:rPr>
                <w:sz w:val="18"/>
              </w:rPr>
            </w:pPr>
            <w:r>
              <w:rPr>
                <w:color w:val="231F20"/>
                <w:w w:val="105"/>
                <w:sz w:val="18"/>
              </w:rPr>
              <w:t>The referring provider is not required to be present with the client at the originating site.</w:t>
            </w:r>
          </w:p>
          <w:p>
            <w:pPr>
              <w:pStyle w:val="TableParagraph"/>
              <w:spacing w:before="4"/>
              <w:rPr>
                <w:rFonts w:ascii="Arial Black"/>
                <w:sz w:val="15"/>
              </w:rPr>
            </w:pPr>
          </w:p>
          <w:p>
            <w:pPr>
              <w:pStyle w:val="TableParagraph"/>
              <w:ind w:left="285" w:right="342"/>
              <w:rPr>
                <w:sz w:val="18"/>
              </w:rPr>
            </w:pPr>
            <w:r>
              <w:rPr>
                <w:color w:val="231F20"/>
                <w:w w:val="105"/>
                <w:sz w:val="18"/>
              </w:rPr>
              <w:t>The</w:t>
            </w:r>
            <w:r>
              <w:rPr>
                <w:color w:val="231F20"/>
                <w:spacing w:val="-12"/>
                <w:w w:val="105"/>
                <w:sz w:val="18"/>
              </w:rPr>
              <w:t> </w:t>
            </w:r>
            <w:r>
              <w:rPr>
                <w:color w:val="231F20"/>
                <w:w w:val="105"/>
                <w:sz w:val="18"/>
              </w:rPr>
              <w:t>referring</w:t>
            </w:r>
            <w:r>
              <w:rPr>
                <w:color w:val="231F20"/>
                <w:spacing w:val="-12"/>
                <w:w w:val="105"/>
                <w:sz w:val="18"/>
              </w:rPr>
              <w:t> </w:t>
            </w:r>
            <w:r>
              <w:rPr>
                <w:color w:val="231F20"/>
                <w:w w:val="105"/>
                <w:sz w:val="18"/>
              </w:rPr>
              <w:t>provider</w:t>
            </w:r>
            <w:r>
              <w:rPr>
                <w:color w:val="231F20"/>
                <w:spacing w:val="-12"/>
                <w:w w:val="105"/>
                <w:sz w:val="18"/>
              </w:rPr>
              <w:t> </w:t>
            </w:r>
            <w:r>
              <w:rPr>
                <w:color w:val="231F20"/>
                <w:w w:val="105"/>
                <w:sz w:val="18"/>
              </w:rPr>
              <w:t>may</w:t>
            </w:r>
            <w:r>
              <w:rPr>
                <w:color w:val="231F20"/>
                <w:spacing w:val="-12"/>
                <w:w w:val="105"/>
                <w:sz w:val="18"/>
              </w:rPr>
              <w:t> </w:t>
            </w:r>
            <w:r>
              <w:rPr>
                <w:color w:val="231F20"/>
                <w:w w:val="105"/>
                <w:sz w:val="18"/>
              </w:rPr>
              <w:t>bill</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evaluation</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management</w:t>
            </w:r>
            <w:r>
              <w:rPr>
                <w:color w:val="231F20"/>
                <w:spacing w:val="-12"/>
                <w:w w:val="105"/>
                <w:sz w:val="18"/>
              </w:rPr>
              <w:t> </w:t>
            </w:r>
            <w:r>
              <w:rPr>
                <w:color w:val="231F20"/>
                <w:w w:val="105"/>
                <w:sz w:val="18"/>
              </w:rPr>
              <w:t>code</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visit</w:t>
            </w:r>
            <w:r>
              <w:rPr>
                <w:color w:val="231F20"/>
                <w:spacing w:val="-12"/>
                <w:w w:val="105"/>
                <w:sz w:val="18"/>
              </w:rPr>
              <w:t> </w:t>
            </w:r>
            <w:r>
              <w:rPr>
                <w:color w:val="231F20"/>
                <w:w w:val="105"/>
                <w:sz w:val="18"/>
              </w:rPr>
              <w:t>only if a separately identifiable visit is performed. The visit must meet all of the criteria of the code</w:t>
            </w:r>
            <w:r>
              <w:rPr>
                <w:color w:val="231F20"/>
                <w:spacing w:val="-2"/>
                <w:w w:val="105"/>
                <w:sz w:val="18"/>
              </w:rPr>
              <w:t> </w:t>
            </w:r>
            <w:r>
              <w:rPr>
                <w:color w:val="231F20"/>
                <w:w w:val="105"/>
                <w:sz w:val="18"/>
              </w:rPr>
              <w:t>billed.</w:t>
            </w:r>
          </w:p>
          <w:p>
            <w:pPr>
              <w:pStyle w:val="TableParagraph"/>
              <w:spacing w:before="5"/>
              <w:rPr>
                <w:rFonts w:ascii="Arial Black"/>
                <w:sz w:val="15"/>
              </w:rPr>
            </w:pPr>
          </w:p>
          <w:p>
            <w:pPr>
              <w:pStyle w:val="TableParagraph"/>
              <w:ind w:left="285"/>
              <w:rPr>
                <w:sz w:val="18"/>
              </w:rPr>
            </w:pPr>
            <w:r>
              <w:rPr>
                <w:color w:val="231F20"/>
                <w:w w:val="105"/>
                <w:sz w:val="18"/>
              </w:rPr>
              <w:t>Telephonic</w:t>
            </w:r>
            <w:r>
              <w:rPr>
                <w:color w:val="231F20"/>
                <w:spacing w:val="-15"/>
                <w:w w:val="105"/>
                <w:sz w:val="18"/>
              </w:rPr>
              <w:t> </w:t>
            </w:r>
            <w:r>
              <w:rPr>
                <w:color w:val="231F20"/>
                <w:w w:val="105"/>
                <w:sz w:val="18"/>
              </w:rPr>
              <w:t>codes</w:t>
            </w:r>
            <w:r>
              <w:rPr>
                <w:color w:val="231F20"/>
                <w:spacing w:val="-14"/>
                <w:w w:val="105"/>
                <w:sz w:val="18"/>
              </w:rPr>
              <w:t> </w:t>
            </w:r>
            <w:r>
              <w:rPr>
                <w:color w:val="231F20"/>
                <w:w w:val="105"/>
                <w:sz w:val="18"/>
              </w:rPr>
              <w:t>may</w:t>
            </w:r>
            <w:r>
              <w:rPr>
                <w:color w:val="231F20"/>
                <w:spacing w:val="-15"/>
                <w:w w:val="105"/>
                <w:sz w:val="18"/>
              </w:rPr>
              <w:t> </w:t>
            </w:r>
            <w:r>
              <w:rPr>
                <w:color w:val="231F20"/>
                <w:w w:val="105"/>
                <w:sz w:val="18"/>
              </w:rPr>
              <w:t>be</w:t>
            </w:r>
            <w:r>
              <w:rPr>
                <w:color w:val="231F20"/>
                <w:spacing w:val="-14"/>
                <w:w w:val="105"/>
                <w:sz w:val="18"/>
              </w:rPr>
              <w:t> </w:t>
            </w:r>
            <w:r>
              <w:rPr>
                <w:color w:val="231F20"/>
                <w:w w:val="105"/>
                <w:sz w:val="18"/>
              </w:rPr>
              <w:t>used</w:t>
            </w:r>
            <w:r>
              <w:rPr>
                <w:color w:val="231F20"/>
                <w:spacing w:val="-15"/>
                <w:w w:val="105"/>
                <w:sz w:val="18"/>
              </w:rPr>
              <w:t> </w:t>
            </w:r>
            <w:r>
              <w:rPr>
                <w:color w:val="231F20"/>
                <w:w w:val="105"/>
                <w:sz w:val="18"/>
              </w:rPr>
              <w:t>in</w:t>
            </w:r>
            <w:r>
              <w:rPr>
                <w:color w:val="231F20"/>
                <w:spacing w:val="-14"/>
                <w:w w:val="105"/>
                <w:sz w:val="18"/>
              </w:rPr>
              <w:t> </w:t>
            </w:r>
            <w:r>
              <w:rPr>
                <w:color w:val="231F20"/>
                <w:w w:val="105"/>
                <w:sz w:val="18"/>
              </w:rPr>
              <w:t>lieu</w:t>
            </w:r>
            <w:r>
              <w:rPr>
                <w:color w:val="231F20"/>
                <w:spacing w:val="-15"/>
                <w:w w:val="105"/>
                <w:sz w:val="18"/>
              </w:rPr>
              <w:t> </w:t>
            </w:r>
            <w:r>
              <w:rPr>
                <w:color w:val="231F20"/>
                <w:w w:val="105"/>
                <w:sz w:val="18"/>
              </w:rPr>
              <w:t>of</w:t>
            </w:r>
            <w:r>
              <w:rPr>
                <w:color w:val="231F20"/>
                <w:spacing w:val="-14"/>
                <w:w w:val="105"/>
                <w:sz w:val="18"/>
              </w:rPr>
              <w:t> </w:t>
            </w:r>
            <w:r>
              <w:rPr>
                <w:color w:val="231F20"/>
                <w:w w:val="105"/>
                <w:sz w:val="18"/>
              </w:rPr>
              <w:t>videoconferencing</w:t>
            </w:r>
            <w:r>
              <w:rPr>
                <w:color w:val="231F20"/>
                <w:spacing w:val="-14"/>
                <w:w w:val="105"/>
                <w:sz w:val="18"/>
              </w:rPr>
              <w:t> </w:t>
            </w:r>
            <w:r>
              <w:rPr>
                <w:color w:val="231F20"/>
                <w:w w:val="105"/>
                <w:sz w:val="18"/>
              </w:rPr>
              <w:t>codes,</w:t>
            </w:r>
            <w:r>
              <w:rPr>
                <w:color w:val="231F20"/>
                <w:spacing w:val="-15"/>
                <w:w w:val="105"/>
                <w:sz w:val="18"/>
              </w:rPr>
              <w:t> </w:t>
            </w:r>
            <w:r>
              <w:rPr>
                <w:color w:val="231F20"/>
                <w:w w:val="105"/>
                <w:sz w:val="18"/>
              </w:rPr>
              <w:t>if</w:t>
            </w:r>
            <w:r>
              <w:rPr>
                <w:color w:val="231F20"/>
                <w:spacing w:val="-14"/>
                <w:w w:val="105"/>
                <w:sz w:val="18"/>
              </w:rPr>
              <w:t> </w:t>
            </w:r>
            <w:r>
              <w:rPr>
                <w:color w:val="231F20"/>
                <w:w w:val="105"/>
                <w:sz w:val="18"/>
              </w:rPr>
              <w:t>videoconferencing equipment is not</w:t>
            </w:r>
            <w:r>
              <w:rPr>
                <w:color w:val="231F20"/>
                <w:spacing w:val="-5"/>
                <w:w w:val="105"/>
                <w:sz w:val="18"/>
              </w:rPr>
              <w:t> </w:t>
            </w:r>
            <w:r>
              <w:rPr>
                <w:color w:val="231F20"/>
                <w:w w:val="105"/>
                <w:sz w:val="18"/>
              </w:rPr>
              <w:t>available.</w:t>
            </w:r>
          </w:p>
          <w:p>
            <w:pPr>
              <w:pStyle w:val="TableParagraph"/>
              <w:spacing w:before="4"/>
              <w:rPr>
                <w:rFonts w:ascii="Arial Black"/>
                <w:sz w:val="15"/>
              </w:rPr>
            </w:pPr>
          </w:p>
          <w:p>
            <w:pPr>
              <w:pStyle w:val="TableParagraph"/>
              <w:ind w:left="285"/>
              <w:rPr>
                <w:sz w:val="18"/>
              </w:rPr>
            </w:pPr>
            <w:r>
              <w:rPr>
                <w:color w:val="231F20"/>
                <w:w w:val="105"/>
                <w:sz w:val="18"/>
              </w:rPr>
              <w:t>The</w:t>
            </w:r>
            <w:r>
              <w:rPr>
                <w:color w:val="231F20"/>
                <w:spacing w:val="-10"/>
                <w:w w:val="105"/>
                <w:sz w:val="18"/>
              </w:rPr>
              <w:t> </w:t>
            </w:r>
            <w:r>
              <w:rPr>
                <w:color w:val="231F20"/>
                <w:w w:val="105"/>
                <w:sz w:val="18"/>
              </w:rPr>
              <w:t>evaluating</w:t>
            </w:r>
            <w:r>
              <w:rPr>
                <w:color w:val="231F20"/>
                <w:spacing w:val="-10"/>
                <w:w w:val="105"/>
                <w:sz w:val="18"/>
              </w:rPr>
              <w:t> </w:t>
            </w:r>
            <w:r>
              <w:rPr>
                <w:color w:val="231F20"/>
                <w:w w:val="105"/>
                <w:sz w:val="18"/>
              </w:rPr>
              <w:t>practitioner</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10"/>
                <w:w w:val="105"/>
                <w:sz w:val="18"/>
              </w:rPr>
              <w:t> </w:t>
            </w:r>
            <w:r>
              <w:rPr>
                <w:color w:val="231F20"/>
                <w:w w:val="105"/>
                <w:sz w:val="18"/>
              </w:rPr>
              <w:t>site</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bill</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evaluation,</w:t>
            </w:r>
            <w:r>
              <w:rPr>
                <w:color w:val="231F20"/>
                <w:spacing w:val="-10"/>
                <w:w w:val="105"/>
                <w:sz w:val="18"/>
              </w:rPr>
              <w:t> </w:t>
            </w:r>
            <w:r>
              <w:rPr>
                <w:color w:val="231F20"/>
                <w:w w:val="105"/>
                <w:sz w:val="18"/>
              </w:rPr>
              <w:t>but</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trans- mission.</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OR Div. of Medical Assistance Program, Medical-Surgical Svcs. Rulebook, Div. 130, 410-130-0610 (Feb. 2020).</w:t>
            </w:r>
          </w:p>
          <w:p>
            <w:pPr>
              <w:pStyle w:val="TableParagraph"/>
              <w:rPr>
                <w:rFonts w:ascii="Arial Black"/>
                <w:sz w:val="12"/>
              </w:rPr>
            </w:pPr>
          </w:p>
          <w:p>
            <w:pPr>
              <w:pStyle w:val="TableParagraph"/>
              <w:ind w:left="285"/>
              <w:rPr>
                <w:sz w:val="18"/>
              </w:rPr>
            </w:pPr>
            <w:r>
              <w:rPr>
                <w:color w:val="231F20"/>
                <w:w w:val="105"/>
                <w:sz w:val="18"/>
              </w:rPr>
              <w:t>The</w:t>
            </w:r>
            <w:r>
              <w:rPr>
                <w:color w:val="231F20"/>
                <w:spacing w:val="-13"/>
                <w:w w:val="105"/>
                <w:sz w:val="18"/>
              </w:rPr>
              <w:t> </w:t>
            </w:r>
            <w:r>
              <w:rPr>
                <w:color w:val="231F20"/>
                <w:w w:val="105"/>
                <w:sz w:val="18"/>
              </w:rPr>
              <w:t>authority</w:t>
            </w:r>
            <w:r>
              <w:rPr>
                <w:color w:val="231F20"/>
                <w:spacing w:val="-13"/>
                <w:w w:val="105"/>
                <w:sz w:val="18"/>
              </w:rPr>
              <w:t> </w:t>
            </w:r>
            <w:r>
              <w:rPr>
                <w:color w:val="231F20"/>
                <w:w w:val="105"/>
                <w:sz w:val="18"/>
              </w:rPr>
              <w:t>must</w:t>
            </w:r>
            <w:r>
              <w:rPr>
                <w:color w:val="231F20"/>
                <w:spacing w:val="-13"/>
                <w:w w:val="105"/>
                <w:sz w:val="18"/>
              </w:rPr>
              <w:t> </w:t>
            </w:r>
            <w:r>
              <w:rPr>
                <w:color w:val="231F20"/>
                <w:w w:val="105"/>
                <w:sz w:val="18"/>
              </w:rPr>
              <w:t>provide</w:t>
            </w:r>
            <w:r>
              <w:rPr>
                <w:color w:val="231F20"/>
                <w:spacing w:val="-13"/>
                <w:w w:val="105"/>
                <w:sz w:val="18"/>
              </w:rPr>
              <w:t> </w:t>
            </w:r>
            <w:r>
              <w:rPr>
                <w:color w:val="231F20"/>
                <w:w w:val="105"/>
                <w:sz w:val="18"/>
              </w:rPr>
              <w:t>coverage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behavioral</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telemedicine</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same extent</w:t>
            </w:r>
            <w:r>
              <w:rPr>
                <w:color w:val="231F20"/>
                <w:spacing w:val="-4"/>
                <w:w w:val="105"/>
                <w:sz w:val="18"/>
              </w:rPr>
              <w:t> </w:t>
            </w:r>
            <w:r>
              <w:rPr>
                <w:color w:val="231F20"/>
                <w:w w:val="105"/>
                <w:sz w:val="18"/>
              </w:rPr>
              <w:t>that</w:t>
            </w:r>
            <w:r>
              <w:rPr>
                <w:color w:val="231F20"/>
                <w:spacing w:val="-4"/>
                <w:w w:val="105"/>
                <w:sz w:val="18"/>
              </w:rPr>
              <w:t> </w:t>
            </w:r>
            <w:r>
              <w:rPr>
                <w:color w:val="231F20"/>
                <w:w w:val="105"/>
                <w:sz w:val="18"/>
              </w:rPr>
              <w:t>the</w:t>
            </w:r>
            <w:r>
              <w:rPr>
                <w:color w:val="231F20"/>
                <w:spacing w:val="-3"/>
                <w:w w:val="105"/>
                <w:sz w:val="18"/>
              </w:rPr>
              <w:t> </w:t>
            </w:r>
            <w:r>
              <w:rPr>
                <w:color w:val="231F20"/>
                <w:w w:val="105"/>
                <w:sz w:val="18"/>
              </w:rPr>
              <w:t>service</w:t>
            </w:r>
            <w:r>
              <w:rPr>
                <w:color w:val="231F20"/>
                <w:spacing w:val="-4"/>
                <w:w w:val="105"/>
                <w:sz w:val="18"/>
              </w:rPr>
              <w:t> </w:t>
            </w:r>
            <w:r>
              <w:rPr>
                <w:color w:val="231F20"/>
                <w:w w:val="105"/>
                <w:sz w:val="18"/>
              </w:rPr>
              <w:t>would</w:t>
            </w:r>
            <w:r>
              <w:rPr>
                <w:color w:val="231F20"/>
                <w:spacing w:val="-3"/>
                <w:w w:val="105"/>
                <w:sz w:val="18"/>
              </w:rPr>
              <w:t> </w:t>
            </w:r>
            <w:r>
              <w:rPr>
                <w:color w:val="231F20"/>
                <w:w w:val="105"/>
                <w:sz w:val="18"/>
              </w:rPr>
              <w:t>be</w:t>
            </w:r>
            <w:r>
              <w:rPr>
                <w:color w:val="231F20"/>
                <w:spacing w:val="-4"/>
                <w:w w:val="105"/>
                <w:sz w:val="18"/>
              </w:rPr>
              <w:t> </w:t>
            </w:r>
            <w:r>
              <w:rPr>
                <w:color w:val="231F20"/>
                <w:w w:val="105"/>
                <w:sz w:val="18"/>
              </w:rPr>
              <w:t>covered</w:t>
            </w:r>
            <w:r>
              <w:rPr>
                <w:color w:val="231F20"/>
                <w:spacing w:val="-4"/>
                <w:w w:val="105"/>
                <w:sz w:val="18"/>
              </w:rPr>
              <w:t> </w:t>
            </w:r>
            <w:r>
              <w:rPr>
                <w:color w:val="231F20"/>
                <w:w w:val="105"/>
                <w:sz w:val="18"/>
              </w:rPr>
              <w:t>if</w:t>
            </w:r>
            <w:r>
              <w:rPr>
                <w:color w:val="231F20"/>
                <w:spacing w:val="-3"/>
                <w:w w:val="105"/>
                <w:sz w:val="18"/>
              </w:rPr>
              <w:t> </w:t>
            </w:r>
            <w:r>
              <w:rPr>
                <w:color w:val="231F20"/>
                <w:w w:val="105"/>
                <w:sz w:val="18"/>
              </w:rPr>
              <w:t>they</w:t>
            </w:r>
            <w:r>
              <w:rPr>
                <w:color w:val="231F20"/>
                <w:spacing w:val="-4"/>
                <w:w w:val="105"/>
                <w:sz w:val="18"/>
              </w:rPr>
              <w:t> </w:t>
            </w:r>
            <w:r>
              <w:rPr>
                <w:color w:val="231F20"/>
                <w:w w:val="105"/>
                <w:sz w:val="18"/>
              </w:rPr>
              <w:t>were</w:t>
            </w:r>
            <w:r>
              <w:rPr>
                <w:color w:val="231F20"/>
                <w:spacing w:val="-3"/>
                <w:w w:val="105"/>
                <w:sz w:val="18"/>
              </w:rPr>
              <w:t> </w:t>
            </w:r>
            <w:r>
              <w:rPr>
                <w:color w:val="231F20"/>
                <w:w w:val="105"/>
                <w:sz w:val="18"/>
              </w:rPr>
              <w:t>provided</w:t>
            </w:r>
            <w:r>
              <w:rPr>
                <w:color w:val="231F20"/>
                <w:spacing w:val="-4"/>
                <w:w w:val="105"/>
                <w:sz w:val="18"/>
              </w:rPr>
              <w:t> </w:t>
            </w:r>
            <w:r>
              <w:rPr>
                <w:color w:val="231F20"/>
                <w:w w:val="105"/>
                <w:sz w:val="18"/>
              </w:rPr>
              <w:t>in-person.</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Behavior Health Services Rulebook, p. 57, Div. 172, 410-172-0850 (Nov. 26, 2019). (Accessed Feb. 2020).</w:t>
            </w:r>
          </w:p>
        </w:tc>
      </w:tr>
    </w:tbl>
    <w:p>
      <w:pPr>
        <w:spacing w:after="0"/>
        <w:rPr>
          <w:sz w:val="13"/>
        </w:rPr>
        <w:sectPr>
          <w:footerReference w:type="default" r:id="rId5"/>
          <w:type w:val="continuous"/>
          <w:pgSz w:w="12240" w:h="15840"/>
          <w:pgMar w:footer="809" w:top="420" w:bottom="1000" w:left="580" w:right="560"/>
          <w:pgNumType w:start="1"/>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851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867" w:right="3864"/>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864" w:right="3864"/>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2689" w:right="2688"/>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3"/>
              <w:rPr>
                <w:rFonts w:ascii="Arial Black"/>
                <w:sz w:val="16"/>
              </w:rPr>
            </w:pPr>
          </w:p>
          <w:p>
            <w:pPr>
              <w:pStyle w:val="TableParagraph"/>
              <w:spacing w:before="1"/>
              <w:ind w:left="285"/>
              <w:rPr>
                <w:sz w:val="18"/>
              </w:rPr>
            </w:pPr>
            <w:r>
              <w:rPr>
                <w:color w:val="231F20"/>
                <w:w w:val="105"/>
                <w:sz w:val="18"/>
              </w:rPr>
              <w:t>The</w:t>
            </w:r>
            <w:r>
              <w:rPr>
                <w:color w:val="231F20"/>
                <w:spacing w:val="-14"/>
                <w:w w:val="105"/>
                <w:sz w:val="18"/>
              </w:rPr>
              <w:t> </w:t>
            </w:r>
            <w:r>
              <w:rPr>
                <w:color w:val="231F20"/>
                <w:w w:val="105"/>
                <w:sz w:val="18"/>
              </w:rPr>
              <w:t>telemedicine</w:t>
            </w:r>
            <w:r>
              <w:rPr>
                <w:color w:val="231F20"/>
                <w:spacing w:val="-13"/>
                <w:w w:val="105"/>
                <w:sz w:val="18"/>
              </w:rPr>
              <w:t> </w:t>
            </w:r>
            <w:r>
              <w:rPr>
                <w:color w:val="231F20"/>
                <w:w w:val="105"/>
                <w:sz w:val="18"/>
              </w:rPr>
              <w:t>definition</w:t>
            </w:r>
            <w:r>
              <w:rPr>
                <w:color w:val="231F20"/>
                <w:spacing w:val="-13"/>
                <w:w w:val="105"/>
                <w:sz w:val="18"/>
              </w:rPr>
              <w:t> </w:t>
            </w:r>
            <w:r>
              <w:rPr>
                <w:color w:val="231F20"/>
                <w:w w:val="105"/>
                <w:sz w:val="18"/>
              </w:rPr>
              <w:t>encompasses</w:t>
            </w:r>
            <w:r>
              <w:rPr>
                <w:color w:val="231F20"/>
                <w:spacing w:val="-13"/>
                <w:w w:val="105"/>
                <w:sz w:val="18"/>
              </w:rPr>
              <w:t> </w:t>
            </w:r>
            <w:r>
              <w:rPr>
                <w:color w:val="231F20"/>
                <w:w w:val="105"/>
                <w:sz w:val="18"/>
              </w:rPr>
              <w:t>different</w:t>
            </w:r>
            <w:r>
              <w:rPr>
                <w:color w:val="231F20"/>
                <w:spacing w:val="-13"/>
                <w:w w:val="105"/>
                <w:sz w:val="18"/>
              </w:rPr>
              <w:t> </w:t>
            </w:r>
            <w:r>
              <w:rPr>
                <w:color w:val="231F20"/>
                <w:w w:val="105"/>
                <w:sz w:val="18"/>
              </w:rPr>
              <w:t>types</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programs,</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delivery mechanisms</w:t>
            </w:r>
            <w:r>
              <w:rPr>
                <w:color w:val="231F20"/>
                <w:spacing w:val="-18"/>
                <w:w w:val="105"/>
                <w:sz w:val="18"/>
              </w:rPr>
              <w:t> </w:t>
            </w:r>
            <w:r>
              <w:rPr>
                <w:color w:val="231F20"/>
                <w:w w:val="105"/>
                <w:sz w:val="18"/>
              </w:rPr>
              <w:t>for</w:t>
            </w:r>
            <w:r>
              <w:rPr>
                <w:color w:val="231F20"/>
                <w:spacing w:val="-18"/>
                <w:w w:val="105"/>
                <w:sz w:val="18"/>
              </w:rPr>
              <w:t> </w:t>
            </w:r>
            <w:r>
              <w:rPr>
                <w:color w:val="231F20"/>
                <w:w w:val="105"/>
                <w:sz w:val="18"/>
              </w:rPr>
              <w:t>medically</w:t>
            </w:r>
            <w:r>
              <w:rPr>
                <w:color w:val="231F20"/>
                <w:spacing w:val="-17"/>
                <w:w w:val="105"/>
                <w:sz w:val="18"/>
              </w:rPr>
              <w:t> </w:t>
            </w:r>
            <w:r>
              <w:rPr>
                <w:color w:val="231F20"/>
                <w:w w:val="105"/>
                <w:sz w:val="18"/>
              </w:rPr>
              <w:t>appropriate</w:t>
            </w:r>
            <w:r>
              <w:rPr>
                <w:color w:val="231F20"/>
                <w:spacing w:val="-18"/>
                <w:w w:val="105"/>
                <w:sz w:val="18"/>
              </w:rPr>
              <w:t> </w:t>
            </w:r>
            <w:r>
              <w:rPr>
                <w:color w:val="231F20"/>
                <w:w w:val="105"/>
                <w:sz w:val="18"/>
              </w:rPr>
              <w:t>covered</w:t>
            </w:r>
            <w:r>
              <w:rPr>
                <w:color w:val="231F20"/>
                <w:spacing w:val="-17"/>
                <w:w w:val="105"/>
                <w:sz w:val="18"/>
              </w:rPr>
              <w:t> </w:t>
            </w:r>
            <w:r>
              <w:rPr>
                <w:color w:val="231F20"/>
                <w:w w:val="105"/>
                <w:sz w:val="18"/>
              </w:rPr>
              <w:t>services</w:t>
            </w:r>
            <w:r>
              <w:rPr>
                <w:color w:val="231F20"/>
                <w:spacing w:val="-18"/>
                <w:w w:val="105"/>
                <w:sz w:val="18"/>
              </w:rPr>
              <w:t> </w:t>
            </w:r>
            <w:r>
              <w:rPr>
                <w:color w:val="231F20"/>
                <w:w w:val="105"/>
                <w:sz w:val="18"/>
              </w:rPr>
              <w:t>within</w:t>
            </w:r>
            <w:r>
              <w:rPr>
                <w:color w:val="231F20"/>
                <w:spacing w:val="-17"/>
                <w:w w:val="105"/>
                <w:sz w:val="18"/>
              </w:rPr>
              <w:t> </w:t>
            </w:r>
            <w:r>
              <w:rPr>
                <w:color w:val="231F20"/>
                <w:w w:val="105"/>
                <w:sz w:val="18"/>
              </w:rPr>
              <w:t>the</w:t>
            </w:r>
            <w:r>
              <w:rPr>
                <w:color w:val="231F20"/>
                <w:spacing w:val="-18"/>
                <w:w w:val="105"/>
                <w:sz w:val="18"/>
              </w:rPr>
              <w:t> </w:t>
            </w:r>
            <w:r>
              <w:rPr>
                <w:color w:val="231F20"/>
                <w:w w:val="105"/>
                <w:sz w:val="18"/>
              </w:rPr>
              <w:t>patient’s</w:t>
            </w:r>
            <w:r>
              <w:rPr>
                <w:color w:val="231F20"/>
                <w:spacing w:val="-18"/>
                <w:w w:val="105"/>
                <w:sz w:val="18"/>
              </w:rPr>
              <w:t> </w:t>
            </w:r>
            <w:r>
              <w:rPr>
                <w:color w:val="231F20"/>
                <w:w w:val="105"/>
                <w:sz w:val="18"/>
              </w:rPr>
              <w:t>benefit</w:t>
            </w:r>
            <w:r>
              <w:rPr>
                <w:color w:val="231F20"/>
                <w:spacing w:val="-17"/>
                <w:w w:val="105"/>
                <w:sz w:val="18"/>
              </w:rPr>
              <w:t> </w:t>
            </w:r>
            <w:r>
              <w:rPr>
                <w:color w:val="231F20"/>
                <w:w w:val="105"/>
                <w:sz w:val="18"/>
              </w:rPr>
              <w:t>package.</w:t>
            </w:r>
          </w:p>
          <w:p>
            <w:pPr>
              <w:pStyle w:val="TableParagraph"/>
              <w:spacing w:before="4"/>
              <w:rPr>
                <w:rFonts w:ascii="Arial Black"/>
                <w:sz w:val="15"/>
              </w:rPr>
            </w:pPr>
          </w:p>
          <w:p>
            <w:pPr>
              <w:pStyle w:val="TableParagraph"/>
              <w:ind w:left="285" w:right="248"/>
              <w:rPr>
                <w:sz w:val="18"/>
              </w:rPr>
            </w:pPr>
            <w:r>
              <w:rPr>
                <w:color w:val="231F20"/>
                <w:w w:val="105"/>
                <w:sz w:val="18"/>
              </w:rPr>
              <w:t>Patient consultations using telephone and online or electronic mail (E-mail) are covered when</w:t>
            </w:r>
            <w:r>
              <w:rPr>
                <w:color w:val="231F20"/>
                <w:spacing w:val="-11"/>
                <w:w w:val="105"/>
                <w:sz w:val="18"/>
              </w:rPr>
              <w:t> </w:t>
            </w:r>
            <w:r>
              <w:rPr>
                <w:color w:val="231F20"/>
                <w:w w:val="105"/>
                <w:sz w:val="18"/>
              </w:rPr>
              <w:t>billed</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comply</w:t>
            </w:r>
            <w:r>
              <w:rPr>
                <w:color w:val="231F20"/>
                <w:spacing w:val="-11"/>
                <w:w w:val="105"/>
                <w:sz w:val="18"/>
              </w:rPr>
              <w:t> </w:t>
            </w:r>
            <w:r>
              <w:rPr>
                <w:color w:val="231F20"/>
                <w:w w:val="105"/>
                <w:sz w:val="18"/>
              </w:rPr>
              <w:t>with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practice</w:t>
            </w:r>
            <w:r>
              <w:rPr>
                <w:color w:val="231F20"/>
                <w:spacing w:val="-11"/>
                <w:w w:val="105"/>
                <w:sz w:val="18"/>
              </w:rPr>
              <w:t> </w:t>
            </w:r>
            <w:r>
              <w:rPr>
                <w:color w:val="231F20"/>
                <w:w w:val="105"/>
                <w:sz w:val="18"/>
              </w:rPr>
              <w:t>guidelines</w:t>
            </w:r>
            <w:r>
              <w:rPr>
                <w:color w:val="231F20"/>
                <w:spacing w:val="-11"/>
                <w:w w:val="105"/>
                <w:sz w:val="18"/>
              </w:rPr>
              <w:t> </w:t>
            </w:r>
            <w:r>
              <w:rPr>
                <w:color w:val="231F20"/>
                <w:w w:val="105"/>
                <w:sz w:val="18"/>
              </w:rPr>
              <w:t>set</w:t>
            </w:r>
            <w:r>
              <w:rPr>
                <w:color w:val="231F20"/>
                <w:spacing w:val="-11"/>
                <w:w w:val="105"/>
                <w:sz w:val="18"/>
              </w:rPr>
              <w:t> </w:t>
            </w:r>
            <w:r>
              <w:rPr>
                <w:color w:val="231F20"/>
                <w:w w:val="105"/>
                <w:sz w:val="18"/>
              </w:rPr>
              <w:t>forth</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Com- mission (HSC) and the applicable HSC-approved CPT code requirements, delivered consis- tent with the HSC practice</w:t>
            </w:r>
            <w:r>
              <w:rPr>
                <w:color w:val="231F20"/>
                <w:spacing w:val="-9"/>
                <w:w w:val="105"/>
                <w:sz w:val="18"/>
              </w:rPr>
              <w:t> </w:t>
            </w:r>
            <w:r>
              <w:rPr>
                <w:color w:val="231F20"/>
                <w:w w:val="105"/>
                <w:sz w:val="18"/>
              </w:rPr>
              <w:t>guideline.</w:t>
            </w:r>
          </w:p>
          <w:p>
            <w:pPr>
              <w:pStyle w:val="TableParagraph"/>
              <w:spacing w:before="4"/>
              <w:rPr>
                <w:rFonts w:ascii="Arial Black"/>
                <w:sz w:val="15"/>
              </w:rPr>
            </w:pPr>
          </w:p>
          <w:p>
            <w:pPr>
              <w:pStyle w:val="TableParagraph"/>
              <w:ind w:left="285" w:right="248"/>
              <w:rPr>
                <w:sz w:val="18"/>
              </w:rPr>
            </w:pPr>
            <w:r>
              <w:rPr>
                <w:color w:val="231F20"/>
                <w:w w:val="105"/>
                <w:sz w:val="18"/>
              </w:rPr>
              <w:t>Patient</w:t>
            </w:r>
            <w:r>
              <w:rPr>
                <w:color w:val="231F20"/>
                <w:spacing w:val="-15"/>
                <w:w w:val="105"/>
                <w:sz w:val="18"/>
              </w:rPr>
              <w:t> </w:t>
            </w:r>
            <w:r>
              <w:rPr>
                <w:color w:val="231F20"/>
                <w:w w:val="105"/>
                <w:sz w:val="18"/>
              </w:rPr>
              <w:t>consultations</w:t>
            </w:r>
            <w:r>
              <w:rPr>
                <w:color w:val="231F20"/>
                <w:spacing w:val="-15"/>
                <w:w w:val="105"/>
                <w:sz w:val="18"/>
              </w:rPr>
              <w:t> </w:t>
            </w:r>
            <w:r>
              <w:rPr>
                <w:color w:val="231F20"/>
                <w:w w:val="105"/>
                <w:sz w:val="18"/>
              </w:rPr>
              <w:t>using</w:t>
            </w:r>
            <w:r>
              <w:rPr>
                <w:color w:val="231F20"/>
                <w:spacing w:val="-14"/>
                <w:w w:val="105"/>
                <w:sz w:val="18"/>
              </w:rPr>
              <w:t> </w:t>
            </w:r>
            <w:r>
              <w:rPr>
                <w:color w:val="231F20"/>
                <w:w w:val="105"/>
                <w:sz w:val="18"/>
              </w:rPr>
              <w:t>videoconferencing,</w:t>
            </w:r>
            <w:r>
              <w:rPr>
                <w:color w:val="231F20"/>
                <w:spacing w:val="-15"/>
                <w:w w:val="105"/>
                <w:sz w:val="18"/>
              </w:rPr>
              <w:t> </w:t>
            </w:r>
            <w:r>
              <w:rPr>
                <w:color w:val="231F20"/>
                <w:w w:val="105"/>
                <w:sz w:val="18"/>
              </w:rPr>
              <w:t>a</w:t>
            </w:r>
            <w:r>
              <w:rPr>
                <w:color w:val="231F20"/>
                <w:spacing w:val="-15"/>
                <w:w w:val="105"/>
                <w:sz w:val="18"/>
              </w:rPr>
              <w:t> </w:t>
            </w:r>
            <w:r>
              <w:rPr>
                <w:color w:val="231F20"/>
                <w:w w:val="105"/>
                <w:sz w:val="18"/>
              </w:rPr>
              <w:t>synchronous</w:t>
            </w:r>
            <w:r>
              <w:rPr>
                <w:color w:val="231F20"/>
                <w:spacing w:val="-14"/>
                <w:w w:val="105"/>
                <w:sz w:val="18"/>
              </w:rPr>
              <w:t> </w:t>
            </w:r>
            <w:r>
              <w:rPr>
                <w:color w:val="231F20"/>
                <w:w w:val="105"/>
                <w:sz w:val="18"/>
              </w:rPr>
              <w:t>(live</w:t>
            </w:r>
            <w:r>
              <w:rPr>
                <w:color w:val="231F20"/>
                <w:spacing w:val="-15"/>
                <w:w w:val="105"/>
                <w:sz w:val="18"/>
              </w:rPr>
              <w:t> </w:t>
            </w:r>
            <w:r>
              <w:rPr>
                <w:color w:val="231F20"/>
                <w:w w:val="105"/>
                <w:sz w:val="18"/>
              </w:rPr>
              <w:t>two-way</w:t>
            </w:r>
            <w:r>
              <w:rPr>
                <w:color w:val="231F20"/>
                <w:spacing w:val="-15"/>
                <w:w w:val="105"/>
                <w:sz w:val="18"/>
              </w:rPr>
              <w:t> </w:t>
            </w:r>
            <w:r>
              <w:rPr>
                <w:color w:val="231F20"/>
                <w:w w:val="105"/>
                <w:sz w:val="18"/>
              </w:rPr>
              <w:t>interactive)</w:t>
            </w:r>
            <w:r>
              <w:rPr>
                <w:color w:val="231F20"/>
                <w:spacing w:val="-14"/>
                <w:w w:val="105"/>
                <w:sz w:val="18"/>
              </w:rPr>
              <w:t> </w:t>
            </w:r>
            <w:r>
              <w:rPr>
                <w:color w:val="231F20"/>
                <w:w w:val="105"/>
                <w:sz w:val="18"/>
              </w:rPr>
              <w:t>vid- eo</w:t>
            </w:r>
            <w:r>
              <w:rPr>
                <w:color w:val="231F20"/>
                <w:spacing w:val="-14"/>
                <w:w w:val="105"/>
                <w:sz w:val="18"/>
              </w:rPr>
              <w:t> </w:t>
            </w:r>
            <w:r>
              <w:rPr>
                <w:color w:val="231F20"/>
                <w:w w:val="105"/>
                <w:sz w:val="18"/>
              </w:rPr>
              <w:t>transmission</w:t>
            </w:r>
            <w:r>
              <w:rPr>
                <w:color w:val="231F20"/>
                <w:spacing w:val="-14"/>
                <w:w w:val="105"/>
                <w:sz w:val="18"/>
              </w:rPr>
              <w:t> </w:t>
            </w:r>
            <w:r>
              <w:rPr>
                <w:color w:val="231F20"/>
                <w:w w:val="105"/>
                <w:sz w:val="18"/>
              </w:rPr>
              <w:t>resulting</w:t>
            </w:r>
            <w:r>
              <w:rPr>
                <w:color w:val="231F20"/>
                <w:spacing w:val="-14"/>
                <w:w w:val="105"/>
                <w:sz w:val="18"/>
              </w:rPr>
              <w:t> </w:t>
            </w:r>
            <w:r>
              <w:rPr>
                <w:color w:val="231F20"/>
                <w:w w:val="105"/>
                <w:sz w:val="18"/>
              </w:rPr>
              <w:t>in</w:t>
            </w:r>
            <w:r>
              <w:rPr>
                <w:color w:val="231F20"/>
                <w:spacing w:val="-14"/>
                <w:w w:val="105"/>
                <w:sz w:val="18"/>
              </w:rPr>
              <w:t> </w:t>
            </w:r>
            <w:r>
              <w:rPr>
                <w:color w:val="231F20"/>
                <w:w w:val="105"/>
                <w:sz w:val="18"/>
              </w:rPr>
              <w:t>real</w:t>
            </w:r>
            <w:r>
              <w:rPr>
                <w:color w:val="231F20"/>
                <w:spacing w:val="-14"/>
                <w:w w:val="105"/>
                <w:sz w:val="18"/>
              </w:rPr>
              <w:t> </w:t>
            </w:r>
            <w:r>
              <w:rPr>
                <w:color w:val="231F20"/>
                <w:w w:val="105"/>
                <w:sz w:val="18"/>
              </w:rPr>
              <w:t>time</w:t>
            </w:r>
            <w:r>
              <w:rPr>
                <w:color w:val="231F20"/>
                <w:spacing w:val="-14"/>
                <w:w w:val="105"/>
                <w:sz w:val="18"/>
              </w:rPr>
              <w:t> </w:t>
            </w:r>
            <w:r>
              <w:rPr>
                <w:color w:val="231F20"/>
                <w:w w:val="105"/>
                <w:sz w:val="18"/>
              </w:rPr>
              <w:t>communication</w:t>
            </w:r>
            <w:r>
              <w:rPr>
                <w:color w:val="231F20"/>
                <w:spacing w:val="-14"/>
                <w:w w:val="105"/>
                <w:sz w:val="18"/>
              </w:rPr>
              <w:t> </w:t>
            </w:r>
            <w:r>
              <w:rPr>
                <w:color w:val="231F20"/>
                <w:w w:val="105"/>
                <w:sz w:val="18"/>
              </w:rPr>
              <w:t>between</w:t>
            </w:r>
            <w:r>
              <w:rPr>
                <w:color w:val="231F20"/>
                <w:spacing w:val="-14"/>
                <w:w w:val="105"/>
                <w:sz w:val="18"/>
              </w:rPr>
              <w:t> </w:t>
            </w:r>
            <w:r>
              <w:rPr>
                <w:color w:val="231F20"/>
                <w:w w:val="105"/>
                <w:sz w:val="18"/>
              </w:rPr>
              <w:t>a</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practitioner</w:t>
            </w:r>
            <w:r>
              <w:rPr>
                <w:color w:val="231F20"/>
                <w:spacing w:val="-14"/>
                <w:w w:val="105"/>
                <w:sz w:val="18"/>
              </w:rPr>
              <w:t> </w:t>
            </w:r>
            <w:r>
              <w:rPr>
                <w:color w:val="231F20"/>
                <w:w w:val="105"/>
                <w:sz w:val="18"/>
              </w:rPr>
              <w:t>located in a distant site and the client being evaluated and located in an originating site, is covered when billed services comply with the Billing</w:t>
            </w:r>
            <w:r>
              <w:rPr>
                <w:color w:val="231F20"/>
                <w:spacing w:val="-18"/>
                <w:w w:val="105"/>
                <w:sz w:val="18"/>
              </w:rPr>
              <w:t> </w:t>
            </w:r>
            <w:r>
              <w:rPr>
                <w:color w:val="231F20"/>
                <w:w w:val="105"/>
                <w:sz w:val="18"/>
              </w:rPr>
              <w:t>requirements.</w:t>
            </w:r>
          </w:p>
          <w:p>
            <w:pPr>
              <w:pStyle w:val="TableParagraph"/>
              <w:spacing w:before="4"/>
              <w:rPr>
                <w:rFonts w:ascii="Arial Black"/>
                <w:sz w:val="15"/>
              </w:rPr>
            </w:pPr>
          </w:p>
          <w:p>
            <w:pPr>
              <w:pStyle w:val="TableParagraph"/>
              <w:spacing w:before="1"/>
              <w:ind w:left="285"/>
              <w:rPr>
                <w:sz w:val="18"/>
              </w:rPr>
            </w:pPr>
            <w:r>
              <w:rPr>
                <w:color w:val="231F20"/>
                <w:w w:val="105"/>
                <w:sz w:val="18"/>
              </w:rPr>
              <w:t>Telephonic</w:t>
            </w:r>
            <w:r>
              <w:rPr>
                <w:color w:val="231F20"/>
                <w:spacing w:val="-15"/>
                <w:w w:val="105"/>
                <w:sz w:val="18"/>
              </w:rPr>
              <w:t> </w:t>
            </w:r>
            <w:r>
              <w:rPr>
                <w:color w:val="231F20"/>
                <w:w w:val="105"/>
                <w:sz w:val="18"/>
              </w:rPr>
              <w:t>codes</w:t>
            </w:r>
            <w:r>
              <w:rPr>
                <w:color w:val="231F20"/>
                <w:spacing w:val="-14"/>
                <w:w w:val="105"/>
                <w:sz w:val="18"/>
              </w:rPr>
              <w:t> </w:t>
            </w:r>
            <w:r>
              <w:rPr>
                <w:color w:val="231F20"/>
                <w:w w:val="105"/>
                <w:sz w:val="18"/>
              </w:rPr>
              <w:t>may</w:t>
            </w:r>
            <w:r>
              <w:rPr>
                <w:color w:val="231F20"/>
                <w:spacing w:val="-15"/>
                <w:w w:val="105"/>
                <w:sz w:val="18"/>
              </w:rPr>
              <w:t> </w:t>
            </w:r>
            <w:r>
              <w:rPr>
                <w:color w:val="231F20"/>
                <w:w w:val="105"/>
                <w:sz w:val="18"/>
              </w:rPr>
              <w:t>be</w:t>
            </w:r>
            <w:r>
              <w:rPr>
                <w:color w:val="231F20"/>
                <w:spacing w:val="-14"/>
                <w:w w:val="105"/>
                <w:sz w:val="18"/>
              </w:rPr>
              <w:t> </w:t>
            </w:r>
            <w:r>
              <w:rPr>
                <w:color w:val="231F20"/>
                <w:w w:val="105"/>
                <w:sz w:val="18"/>
              </w:rPr>
              <w:t>used</w:t>
            </w:r>
            <w:r>
              <w:rPr>
                <w:color w:val="231F20"/>
                <w:spacing w:val="-15"/>
                <w:w w:val="105"/>
                <w:sz w:val="18"/>
              </w:rPr>
              <w:t> </w:t>
            </w:r>
            <w:r>
              <w:rPr>
                <w:color w:val="231F20"/>
                <w:w w:val="105"/>
                <w:sz w:val="18"/>
              </w:rPr>
              <w:t>in</w:t>
            </w:r>
            <w:r>
              <w:rPr>
                <w:color w:val="231F20"/>
                <w:spacing w:val="-14"/>
                <w:w w:val="105"/>
                <w:sz w:val="18"/>
              </w:rPr>
              <w:t> </w:t>
            </w:r>
            <w:r>
              <w:rPr>
                <w:color w:val="231F20"/>
                <w:w w:val="105"/>
                <w:sz w:val="18"/>
              </w:rPr>
              <w:t>lieu</w:t>
            </w:r>
            <w:r>
              <w:rPr>
                <w:color w:val="231F20"/>
                <w:spacing w:val="-15"/>
                <w:w w:val="105"/>
                <w:sz w:val="18"/>
              </w:rPr>
              <w:t> </w:t>
            </w:r>
            <w:r>
              <w:rPr>
                <w:color w:val="231F20"/>
                <w:w w:val="105"/>
                <w:sz w:val="18"/>
              </w:rPr>
              <w:t>of</w:t>
            </w:r>
            <w:r>
              <w:rPr>
                <w:color w:val="231F20"/>
                <w:spacing w:val="-14"/>
                <w:w w:val="105"/>
                <w:sz w:val="18"/>
              </w:rPr>
              <w:t> </w:t>
            </w:r>
            <w:r>
              <w:rPr>
                <w:color w:val="231F20"/>
                <w:w w:val="105"/>
                <w:sz w:val="18"/>
              </w:rPr>
              <w:t>videoconferencing</w:t>
            </w:r>
            <w:r>
              <w:rPr>
                <w:color w:val="231F20"/>
                <w:spacing w:val="-14"/>
                <w:w w:val="105"/>
                <w:sz w:val="18"/>
              </w:rPr>
              <w:t> </w:t>
            </w:r>
            <w:r>
              <w:rPr>
                <w:color w:val="231F20"/>
                <w:w w:val="105"/>
                <w:sz w:val="18"/>
              </w:rPr>
              <w:t>codes,</w:t>
            </w:r>
            <w:r>
              <w:rPr>
                <w:color w:val="231F20"/>
                <w:spacing w:val="-15"/>
                <w:w w:val="105"/>
                <w:sz w:val="18"/>
              </w:rPr>
              <w:t> </w:t>
            </w:r>
            <w:r>
              <w:rPr>
                <w:color w:val="231F20"/>
                <w:w w:val="105"/>
                <w:sz w:val="18"/>
              </w:rPr>
              <w:t>if</w:t>
            </w:r>
            <w:r>
              <w:rPr>
                <w:color w:val="231F20"/>
                <w:spacing w:val="-14"/>
                <w:w w:val="105"/>
                <w:sz w:val="18"/>
              </w:rPr>
              <w:t> </w:t>
            </w:r>
            <w:r>
              <w:rPr>
                <w:color w:val="231F20"/>
                <w:w w:val="105"/>
                <w:sz w:val="18"/>
              </w:rPr>
              <w:t>videoconferencing equipment is not</w:t>
            </w:r>
            <w:r>
              <w:rPr>
                <w:color w:val="231F20"/>
                <w:spacing w:val="-5"/>
                <w:w w:val="105"/>
                <w:sz w:val="18"/>
              </w:rPr>
              <w:t> </w:t>
            </w:r>
            <w:r>
              <w:rPr>
                <w:color w:val="231F20"/>
                <w:w w:val="105"/>
                <w:sz w:val="18"/>
              </w:rPr>
              <w:t>available.</w:t>
            </w:r>
          </w:p>
          <w:p>
            <w:pPr>
              <w:pStyle w:val="TableParagraph"/>
              <w:spacing w:before="10"/>
              <w:rPr>
                <w:rFonts w:ascii="Arial Black"/>
                <w:sz w:val="14"/>
              </w:rPr>
            </w:pPr>
          </w:p>
          <w:p>
            <w:pPr>
              <w:pStyle w:val="TableParagraph"/>
              <w:ind w:left="645" w:right="342"/>
              <w:rPr>
                <w:i/>
                <w:sz w:val="13"/>
              </w:rPr>
            </w:pPr>
            <w:r>
              <w:rPr>
                <w:b/>
                <w:color w:val="F47920"/>
                <w:sz w:val="14"/>
              </w:rPr>
              <w:t>Source: </w:t>
            </w:r>
            <w:r>
              <w:rPr>
                <w:i/>
                <w:color w:val="231F20"/>
                <w:sz w:val="13"/>
              </w:rPr>
              <w:t>OR Div. of Medical Assistance Program, Medical-Surgical Svcs. Rulebook, Div. 130, 410-130-0610, p. 67-68, (Nov. 12, </w:t>
            </w:r>
            <w:r>
              <w:rPr>
                <w:i/>
                <w:color w:val="231F20"/>
                <w:sz w:val="13"/>
              </w:rPr>
              <w:t>2019) &amp; Behavioral Health Services, 410-172-0850, p. 56 (Nov. 26, 2019), (Accessed Feb. 2020).</w:t>
            </w:r>
          </w:p>
          <w:p>
            <w:pPr>
              <w:pStyle w:val="TableParagraph"/>
              <w:spacing w:before="5"/>
              <w:rPr>
                <w:rFonts w:ascii="Arial Black"/>
                <w:sz w:val="12"/>
              </w:rPr>
            </w:pPr>
          </w:p>
          <w:p>
            <w:pPr>
              <w:pStyle w:val="TableParagraph"/>
              <w:ind w:left="285" w:right="257"/>
              <w:jc w:val="both"/>
              <w:rPr>
                <w:sz w:val="18"/>
              </w:rPr>
            </w:pPr>
            <w:r>
              <w:rPr>
                <w:color w:val="231F20"/>
                <w:w w:val="105"/>
                <w:sz w:val="18"/>
              </w:rPr>
              <w:t>Teledentistry</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allowed.</w:t>
            </w:r>
            <w:r>
              <w:rPr>
                <w:color w:val="231F20"/>
                <w:spacing w:val="25"/>
                <w:w w:val="105"/>
                <w:sz w:val="18"/>
              </w:rPr>
              <w:t> </w:t>
            </w:r>
            <w:r>
              <w:rPr>
                <w:color w:val="231F20"/>
                <w:w w:val="105"/>
                <w:sz w:val="18"/>
              </w:rPr>
              <w:t>“Teledentistry”</w:t>
            </w:r>
            <w:r>
              <w:rPr>
                <w:color w:val="231F20"/>
                <w:spacing w:val="-12"/>
                <w:w w:val="105"/>
                <w:sz w:val="18"/>
              </w:rPr>
              <w:t> </w:t>
            </w:r>
            <w:r>
              <w:rPr>
                <w:color w:val="231F20"/>
                <w:w w:val="105"/>
                <w:sz w:val="18"/>
              </w:rPr>
              <w:t>means</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modalities</w:t>
            </w:r>
            <w:r>
              <w:rPr>
                <w:color w:val="231F20"/>
                <w:spacing w:val="-11"/>
                <w:w w:val="105"/>
                <w:sz w:val="18"/>
              </w:rPr>
              <w:t> </w:t>
            </w:r>
            <w:r>
              <w:rPr>
                <w:color w:val="231F20"/>
                <w:w w:val="105"/>
                <w:sz w:val="18"/>
              </w:rPr>
              <w:t>specified</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section</w:t>
            </w:r>
            <w:r>
              <w:rPr>
                <w:color w:val="231F20"/>
                <w:spacing w:val="-12"/>
                <w:w w:val="105"/>
                <w:sz w:val="18"/>
              </w:rPr>
              <w:t> </w:t>
            </w:r>
            <w:r>
              <w:rPr>
                <w:color w:val="231F20"/>
                <w:w w:val="105"/>
                <w:sz w:val="18"/>
              </w:rPr>
              <w:t>(5)</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this rule,</w:t>
            </w:r>
            <w:r>
              <w:rPr>
                <w:color w:val="231F20"/>
                <w:spacing w:val="-12"/>
                <w:w w:val="105"/>
                <w:sz w:val="18"/>
              </w:rPr>
              <w:t> </w:t>
            </w:r>
            <w:r>
              <w:rPr>
                <w:color w:val="231F20"/>
                <w:w w:val="105"/>
                <w:sz w:val="18"/>
              </w:rPr>
              <w:t>using</w:t>
            </w:r>
            <w:r>
              <w:rPr>
                <w:color w:val="231F20"/>
                <w:spacing w:val="-12"/>
                <w:w w:val="105"/>
                <w:sz w:val="18"/>
              </w:rPr>
              <w:t> </w:t>
            </w:r>
            <w:r>
              <w:rPr>
                <w:color w:val="231F20"/>
                <w:w w:val="105"/>
                <w:sz w:val="18"/>
              </w:rPr>
              <w:t>electronic</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telecommunications</w:t>
            </w:r>
            <w:r>
              <w:rPr>
                <w:color w:val="231F20"/>
                <w:spacing w:val="-11"/>
                <w:w w:val="105"/>
                <w:sz w:val="18"/>
              </w:rPr>
              <w:t> </w:t>
            </w:r>
            <w:r>
              <w:rPr>
                <w:color w:val="231F20"/>
                <w:w w:val="105"/>
                <w:sz w:val="18"/>
              </w:rPr>
              <w:t>technologies</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distance</w:t>
            </w:r>
            <w:r>
              <w:rPr>
                <w:color w:val="231F20"/>
                <w:spacing w:val="-11"/>
                <w:w w:val="105"/>
                <w:sz w:val="18"/>
              </w:rPr>
              <w:t> </w:t>
            </w:r>
            <w:r>
              <w:rPr>
                <w:color w:val="231F20"/>
                <w:w w:val="105"/>
                <w:sz w:val="18"/>
              </w:rPr>
              <w:t>delivery</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den- tal</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clinical</w:t>
            </w:r>
            <w:r>
              <w:rPr>
                <w:color w:val="231F20"/>
                <w:spacing w:val="-11"/>
                <w:w w:val="105"/>
                <w:sz w:val="18"/>
              </w:rPr>
              <w:t> </w:t>
            </w:r>
            <w:r>
              <w:rPr>
                <w:color w:val="231F20"/>
                <w:w w:val="105"/>
                <w:sz w:val="18"/>
              </w:rPr>
              <w:t>information</w:t>
            </w:r>
            <w:r>
              <w:rPr>
                <w:color w:val="231F20"/>
                <w:spacing w:val="-12"/>
                <w:w w:val="105"/>
                <w:sz w:val="18"/>
              </w:rPr>
              <w:t> </w:t>
            </w:r>
            <w:r>
              <w:rPr>
                <w:color w:val="231F20"/>
                <w:w w:val="105"/>
                <w:sz w:val="18"/>
              </w:rPr>
              <w:t>designed</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improve</w:t>
            </w:r>
            <w:r>
              <w:rPr>
                <w:color w:val="231F20"/>
                <w:spacing w:val="-12"/>
                <w:w w:val="105"/>
                <w:sz w:val="18"/>
              </w:rPr>
              <w:t> </w:t>
            </w:r>
            <w:r>
              <w:rPr>
                <w:color w:val="231F20"/>
                <w:w w:val="105"/>
                <w:sz w:val="18"/>
              </w:rPr>
              <w:t>a</w:t>
            </w:r>
            <w:r>
              <w:rPr>
                <w:color w:val="231F20"/>
                <w:spacing w:val="-11"/>
                <w:w w:val="105"/>
                <w:sz w:val="18"/>
              </w:rPr>
              <w:t> </w:t>
            </w:r>
            <w:r>
              <w:rPr>
                <w:color w:val="231F20"/>
                <w:w w:val="105"/>
                <w:sz w:val="18"/>
              </w:rPr>
              <w:t>patient’s</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status</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to enhance delivery of the health care services and clinical</w:t>
            </w:r>
            <w:r>
              <w:rPr>
                <w:color w:val="231F20"/>
                <w:spacing w:val="-29"/>
                <w:w w:val="105"/>
                <w:sz w:val="18"/>
              </w:rPr>
              <w:t> </w:t>
            </w:r>
            <w:r>
              <w:rPr>
                <w:color w:val="231F20"/>
                <w:w w:val="105"/>
                <w:sz w:val="18"/>
              </w:rPr>
              <w:t>information.</w:t>
            </w:r>
          </w:p>
          <w:p>
            <w:pPr>
              <w:pStyle w:val="TableParagraph"/>
              <w:spacing w:before="10"/>
              <w:rPr>
                <w:rFonts w:ascii="Arial Black"/>
                <w:sz w:val="14"/>
              </w:rPr>
            </w:pPr>
          </w:p>
          <w:p>
            <w:pPr>
              <w:pStyle w:val="TableParagraph"/>
              <w:ind w:left="645" w:right="342"/>
              <w:rPr>
                <w:i/>
                <w:sz w:val="13"/>
              </w:rPr>
            </w:pPr>
            <w:r>
              <w:rPr>
                <w:b/>
                <w:color w:val="F47920"/>
                <w:sz w:val="14"/>
              </w:rPr>
              <w:t>Source: </w:t>
            </w:r>
            <w:r>
              <w:rPr>
                <w:i/>
                <w:color w:val="231F20"/>
                <w:sz w:val="13"/>
              </w:rPr>
              <w:t>OR Div. of Medical Assistance Program, Dental Services Manual, 410-123-1265, p. 48, (Jan. 1, 2020), (Accessed Feb. </w:t>
            </w:r>
            <w:r>
              <w:rPr>
                <w:i/>
                <w:color w:val="231F20"/>
                <w:sz w:val="13"/>
              </w:rPr>
              <w:t>2020).</w:t>
            </w:r>
          </w:p>
          <w:p>
            <w:pPr>
              <w:pStyle w:val="TableParagraph"/>
              <w:rPr>
                <w:rFonts w:ascii="Arial Black"/>
                <w:sz w:val="14"/>
              </w:rPr>
            </w:pPr>
          </w:p>
          <w:p>
            <w:pPr>
              <w:pStyle w:val="TableParagraph"/>
              <w:spacing w:before="10"/>
              <w:rPr>
                <w:rFonts w:ascii="Arial Black"/>
                <w:sz w:val="9"/>
              </w:rPr>
            </w:pPr>
          </w:p>
          <w:p>
            <w:pPr>
              <w:pStyle w:val="TableParagraph"/>
              <w:ind w:left="285"/>
              <w:rPr>
                <w:sz w:val="18"/>
              </w:rPr>
            </w:pPr>
            <w:r>
              <w:rPr>
                <w:color w:val="231F20"/>
                <w:w w:val="105"/>
                <w:sz w:val="18"/>
              </w:rPr>
              <w:t>Behavioral health services identified as allowable for telephonic delivery are listed in the fee</w:t>
            </w:r>
          </w:p>
          <w:p>
            <w:pPr>
              <w:pStyle w:val="TableParagraph"/>
              <w:ind w:left="285"/>
              <w:rPr>
                <w:sz w:val="18"/>
              </w:rPr>
            </w:pPr>
            <w:r>
              <w:rPr>
                <w:color w:val="231F20"/>
                <w:w w:val="105"/>
                <w:sz w:val="18"/>
              </w:rPr>
              <w:t>schedule.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OR Behavior Health Services Rules 410-172-0850 (Nov. 26, 2019). P. 56 (Accessed Feb. 2020).</w:t>
            </w:r>
          </w:p>
          <w:p>
            <w:pPr>
              <w:pStyle w:val="TableParagraph"/>
              <w:spacing w:before="1"/>
              <w:rPr>
                <w:rFonts w:ascii="Arial Black"/>
                <w:sz w:val="12"/>
              </w:rPr>
            </w:pPr>
          </w:p>
          <w:p>
            <w:pPr>
              <w:pStyle w:val="TableParagraph"/>
              <w:ind w:left="285" w:right="342"/>
              <w:rPr>
                <w:sz w:val="18"/>
              </w:rPr>
            </w:pPr>
            <w:r>
              <w:rPr>
                <w:color w:val="231F20"/>
                <w:w w:val="105"/>
                <w:sz w:val="18"/>
              </w:rPr>
              <w:t>The</w:t>
            </w:r>
            <w:r>
              <w:rPr>
                <w:color w:val="231F20"/>
                <w:spacing w:val="-13"/>
                <w:w w:val="105"/>
                <w:sz w:val="18"/>
              </w:rPr>
              <w:t> </w:t>
            </w:r>
            <w:r>
              <w:rPr>
                <w:color w:val="231F20"/>
                <w:w w:val="105"/>
                <w:sz w:val="18"/>
              </w:rPr>
              <w:t>Authority</w:t>
            </w:r>
            <w:r>
              <w:rPr>
                <w:color w:val="231F20"/>
                <w:spacing w:val="-12"/>
                <w:w w:val="105"/>
                <w:sz w:val="18"/>
              </w:rPr>
              <w:t> </w:t>
            </w:r>
            <w:r>
              <w:rPr>
                <w:color w:val="231F20"/>
                <w:w w:val="105"/>
                <w:sz w:val="18"/>
              </w:rPr>
              <w:t>may</w:t>
            </w:r>
            <w:r>
              <w:rPr>
                <w:color w:val="231F20"/>
                <w:spacing w:val="-12"/>
                <w:w w:val="105"/>
                <w:sz w:val="18"/>
              </w:rPr>
              <w:t> </w:t>
            </w:r>
            <w:r>
              <w:rPr>
                <w:color w:val="231F20"/>
                <w:w w:val="105"/>
                <w:sz w:val="18"/>
              </w:rPr>
              <w:t>reimburse</w:t>
            </w:r>
            <w:r>
              <w:rPr>
                <w:color w:val="231F20"/>
                <w:spacing w:val="-12"/>
                <w:w w:val="105"/>
                <w:sz w:val="18"/>
              </w:rPr>
              <w:t> </w:t>
            </w:r>
            <w:r>
              <w:rPr>
                <w:color w:val="231F20"/>
                <w:w w:val="105"/>
                <w:sz w:val="18"/>
              </w:rPr>
              <w:t>physical</w:t>
            </w:r>
            <w:r>
              <w:rPr>
                <w:color w:val="231F20"/>
                <w:spacing w:val="-12"/>
                <w:w w:val="105"/>
                <w:sz w:val="18"/>
              </w:rPr>
              <w:t> </w:t>
            </w:r>
            <w:r>
              <w:rPr>
                <w:color w:val="231F20"/>
                <w:w w:val="105"/>
                <w:sz w:val="18"/>
              </w:rPr>
              <w:t>therapy</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3"/>
                <w:w w:val="105"/>
                <w:sz w:val="18"/>
              </w:rPr>
              <w:t> </w:t>
            </w:r>
            <w:r>
              <w:rPr>
                <w:color w:val="231F20"/>
                <w:w w:val="105"/>
                <w:sz w:val="18"/>
              </w:rPr>
              <w:t>by:</w:t>
            </w:r>
            <w:r>
              <w:rPr>
                <w:color w:val="231F20"/>
                <w:spacing w:val="-12"/>
                <w:w w:val="105"/>
                <w:sz w:val="18"/>
              </w:rPr>
              <w:t> </w:t>
            </w:r>
            <w:r>
              <w:rPr>
                <w:color w:val="231F20"/>
                <w:w w:val="105"/>
                <w:sz w:val="18"/>
              </w:rPr>
              <w:t>…</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physical</w:t>
            </w:r>
            <w:r>
              <w:rPr>
                <w:color w:val="231F20"/>
                <w:spacing w:val="-12"/>
                <w:w w:val="105"/>
                <w:sz w:val="18"/>
              </w:rPr>
              <w:t> </w:t>
            </w:r>
            <w:r>
              <w:rPr>
                <w:color w:val="231F20"/>
                <w:w w:val="105"/>
                <w:sz w:val="18"/>
              </w:rPr>
              <w:t>therapist assistant</w:t>
            </w:r>
            <w:r>
              <w:rPr>
                <w:color w:val="231F20"/>
                <w:spacing w:val="-13"/>
                <w:w w:val="105"/>
                <w:sz w:val="18"/>
              </w:rPr>
              <w:t> </w:t>
            </w:r>
            <w:r>
              <w:rPr>
                <w:color w:val="231F20"/>
                <w:w w:val="105"/>
                <w:sz w:val="18"/>
              </w:rPr>
              <w:t>providing</w:t>
            </w:r>
            <w:r>
              <w:rPr>
                <w:color w:val="231F20"/>
                <w:spacing w:val="-13"/>
                <w:w w:val="105"/>
                <w:sz w:val="18"/>
              </w:rPr>
              <w:t> </w:t>
            </w:r>
            <w:r>
              <w:rPr>
                <w:color w:val="231F20"/>
                <w:w w:val="105"/>
                <w:sz w:val="18"/>
              </w:rPr>
              <w:t>treatment</w:t>
            </w:r>
            <w:r>
              <w:rPr>
                <w:color w:val="231F20"/>
                <w:spacing w:val="-12"/>
                <w:w w:val="105"/>
                <w:sz w:val="18"/>
              </w:rPr>
              <w:t> </w:t>
            </w:r>
            <w:r>
              <w:rPr>
                <w:color w:val="231F20"/>
                <w:w w:val="105"/>
                <w:sz w:val="18"/>
              </w:rPr>
              <w:t>under</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supervision</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a</w:t>
            </w:r>
            <w:r>
              <w:rPr>
                <w:color w:val="231F20"/>
                <w:spacing w:val="-12"/>
                <w:w w:val="105"/>
                <w:sz w:val="18"/>
              </w:rPr>
              <w:t> </w:t>
            </w:r>
            <w:r>
              <w:rPr>
                <w:color w:val="231F20"/>
                <w:w w:val="105"/>
                <w:sz w:val="18"/>
              </w:rPr>
              <w:t>physical</w:t>
            </w:r>
            <w:r>
              <w:rPr>
                <w:color w:val="231F20"/>
                <w:spacing w:val="-13"/>
                <w:w w:val="105"/>
                <w:sz w:val="18"/>
              </w:rPr>
              <w:t> </w:t>
            </w:r>
            <w:r>
              <w:rPr>
                <w:color w:val="231F20"/>
                <w:w w:val="105"/>
                <w:sz w:val="18"/>
              </w:rPr>
              <w:t>therapist</w:t>
            </w:r>
            <w:r>
              <w:rPr>
                <w:color w:val="231F20"/>
                <w:spacing w:val="-13"/>
                <w:w w:val="105"/>
                <w:sz w:val="18"/>
              </w:rPr>
              <w:t> </w:t>
            </w:r>
            <w:r>
              <w:rPr>
                <w:color w:val="231F20"/>
                <w:w w:val="105"/>
                <w:sz w:val="18"/>
              </w:rPr>
              <w:t>that</w:t>
            </w:r>
            <w:r>
              <w:rPr>
                <w:color w:val="231F20"/>
                <w:spacing w:val="-12"/>
                <w:w w:val="105"/>
                <w:sz w:val="18"/>
              </w:rPr>
              <w:t> </w:t>
            </w:r>
            <w:r>
              <w:rPr>
                <w:color w:val="231F20"/>
                <w:w w:val="105"/>
                <w:sz w:val="18"/>
              </w:rPr>
              <w:t>is</w:t>
            </w:r>
            <w:r>
              <w:rPr>
                <w:color w:val="231F20"/>
                <w:spacing w:val="-13"/>
                <w:w w:val="105"/>
                <w:sz w:val="18"/>
              </w:rPr>
              <w:t> </w:t>
            </w:r>
            <w:r>
              <w:rPr>
                <w:color w:val="231F20"/>
                <w:w w:val="105"/>
                <w:sz w:val="18"/>
              </w:rPr>
              <w:t>available and</w:t>
            </w:r>
            <w:r>
              <w:rPr>
                <w:color w:val="231F20"/>
                <w:spacing w:val="-10"/>
                <w:w w:val="105"/>
                <w:sz w:val="18"/>
              </w:rPr>
              <w:t> </w:t>
            </w:r>
            <w:r>
              <w:rPr>
                <w:color w:val="231F20"/>
                <w:w w:val="105"/>
                <w:sz w:val="18"/>
              </w:rPr>
              <w:t>readily</w:t>
            </w:r>
            <w:r>
              <w:rPr>
                <w:color w:val="231F20"/>
                <w:spacing w:val="-9"/>
                <w:w w:val="105"/>
                <w:sz w:val="18"/>
              </w:rPr>
              <w:t> </w:t>
            </w:r>
            <w:r>
              <w:rPr>
                <w:color w:val="231F20"/>
                <w:w w:val="105"/>
                <w:sz w:val="18"/>
              </w:rPr>
              <w:t>accessible</w:t>
            </w:r>
            <w:r>
              <w:rPr>
                <w:color w:val="231F20"/>
                <w:spacing w:val="-10"/>
                <w:w w:val="105"/>
                <w:sz w:val="18"/>
              </w:rPr>
              <w:t> </w:t>
            </w:r>
            <w:r>
              <w:rPr>
                <w:color w:val="231F20"/>
                <w:w w:val="105"/>
                <w:sz w:val="18"/>
              </w:rPr>
              <w:t>for</w:t>
            </w:r>
            <w:r>
              <w:rPr>
                <w:color w:val="231F20"/>
                <w:spacing w:val="-9"/>
                <w:w w:val="105"/>
                <w:sz w:val="18"/>
              </w:rPr>
              <w:t> </w:t>
            </w:r>
            <w:r>
              <w:rPr>
                <w:color w:val="231F20"/>
                <w:w w:val="105"/>
                <w:sz w:val="18"/>
              </w:rPr>
              <w:t>consultation</w:t>
            </w:r>
            <w:r>
              <w:rPr>
                <w:color w:val="231F20"/>
                <w:spacing w:val="-9"/>
                <w:w w:val="105"/>
                <w:sz w:val="18"/>
              </w:rPr>
              <w:t> </w:t>
            </w:r>
            <w:r>
              <w:rPr>
                <w:color w:val="231F20"/>
                <w:w w:val="105"/>
                <w:sz w:val="18"/>
              </w:rPr>
              <w:t>with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assistant</w:t>
            </w:r>
            <w:r>
              <w:rPr>
                <w:color w:val="231F20"/>
                <w:spacing w:val="-9"/>
                <w:w w:val="105"/>
                <w:sz w:val="18"/>
              </w:rPr>
              <w:t> </w:t>
            </w:r>
            <w:r>
              <w:rPr>
                <w:color w:val="231F20"/>
                <w:w w:val="105"/>
                <w:sz w:val="18"/>
              </w:rPr>
              <w:t>at</w:t>
            </w:r>
            <w:r>
              <w:rPr>
                <w:color w:val="231F20"/>
                <w:spacing w:val="-10"/>
                <w:w w:val="105"/>
                <w:sz w:val="18"/>
              </w:rPr>
              <w:t> </w:t>
            </w:r>
            <w:r>
              <w:rPr>
                <w:color w:val="231F20"/>
                <w:w w:val="105"/>
                <w:sz w:val="18"/>
              </w:rPr>
              <w:t>all</w:t>
            </w:r>
            <w:r>
              <w:rPr>
                <w:color w:val="231F20"/>
                <w:spacing w:val="-9"/>
                <w:w w:val="105"/>
                <w:sz w:val="18"/>
              </w:rPr>
              <w:t> </w:t>
            </w:r>
            <w:r>
              <w:rPr>
                <w:color w:val="231F20"/>
                <w:w w:val="105"/>
                <w:sz w:val="18"/>
              </w:rPr>
              <w:t>times</w:t>
            </w:r>
            <w:r>
              <w:rPr>
                <w:color w:val="231F20"/>
                <w:spacing w:val="-10"/>
                <w:w w:val="105"/>
                <w:sz w:val="18"/>
              </w:rPr>
              <w:t> </w:t>
            </w:r>
            <w:r>
              <w:rPr>
                <w:color w:val="231F20"/>
                <w:w w:val="105"/>
                <w:sz w:val="18"/>
              </w:rPr>
              <w:t>either</w:t>
            </w:r>
            <w:r>
              <w:rPr>
                <w:color w:val="231F20"/>
                <w:spacing w:val="-9"/>
                <w:w w:val="105"/>
                <w:sz w:val="18"/>
              </w:rPr>
              <w:t> </w:t>
            </w:r>
            <w:r>
              <w:rPr>
                <w:color w:val="231F20"/>
                <w:w w:val="105"/>
                <w:sz w:val="18"/>
              </w:rPr>
              <w:t>in</w:t>
            </w:r>
            <w:r>
              <w:rPr>
                <w:color w:val="231F20"/>
                <w:spacing w:val="-9"/>
                <w:w w:val="105"/>
                <w:sz w:val="18"/>
              </w:rPr>
              <w:t> </w:t>
            </w:r>
            <w:r>
              <w:rPr>
                <w:color w:val="231F20"/>
                <w:w w:val="105"/>
                <w:sz w:val="18"/>
              </w:rPr>
              <w:t>person</w:t>
            </w:r>
            <w:r>
              <w:rPr>
                <w:color w:val="231F20"/>
                <w:spacing w:val="-10"/>
                <w:w w:val="105"/>
                <w:sz w:val="18"/>
              </w:rPr>
              <w:t> </w:t>
            </w:r>
            <w:r>
              <w:rPr>
                <w:color w:val="231F20"/>
                <w:w w:val="105"/>
                <w:sz w:val="18"/>
              </w:rPr>
              <w:t>or</w:t>
            </w:r>
            <w:r>
              <w:rPr>
                <w:color w:val="231F20"/>
                <w:spacing w:val="-9"/>
                <w:w w:val="105"/>
                <w:sz w:val="18"/>
              </w:rPr>
              <w:t> </w:t>
            </w:r>
            <w:r>
              <w:rPr>
                <w:color w:val="231F20"/>
                <w:w w:val="105"/>
                <w:sz w:val="18"/>
              </w:rPr>
              <w:t>by means of</w:t>
            </w:r>
            <w:r>
              <w:rPr>
                <w:color w:val="231F20"/>
                <w:spacing w:val="-4"/>
                <w:w w:val="105"/>
                <w:sz w:val="18"/>
              </w:rPr>
              <w:t> </w:t>
            </w:r>
            <w:r>
              <w:rPr>
                <w:color w:val="231F20"/>
                <w:w w:val="105"/>
                <w:sz w:val="18"/>
              </w:rPr>
              <w:t>telecommunications.</w:t>
            </w:r>
          </w:p>
          <w:p>
            <w:pPr>
              <w:pStyle w:val="TableParagraph"/>
              <w:spacing w:before="10"/>
              <w:rPr>
                <w:rFonts w:ascii="Arial Black"/>
                <w:sz w:val="14"/>
              </w:rPr>
            </w:pPr>
          </w:p>
          <w:p>
            <w:pPr>
              <w:pStyle w:val="TableParagraph"/>
              <w:spacing w:before="1"/>
              <w:ind w:left="645" w:right="342"/>
              <w:rPr>
                <w:i/>
                <w:sz w:val="13"/>
              </w:rPr>
            </w:pPr>
            <w:r>
              <w:rPr>
                <w:b/>
                <w:color w:val="F47920"/>
                <w:sz w:val="14"/>
              </w:rPr>
              <w:t>Source: </w:t>
            </w:r>
            <w:r>
              <w:rPr>
                <w:i/>
                <w:color w:val="231F20"/>
                <w:sz w:val="13"/>
              </w:rPr>
              <w:t>OR Div. of Medical Assistance Program, School-Based Health Services, Rule 410-133-0080, p. 25, (Jul. 1, 2016), (Ac- </w:t>
            </w:r>
            <w:r>
              <w:rPr>
                <w:i/>
                <w:color w:val="231F20"/>
                <w:sz w:val="13"/>
              </w:rPr>
              <w:t>cessed Feb. 2020).</w:t>
            </w:r>
          </w:p>
        </w:tc>
      </w:tr>
      <w:tr>
        <w:trPr>
          <w:trHeight w:val="364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20"/>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3"/>
              <w:rPr>
                <w:rFonts w:ascii="Arial Black"/>
                <w:sz w:val="16"/>
              </w:rPr>
            </w:pPr>
          </w:p>
          <w:p>
            <w:pPr>
              <w:pStyle w:val="TableParagraph"/>
              <w:spacing w:before="1"/>
              <w:ind w:left="285" w:right="342"/>
              <w:rPr>
                <w:sz w:val="18"/>
              </w:rPr>
            </w:pPr>
            <w:r>
              <w:rPr>
                <w:color w:val="231F20"/>
                <w:w w:val="105"/>
                <w:sz w:val="18"/>
              </w:rPr>
              <w:t>Provider Requirements: The referring and evaluating practitioner must be licensed to prac- tice</w:t>
            </w:r>
            <w:r>
              <w:rPr>
                <w:color w:val="231F20"/>
                <w:spacing w:val="-10"/>
                <w:w w:val="105"/>
                <w:sz w:val="18"/>
              </w:rPr>
              <w:t> </w:t>
            </w:r>
            <w:r>
              <w:rPr>
                <w:color w:val="231F20"/>
                <w:w w:val="105"/>
                <w:sz w:val="18"/>
              </w:rPr>
              <w:t>medicine</w:t>
            </w:r>
            <w:r>
              <w:rPr>
                <w:color w:val="231F20"/>
                <w:spacing w:val="-9"/>
                <w:w w:val="105"/>
                <w:sz w:val="18"/>
              </w:rPr>
              <w:t> </w:t>
            </w:r>
            <w:r>
              <w:rPr>
                <w:color w:val="231F20"/>
                <w:w w:val="105"/>
                <w:sz w:val="18"/>
              </w:rPr>
              <w:t>within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state</w:t>
            </w:r>
            <w:r>
              <w:rPr>
                <w:color w:val="231F20"/>
                <w:spacing w:val="-9"/>
                <w:w w:val="105"/>
                <w:sz w:val="18"/>
              </w:rPr>
              <w:t> </w:t>
            </w:r>
            <w:r>
              <w:rPr>
                <w:color w:val="231F20"/>
                <w:w w:val="105"/>
                <w:sz w:val="18"/>
              </w:rPr>
              <w:t>of</w:t>
            </w:r>
            <w:r>
              <w:rPr>
                <w:color w:val="231F20"/>
                <w:spacing w:val="-9"/>
                <w:w w:val="105"/>
                <w:sz w:val="18"/>
              </w:rPr>
              <w:t> </w:t>
            </w:r>
            <w:r>
              <w:rPr>
                <w:color w:val="231F20"/>
                <w:w w:val="105"/>
                <w:sz w:val="18"/>
              </w:rPr>
              <w:t>Oregon</w:t>
            </w:r>
            <w:r>
              <w:rPr>
                <w:color w:val="231F20"/>
                <w:spacing w:val="-9"/>
                <w:w w:val="105"/>
                <w:sz w:val="18"/>
              </w:rPr>
              <w:t> </w:t>
            </w:r>
            <w:r>
              <w:rPr>
                <w:color w:val="231F20"/>
                <w:w w:val="105"/>
                <w:sz w:val="18"/>
              </w:rPr>
              <w:t>or</w:t>
            </w:r>
            <w:r>
              <w:rPr>
                <w:color w:val="231F20"/>
                <w:spacing w:val="-9"/>
                <w:w w:val="105"/>
                <w:sz w:val="18"/>
              </w:rPr>
              <w:t> </w:t>
            </w:r>
            <w:r>
              <w:rPr>
                <w:color w:val="231F20"/>
                <w:w w:val="105"/>
                <w:sz w:val="18"/>
              </w:rPr>
              <w:t>within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contiguous</w:t>
            </w:r>
            <w:r>
              <w:rPr>
                <w:color w:val="231F20"/>
                <w:spacing w:val="-9"/>
                <w:w w:val="105"/>
                <w:sz w:val="18"/>
              </w:rPr>
              <w:t> </w:t>
            </w:r>
            <w:r>
              <w:rPr>
                <w:color w:val="231F20"/>
                <w:w w:val="105"/>
                <w:sz w:val="18"/>
              </w:rPr>
              <w:t>area</w:t>
            </w:r>
            <w:r>
              <w:rPr>
                <w:color w:val="231F20"/>
                <w:spacing w:val="-10"/>
                <w:w w:val="105"/>
                <w:sz w:val="18"/>
              </w:rPr>
              <w:t> </w:t>
            </w:r>
            <w:r>
              <w:rPr>
                <w:color w:val="231F20"/>
                <w:w w:val="105"/>
                <w:sz w:val="18"/>
              </w:rPr>
              <w:t>of</w:t>
            </w:r>
            <w:r>
              <w:rPr>
                <w:color w:val="231F20"/>
                <w:spacing w:val="-9"/>
                <w:w w:val="105"/>
                <w:sz w:val="18"/>
              </w:rPr>
              <w:t> </w:t>
            </w:r>
            <w:r>
              <w:rPr>
                <w:color w:val="231F20"/>
                <w:w w:val="105"/>
                <w:sz w:val="18"/>
              </w:rPr>
              <w:t>Oregon</w:t>
            </w:r>
            <w:r>
              <w:rPr>
                <w:color w:val="231F20"/>
                <w:spacing w:val="-9"/>
                <w:w w:val="105"/>
                <w:sz w:val="18"/>
              </w:rPr>
              <w:t> </w:t>
            </w:r>
            <w:r>
              <w:rPr>
                <w:color w:val="231F20"/>
                <w:w w:val="105"/>
                <w:sz w:val="18"/>
              </w:rPr>
              <w:t>and</w:t>
            </w:r>
            <w:r>
              <w:rPr>
                <w:color w:val="231F20"/>
                <w:spacing w:val="-9"/>
                <w:w w:val="105"/>
                <w:sz w:val="18"/>
              </w:rPr>
              <w:t> </w:t>
            </w:r>
            <w:r>
              <w:rPr>
                <w:color w:val="231F20"/>
                <w:w w:val="105"/>
                <w:sz w:val="18"/>
              </w:rPr>
              <w:t>must be enrolled as a Division of Medical Assistance Programs (Division) </w:t>
            </w:r>
            <w:r>
              <w:rPr>
                <w:color w:val="231F20"/>
                <w:spacing w:val="-3"/>
                <w:w w:val="105"/>
                <w:sz w:val="18"/>
              </w:rPr>
              <w:t>provider. </w:t>
            </w:r>
            <w:r>
              <w:rPr>
                <w:color w:val="231F20"/>
                <w:w w:val="105"/>
                <w:sz w:val="18"/>
              </w:rPr>
              <w:t>Providers billing</w:t>
            </w:r>
            <w:r>
              <w:rPr>
                <w:color w:val="231F20"/>
                <w:spacing w:val="-16"/>
                <w:w w:val="105"/>
                <w:sz w:val="18"/>
              </w:rPr>
              <w:t> </w:t>
            </w:r>
            <w:r>
              <w:rPr>
                <w:color w:val="231F20"/>
                <w:w w:val="105"/>
                <w:sz w:val="18"/>
              </w:rPr>
              <w:t>covered</w:t>
            </w:r>
            <w:r>
              <w:rPr>
                <w:color w:val="231F20"/>
                <w:spacing w:val="-15"/>
                <w:w w:val="105"/>
                <w:sz w:val="18"/>
              </w:rPr>
              <w:t> </w:t>
            </w:r>
            <w:r>
              <w:rPr>
                <w:color w:val="231F20"/>
                <w:w w:val="105"/>
                <w:sz w:val="18"/>
              </w:rPr>
              <w:t>telemedicine</w:t>
            </w:r>
            <w:r>
              <w:rPr>
                <w:color w:val="231F20"/>
                <w:spacing w:val="-16"/>
                <w:w w:val="105"/>
                <w:sz w:val="18"/>
              </w:rPr>
              <w:t> </w:t>
            </w:r>
            <w:r>
              <w:rPr>
                <w:color w:val="231F20"/>
                <w:w w:val="105"/>
                <w:sz w:val="18"/>
              </w:rPr>
              <w:t>services</w:t>
            </w:r>
            <w:r>
              <w:rPr>
                <w:color w:val="231F20"/>
                <w:spacing w:val="-15"/>
                <w:w w:val="105"/>
                <w:sz w:val="18"/>
              </w:rPr>
              <w:t> </w:t>
            </w:r>
            <w:r>
              <w:rPr>
                <w:color w:val="231F20"/>
                <w:w w:val="105"/>
                <w:sz w:val="18"/>
              </w:rPr>
              <w:t>are</w:t>
            </w:r>
            <w:r>
              <w:rPr>
                <w:color w:val="231F20"/>
                <w:spacing w:val="-16"/>
                <w:w w:val="105"/>
                <w:sz w:val="18"/>
              </w:rPr>
              <w:t> </w:t>
            </w:r>
            <w:r>
              <w:rPr>
                <w:color w:val="231F20"/>
                <w:w w:val="105"/>
                <w:sz w:val="18"/>
              </w:rPr>
              <w:t>responsible</w:t>
            </w:r>
            <w:r>
              <w:rPr>
                <w:color w:val="231F20"/>
                <w:spacing w:val="-15"/>
                <w:w w:val="105"/>
                <w:sz w:val="18"/>
              </w:rPr>
              <w:t> </w:t>
            </w:r>
            <w:r>
              <w:rPr>
                <w:color w:val="231F20"/>
                <w:w w:val="105"/>
                <w:sz w:val="18"/>
              </w:rPr>
              <w:t>for</w:t>
            </w:r>
            <w:r>
              <w:rPr>
                <w:color w:val="231F20"/>
                <w:spacing w:val="-16"/>
                <w:w w:val="105"/>
                <w:sz w:val="18"/>
              </w:rPr>
              <w:t> </w:t>
            </w:r>
            <w:r>
              <w:rPr>
                <w:color w:val="231F20"/>
                <w:w w:val="105"/>
                <w:sz w:val="18"/>
              </w:rPr>
              <w:t>complying</w:t>
            </w:r>
            <w:r>
              <w:rPr>
                <w:color w:val="231F20"/>
                <w:spacing w:val="-15"/>
                <w:w w:val="105"/>
                <w:sz w:val="18"/>
              </w:rPr>
              <w:t> </w:t>
            </w:r>
            <w:r>
              <w:rPr>
                <w:color w:val="231F20"/>
                <w:w w:val="105"/>
                <w:sz w:val="18"/>
              </w:rPr>
              <w:t>with</w:t>
            </w:r>
            <w:r>
              <w:rPr>
                <w:color w:val="231F20"/>
                <w:spacing w:val="-16"/>
                <w:w w:val="105"/>
                <w:sz w:val="18"/>
              </w:rPr>
              <w:t> </w:t>
            </w:r>
            <w:r>
              <w:rPr>
                <w:color w:val="231F20"/>
                <w:w w:val="105"/>
                <w:sz w:val="18"/>
              </w:rPr>
              <w:t>specific</w:t>
            </w:r>
            <w:r>
              <w:rPr>
                <w:color w:val="231F20"/>
                <w:spacing w:val="-15"/>
                <w:w w:val="105"/>
                <w:sz w:val="18"/>
              </w:rPr>
              <w:t> </w:t>
            </w:r>
            <w:r>
              <w:rPr>
                <w:color w:val="231F20"/>
                <w:w w:val="105"/>
                <w:sz w:val="18"/>
              </w:rPr>
              <w:t>standards. See Misc.</w:t>
            </w:r>
            <w:r>
              <w:rPr>
                <w:color w:val="231F20"/>
                <w:spacing w:val="-3"/>
                <w:w w:val="105"/>
                <w:sz w:val="18"/>
              </w:rPr>
              <w:t> </w:t>
            </w:r>
            <w:r>
              <w:rPr>
                <w:color w:val="231F20"/>
                <w:w w:val="105"/>
                <w:sz w:val="18"/>
              </w:rPr>
              <w:t>section.</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OR Div. of Medical Assistance Program, Medical-Surgical Svcs. Rulebook, Div. 130, 410-130-0610, p. 67, (Nov. 12, 2019), </w:t>
            </w:r>
            <w:r>
              <w:rPr>
                <w:i/>
                <w:color w:val="231F20"/>
                <w:sz w:val="13"/>
              </w:rPr>
              <w:t>(Accessed Feb. 2020).</w:t>
            </w:r>
          </w:p>
          <w:p>
            <w:pPr>
              <w:pStyle w:val="TableParagraph"/>
              <w:spacing w:before="4"/>
              <w:rPr>
                <w:rFonts w:ascii="Arial Black"/>
                <w:sz w:val="12"/>
              </w:rPr>
            </w:pPr>
          </w:p>
          <w:p>
            <w:pPr>
              <w:pStyle w:val="TableParagraph"/>
              <w:spacing w:before="1"/>
              <w:ind w:left="285" w:right="248"/>
              <w:rPr>
                <w:sz w:val="18"/>
              </w:rPr>
            </w:pPr>
            <w:r>
              <w:rPr>
                <w:color w:val="231F20"/>
                <w:w w:val="105"/>
                <w:sz w:val="18"/>
              </w:rPr>
              <w:t>Dentists providing Medicaid services must be licensed to practice dentistry within the State of</w:t>
            </w:r>
            <w:r>
              <w:rPr>
                <w:color w:val="231F20"/>
                <w:spacing w:val="-11"/>
                <w:w w:val="105"/>
                <w:sz w:val="18"/>
              </w:rPr>
              <w:t> </w:t>
            </w:r>
            <w:r>
              <w:rPr>
                <w:color w:val="231F20"/>
                <w:w w:val="105"/>
                <w:sz w:val="18"/>
              </w:rPr>
              <w:t>Oregon</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within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contiguous</w:t>
            </w:r>
            <w:r>
              <w:rPr>
                <w:color w:val="231F20"/>
                <w:spacing w:val="-10"/>
                <w:w w:val="105"/>
                <w:sz w:val="18"/>
              </w:rPr>
              <w:t> </w:t>
            </w:r>
            <w:r>
              <w:rPr>
                <w:color w:val="231F20"/>
                <w:w w:val="105"/>
                <w:sz w:val="18"/>
              </w:rPr>
              <w:t>area</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Oregon</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enrolled</w:t>
            </w:r>
            <w:r>
              <w:rPr>
                <w:color w:val="231F20"/>
                <w:spacing w:val="-10"/>
                <w:w w:val="105"/>
                <w:sz w:val="18"/>
              </w:rPr>
              <w:t> </w:t>
            </w:r>
            <w:r>
              <w:rPr>
                <w:color w:val="231F20"/>
                <w:w w:val="105"/>
                <w:sz w:val="18"/>
              </w:rPr>
              <w:t>as</w:t>
            </w:r>
            <w:r>
              <w:rPr>
                <w:color w:val="231F20"/>
                <w:spacing w:val="-11"/>
                <w:w w:val="105"/>
                <w:sz w:val="18"/>
              </w:rPr>
              <w:t> </w:t>
            </w:r>
            <w:r>
              <w:rPr>
                <w:color w:val="231F20"/>
                <w:w w:val="105"/>
                <w:sz w:val="18"/>
              </w:rPr>
              <w:t>a</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Systems Division (Division) </w:t>
            </w:r>
            <w:r>
              <w:rPr>
                <w:color w:val="231F20"/>
                <w:spacing w:val="-3"/>
                <w:w w:val="105"/>
                <w:sz w:val="18"/>
              </w:rPr>
              <w:t>provider. </w:t>
            </w:r>
            <w:r>
              <w:rPr>
                <w:color w:val="231F20"/>
                <w:w w:val="105"/>
                <w:sz w:val="18"/>
              </w:rPr>
              <w:t>Providers billing covered telemedicine services are responsible for complying with specific standards. See Misc.</w:t>
            </w:r>
            <w:r>
              <w:rPr>
                <w:color w:val="231F20"/>
                <w:spacing w:val="-20"/>
                <w:w w:val="105"/>
                <w:sz w:val="18"/>
              </w:rPr>
              <w:t> </w:t>
            </w:r>
            <w:r>
              <w:rPr>
                <w:color w:val="231F20"/>
                <w:w w:val="105"/>
                <w:sz w:val="18"/>
              </w:rPr>
              <w:t>section.</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OR Div. of Medical Assistance Program, Dental Svcs. Rulebook, Div. 410-123-1265, p. 49, (Jan. 1, 2020), (Accessed Feb. </w:t>
            </w:r>
            <w:r>
              <w:rPr>
                <w:i/>
                <w:color w:val="231F20"/>
                <w:sz w:val="13"/>
              </w:rPr>
              <w:t>2020).</w:t>
            </w:r>
          </w:p>
        </w:tc>
      </w:tr>
    </w:tbl>
    <w:p>
      <w:pPr>
        <w:spacing w:after="0"/>
        <w:rPr>
          <w:sz w:val="13"/>
        </w:rPr>
        <w:sectPr>
          <w:pgSz w:w="12240" w:h="15840"/>
          <w:pgMar w:header="0" w:footer="809"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9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37" w:right="4623"/>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635" w:right="2624"/>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72"/>
              <w:rPr>
                <w:rFonts w:ascii="Arial Black"/>
                <w:sz w:val="20"/>
              </w:rPr>
            </w:pPr>
            <w:r>
              <w:rPr>
                <w:rFonts w:ascii="Arial Black"/>
                <w:color w:val="FFFFFF"/>
                <w:w w:val="80"/>
                <w:sz w:val="20"/>
              </w:rPr>
              <w:t>Eligible Sites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43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87"/>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ight="285"/>
              <w:rPr>
                <w:sz w:val="18"/>
              </w:rPr>
            </w:pPr>
            <w:r>
              <w:rPr>
                <w:color w:val="231F20"/>
                <w:w w:val="105"/>
                <w:sz w:val="18"/>
              </w:rPr>
              <w:t>Only the transmission site (where the patient is located) may bill for the transmission. The evaluating practitioner at the distant site may bill for the evaluation, but not for the trans- mission.</w:t>
            </w:r>
          </w:p>
          <w:p>
            <w:pPr>
              <w:pStyle w:val="TableParagraph"/>
              <w:spacing w:before="4"/>
              <w:rPr>
                <w:rFonts w:ascii="Arial Black"/>
                <w:sz w:val="15"/>
              </w:rPr>
            </w:pPr>
          </w:p>
          <w:p>
            <w:pPr>
              <w:pStyle w:val="TableParagraph"/>
              <w:ind w:left="357"/>
              <w:rPr>
                <w:sz w:val="18"/>
              </w:rPr>
            </w:pPr>
            <w:r>
              <w:rPr>
                <w:color w:val="231F20"/>
                <w:w w:val="105"/>
                <w:sz w:val="18"/>
              </w:rPr>
              <w:t>Oregon Medicaid will provide transmission fees for originating sites, when billed with code</w:t>
            </w:r>
          </w:p>
          <w:p>
            <w:pPr>
              <w:pStyle w:val="TableParagraph"/>
              <w:ind w:left="357"/>
              <w:rPr>
                <w:sz w:val="18"/>
              </w:rPr>
            </w:pPr>
            <w:r>
              <w:rPr>
                <w:color w:val="231F20"/>
                <w:w w:val="105"/>
                <w:sz w:val="18"/>
              </w:rPr>
              <w:t>Q3014.</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Div. of Medical Assistance Programs, Medical-Surgical Svcs. Rulebook, Div. 130, 410-130-0610. P. 68 (Sept. 9, 2018). </w:t>
            </w:r>
            <w:r>
              <w:rPr>
                <w:i/>
                <w:color w:val="231F20"/>
                <w:sz w:val="13"/>
              </w:rPr>
              <w:t>(Accessed Feb. 2020).</w:t>
            </w:r>
          </w:p>
        </w:tc>
      </w:tr>
      <w:tr>
        <w:trPr>
          <w:trHeight w:val="747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912" w:right="2901"/>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2912" w:right="2901"/>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278"/>
              <w:rPr>
                <w:sz w:val="18"/>
              </w:rPr>
            </w:pPr>
            <w:r>
              <w:rPr>
                <w:color w:val="231F20"/>
                <w:w w:val="105"/>
                <w:sz w:val="18"/>
              </w:rPr>
              <w:t>Certain e-mail requirements apply. The rulebook instructs providers to use the evaluation and management codes authorized in practice guidelines. Other forms of telecommunica- tions, such as telephone calls, images transmitted via facsimile machines and electronic mail are services not covered:</w:t>
            </w:r>
          </w:p>
          <w:p>
            <w:pPr>
              <w:pStyle w:val="TableParagraph"/>
              <w:numPr>
                <w:ilvl w:val="0"/>
                <w:numId w:val="1"/>
              </w:numPr>
              <w:tabs>
                <w:tab w:pos="1077" w:val="left" w:leader="none"/>
                <w:tab w:pos="1078" w:val="left" w:leader="none"/>
              </w:tabs>
              <w:spacing w:line="240" w:lineRule="auto" w:before="0" w:after="0"/>
              <w:ind w:left="1077" w:right="478" w:hanging="360"/>
              <w:jc w:val="left"/>
              <w:rPr>
                <w:sz w:val="18"/>
              </w:rPr>
            </w:pPr>
            <w:r>
              <w:rPr>
                <w:color w:val="231F20"/>
                <w:w w:val="105"/>
                <w:sz w:val="18"/>
              </w:rPr>
              <w:t>When</w:t>
            </w:r>
            <w:r>
              <w:rPr>
                <w:color w:val="231F20"/>
                <w:spacing w:val="-11"/>
                <w:w w:val="105"/>
                <w:sz w:val="18"/>
              </w:rPr>
              <w:t> </w:t>
            </w:r>
            <w:r>
              <w:rPr>
                <w:color w:val="231F20"/>
                <w:w w:val="105"/>
                <w:sz w:val="18"/>
              </w:rPr>
              <w:t>those</w:t>
            </w:r>
            <w:r>
              <w:rPr>
                <w:color w:val="231F20"/>
                <w:spacing w:val="-10"/>
                <w:w w:val="105"/>
                <w:sz w:val="18"/>
              </w:rPr>
              <w:t> </w:t>
            </w:r>
            <w:r>
              <w:rPr>
                <w:color w:val="231F20"/>
                <w:w w:val="105"/>
                <w:sz w:val="18"/>
              </w:rPr>
              <w:t>forms</w:t>
            </w:r>
            <w:r>
              <w:rPr>
                <w:color w:val="231F20"/>
                <w:spacing w:val="-11"/>
                <w:w w:val="105"/>
                <w:sz w:val="18"/>
              </w:rPr>
              <w:t> </w:t>
            </w:r>
            <w:r>
              <w:rPr>
                <w:color w:val="231F20"/>
                <w:w w:val="105"/>
                <w:sz w:val="18"/>
              </w:rPr>
              <w:t>are</w:t>
            </w:r>
            <w:r>
              <w:rPr>
                <w:color w:val="231F20"/>
                <w:spacing w:val="-10"/>
                <w:w w:val="105"/>
                <w:sz w:val="18"/>
              </w:rPr>
              <w:t> </w:t>
            </w:r>
            <w:r>
              <w:rPr>
                <w:color w:val="231F20"/>
                <w:w w:val="105"/>
                <w:sz w:val="18"/>
              </w:rPr>
              <w:t>not</w:t>
            </w:r>
            <w:r>
              <w:rPr>
                <w:color w:val="231F20"/>
                <w:spacing w:val="-11"/>
                <w:w w:val="105"/>
                <w:sz w:val="18"/>
              </w:rPr>
              <w:t> </w:t>
            </w:r>
            <w:r>
              <w:rPr>
                <w:color w:val="231F20"/>
                <w:w w:val="105"/>
                <w:sz w:val="18"/>
              </w:rPr>
              <w:t>being</w:t>
            </w:r>
            <w:r>
              <w:rPr>
                <w:color w:val="231F20"/>
                <w:spacing w:val="-10"/>
                <w:w w:val="105"/>
                <w:sz w:val="18"/>
              </w:rPr>
              <w:t> </w:t>
            </w:r>
            <w:r>
              <w:rPr>
                <w:color w:val="231F20"/>
                <w:w w:val="105"/>
                <w:sz w:val="18"/>
              </w:rPr>
              <w:t>used</w:t>
            </w:r>
            <w:r>
              <w:rPr>
                <w:color w:val="231F20"/>
                <w:spacing w:val="-10"/>
                <w:w w:val="105"/>
                <w:sz w:val="18"/>
              </w:rPr>
              <w:t> </w:t>
            </w:r>
            <w:r>
              <w:rPr>
                <w:color w:val="231F20"/>
                <w:w w:val="105"/>
                <w:sz w:val="18"/>
              </w:rPr>
              <w:t>in</w:t>
            </w:r>
            <w:r>
              <w:rPr>
                <w:color w:val="231F20"/>
                <w:spacing w:val="-11"/>
                <w:w w:val="105"/>
                <w:sz w:val="18"/>
              </w:rPr>
              <w:t> </w:t>
            </w:r>
            <w:r>
              <w:rPr>
                <w:color w:val="231F20"/>
                <w:w w:val="105"/>
                <w:sz w:val="18"/>
              </w:rPr>
              <w:t>lieu</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videoconferencing,</w:t>
            </w:r>
            <w:r>
              <w:rPr>
                <w:color w:val="231F20"/>
                <w:spacing w:val="-10"/>
                <w:w w:val="105"/>
                <w:sz w:val="18"/>
              </w:rPr>
              <w:t> </w:t>
            </w:r>
            <w:r>
              <w:rPr>
                <w:color w:val="231F20"/>
                <w:w w:val="105"/>
                <w:sz w:val="18"/>
              </w:rPr>
              <w:t>due</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limited videoconferencing equipment access;</w:t>
            </w:r>
            <w:r>
              <w:rPr>
                <w:color w:val="231F20"/>
                <w:spacing w:val="-7"/>
                <w:w w:val="105"/>
                <w:sz w:val="18"/>
              </w:rPr>
              <w:t> </w:t>
            </w:r>
            <w:r>
              <w:rPr>
                <w:color w:val="231F20"/>
                <w:w w:val="105"/>
                <w:sz w:val="18"/>
              </w:rPr>
              <w:t>or</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When</w:t>
            </w:r>
            <w:r>
              <w:rPr>
                <w:color w:val="231F20"/>
                <w:spacing w:val="-8"/>
                <w:w w:val="105"/>
                <w:sz w:val="18"/>
              </w:rPr>
              <w:t> </w:t>
            </w:r>
            <w:r>
              <w:rPr>
                <w:color w:val="231F20"/>
                <w:w w:val="105"/>
                <w:sz w:val="18"/>
              </w:rPr>
              <w:t>those</w:t>
            </w:r>
            <w:r>
              <w:rPr>
                <w:color w:val="231F20"/>
                <w:spacing w:val="-8"/>
                <w:w w:val="105"/>
                <w:sz w:val="18"/>
              </w:rPr>
              <w:t> </w:t>
            </w:r>
            <w:r>
              <w:rPr>
                <w:color w:val="231F20"/>
                <w:w w:val="105"/>
                <w:sz w:val="18"/>
              </w:rPr>
              <w:t>forms</w:t>
            </w:r>
            <w:r>
              <w:rPr>
                <w:color w:val="231F20"/>
                <w:spacing w:val="-8"/>
                <w:w w:val="105"/>
                <w:sz w:val="18"/>
              </w:rPr>
              <w:t> </w:t>
            </w:r>
            <w:r>
              <w:rPr>
                <w:color w:val="231F20"/>
                <w:w w:val="105"/>
                <w:sz w:val="18"/>
              </w:rPr>
              <w:t>and</w:t>
            </w:r>
            <w:r>
              <w:rPr>
                <w:color w:val="231F20"/>
                <w:spacing w:val="-7"/>
                <w:w w:val="105"/>
                <w:sz w:val="18"/>
              </w:rPr>
              <w:t> </w:t>
            </w:r>
            <w:r>
              <w:rPr>
                <w:color w:val="231F20"/>
                <w:w w:val="105"/>
                <w:sz w:val="18"/>
              </w:rPr>
              <w:t>specific</w:t>
            </w:r>
            <w:r>
              <w:rPr>
                <w:color w:val="231F20"/>
                <w:spacing w:val="-8"/>
                <w:w w:val="105"/>
                <w:sz w:val="18"/>
              </w:rPr>
              <w:t> </w:t>
            </w:r>
            <w:r>
              <w:rPr>
                <w:color w:val="231F20"/>
                <w:w w:val="105"/>
                <w:sz w:val="18"/>
              </w:rPr>
              <w:t>services</w:t>
            </w:r>
            <w:r>
              <w:rPr>
                <w:color w:val="231F20"/>
                <w:spacing w:val="-8"/>
                <w:w w:val="105"/>
                <w:sz w:val="18"/>
              </w:rPr>
              <w:t> </w:t>
            </w:r>
            <w:r>
              <w:rPr>
                <w:color w:val="231F20"/>
                <w:w w:val="105"/>
                <w:sz w:val="18"/>
              </w:rPr>
              <w:t>are</w:t>
            </w:r>
            <w:r>
              <w:rPr>
                <w:color w:val="231F20"/>
                <w:spacing w:val="-7"/>
                <w:w w:val="105"/>
                <w:sz w:val="18"/>
              </w:rPr>
              <w:t> </w:t>
            </w:r>
            <w:r>
              <w:rPr>
                <w:color w:val="231F20"/>
                <w:w w:val="105"/>
                <w:sz w:val="18"/>
              </w:rPr>
              <w:t>not</w:t>
            </w:r>
            <w:r>
              <w:rPr>
                <w:color w:val="231F20"/>
                <w:spacing w:val="-8"/>
                <w:w w:val="105"/>
                <w:sz w:val="18"/>
              </w:rPr>
              <w:t> </w:t>
            </w:r>
            <w:r>
              <w:rPr>
                <w:color w:val="231F20"/>
                <w:w w:val="105"/>
                <w:sz w:val="18"/>
              </w:rPr>
              <w:t>specifically</w:t>
            </w:r>
            <w:r>
              <w:rPr>
                <w:color w:val="231F20"/>
                <w:spacing w:val="-8"/>
                <w:w w:val="105"/>
                <w:sz w:val="18"/>
              </w:rPr>
              <w:t> </w:t>
            </w:r>
            <w:r>
              <w:rPr>
                <w:color w:val="231F20"/>
                <w:w w:val="105"/>
                <w:sz w:val="18"/>
              </w:rPr>
              <w:t>allowed</w:t>
            </w:r>
            <w:r>
              <w:rPr>
                <w:color w:val="231F20"/>
                <w:spacing w:val="-7"/>
                <w:w w:val="105"/>
                <w:sz w:val="18"/>
              </w:rPr>
              <w:t> </w:t>
            </w:r>
            <w:r>
              <w:rPr>
                <w:color w:val="231F20"/>
                <w:w w:val="105"/>
                <w:sz w:val="18"/>
              </w:rPr>
              <w:t>per</w:t>
            </w:r>
            <w:r>
              <w:rPr>
                <w:color w:val="231F20"/>
                <w:spacing w:val="-8"/>
                <w:w w:val="105"/>
                <w:sz w:val="18"/>
              </w:rPr>
              <w:t> </w:t>
            </w:r>
            <w:r>
              <w:rPr>
                <w:color w:val="231F20"/>
                <w:w w:val="105"/>
                <w:sz w:val="18"/>
              </w:rPr>
              <w:t>the</w:t>
            </w:r>
            <w:r>
              <w:rPr>
                <w:color w:val="231F20"/>
                <w:spacing w:val="-8"/>
                <w:w w:val="105"/>
                <w:sz w:val="18"/>
              </w:rPr>
              <w:t> </w:t>
            </w:r>
            <w:r>
              <w:rPr>
                <w:color w:val="231F20"/>
                <w:w w:val="105"/>
                <w:sz w:val="18"/>
              </w:rPr>
              <w:t>Health</w:t>
            </w:r>
          </w:p>
          <w:p>
            <w:pPr>
              <w:pStyle w:val="TableParagraph"/>
              <w:ind w:left="1077"/>
              <w:rPr>
                <w:sz w:val="18"/>
              </w:rPr>
            </w:pPr>
            <w:r>
              <w:rPr>
                <w:color w:val="231F20"/>
                <w:w w:val="105"/>
                <w:sz w:val="18"/>
              </w:rPr>
              <w:t>Service Prioritized List and Practice Guideline.</w:t>
            </w:r>
          </w:p>
          <w:p>
            <w:pPr>
              <w:pStyle w:val="TableParagraph"/>
              <w:spacing w:before="159"/>
              <w:ind w:left="717" w:right="298"/>
              <w:rPr>
                <w:i/>
                <w:sz w:val="13"/>
              </w:rPr>
            </w:pPr>
            <w:r>
              <w:rPr>
                <w:b/>
                <w:color w:val="F47920"/>
                <w:sz w:val="14"/>
              </w:rPr>
              <w:t>Source: </w:t>
            </w:r>
            <w:r>
              <w:rPr>
                <w:i/>
                <w:color w:val="231F20"/>
                <w:sz w:val="13"/>
              </w:rPr>
              <w:t>Div. of Medical Assistance Programs, Medical-Surgical Svcs. Rulebook, Div. 130, 410-130-0610. P. 68 (Nov. 12, 2018). </w:t>
            </w:r>
            <w:r>
              <w:rPr>
                <w:i/>
                <w:color w:val="231F20"/>
                <w:sz w:val="13"/>
              </w:rPr>
              <w:t>(Accessed Feb. 2020).</w:t>
            </w:r>
          </w:p>
          <w:p>
            <w:pPr>
              <w:pStyle w:val="TableParagraph"/>
              <w:spacing w:before="5"/>
              <w:rPr>
                <w:rFonts w:ascii="Arial Black"/>
                <w:sz w:val="12"/>
              </w:rPr>
            </w:pPr>
          </w:p>
          <w:p>
            <w:pPr>
              <w:pStyle w:val="TableParagraph"/>
              <w:ind w:left="357"/>
              <w:rPr>
                <w:b/>
                <w:sz w:val="18"/>
              </w:rPr>
            </w:pPr>
            <w:r>
              <w:rPr>
                <w:b/>
                <w:color w:val="231F20"/>
                <w:w w:val="105"/>
                <w:sz w:val="18"/>
              </w:rPr>
              <w:t>Behavioral Health Services Manual:</w:t>
            </w:r>
          </w:p>
          <w:p>
            <w:pPr>
              <w:pStyle w:val="TableParagraph"/>
              <w:ind w:left="357"/>
              <w:rPr>
                <w:sz w:val="18"/>
              </w:rPr>
            </w:pPr>
            <w:r>
              <w:rPr>
                <w:color w:val="231F20"/>
                <w:w w:val="105"/>
                <w:sz w:val="18"/>
              </w:rPr>
              <w:t>Unless</w:t>
            </w:r>
            <w:r>
              <w:rPr>
                <w:color w:val="231F20"/>
                <w:spacing w:val="-16"/>
                <w:w w:val="105"/>
                <w:sz w:val="18"/>
              </w:rPr>
              <w:t> </w:t>
            </w:r>
            <w:r>
              <w:rPr>
                <w:color w:val="231F20"/>
                <w:w w:val="105"/>
                <w:sz w:val="18"/>
              </w:rPr>
              <w:t>specifically</w:t>
            </w:r>
            <w:r>
              <w:rPr>
                <w:color w:val="231F20"/>
                <w:spacing w:val="-16"/>
                <w:w w:val="105"/>
                <w:sz w:val="18"/>
              </w:rPr>
              <w:t> </w:t>
            </w:r>
            <w:r>
              <w:rPr>
                <w:color w:val="231F20"/>
                <w:w w:val="105"/>
                <w:sz w:val="18"/>
              </w:rPr>
              <w:t>authorized</w:t>
            </w:r>
            <w:r>
              <w:rPr>
                <w:color w:val="231F20"/>
                <w:spacing w:val="-16"/>
                <w:w w:val="105"/>
                <w:sz w:val="18"/>
              </w:rPr>
              <w:t> </w:t>
            </w:r>
            <w:r>
              <w:rPr>
                <w:color w:val="231F20"/>
                <w:w w:val="105"/>
                <w:sz w:val="18"/>
              </w:rPr>
              <w:t>by</w:t>
            </w:r>
            <w:r>
              <w:rPr>
                <w:color w:val="231F20"/>
                <w:spacing w:val="-16"/>
                <w:w w:val="105"/>
                <w:sz w:val="18"/>
              </w:rPr>
              <w:t> </w:t>
            </w:r>
            <w:r>
              <w:rPr>
                <w:color w:val="231F20"/>
                <w:w w:val="105"/>
                <w:sz w:val="18"/>
              </w:rPr>
              <w:t>OAR</w:t>
            </w:r>
            <w:r>
              <w:rPr>
                <w:color w:val="231F20"/>
                <w:spacing w:val="-16"/>
                <w:w w:val="105"/>
                <w:sz w:val="18"/>
              </w:rPr>
              <w:t> </w:t>
            </w:r>
            <w:r>
              <w:rPr>
                <w:color w:val="231F20"/>
                <w:w w:val="105"/>
                <w:sz w:val="18"/>
              </w:rPr>
              <w:t>410-120-1200</w:t>
            </w:r>
            <w:r>
              <w:rPr>
                <w:color w:val="231F20"/>
                <w:spacing w:val="-16"/>
                <w:w w:val="105"/>
                <w:sz w:val="18"/>
              </w:rPr>
              <w:t> </w:t>
            </w:r>
            <w:r>
              <w:rPr>
                <w:color w:val="231F20"/>
                <w:w w:val="105"/>
                <w:sz w:val="18"/>
              </w:rPr>
              <w:t>other</w:t>
            </w:r>
            <w:r>
              <w:rPr>
                <w:color w:val="231F20"/>
                <w:spacing w:val="-16"/>
                <w:w w:val="105"/>
                <w:sz w:val="18"/>
              </w:rPr>
              <w:t> </w:t>
            </w:r>
            <w:r>
              <w:rPr>
                <w:color w:val="231F20"/>
                <w:w w:val="105"/>
                <w:sz w:val="18"/>
              </w:rPr>
              <w:t>types</w:t>
            </w:r>
            <w:r>
              <w:rPr>
                <w:color w:val="231F20"/>
                <w:spacing w:val="-16"/>
                <w:w w:val="105"/>
                <w:sz w:val="18"/>
              </w:rPr>
              <w:t> </w:t>
            </w:r>
            <w:r>
              <w:rPr>
                <w:color w:val="231F20"/>
                <w:w w:val="105"/>
                <w:sz w:val="18"/>
              </w:rPr>
              <w:t>of</w:t>
            </w:r>
            <w:r>
              <w:rPr>
                <w:color w:val="231F20"/>
                <w:spacing w:val="-16"/>
                <w:w w:val="105"/>
                <w:sz w:val="18"/>
              </w:rPr>
              <w:t> </w:t>
            </w:r>
            <w:r>
              <w:rPr>
                <w:color w:val="231F20"/>
                <w:w w:val="105"/>
                <w:sz w:val="18"/>
              </w:rPr>
              <w:t>telecommunication</w:t>
            </w:r>
            <w:r>
              <w:rPr>
                <w:color w:val="231F20"/>
                <w:spacing w:val="-16"/>
                <w:w w:val="105"/>
                <w:sz w:val="18"/>
              </w:rPr>
              <w:t> </w:t>
            </w:r>
            <w:r>
              <w:rPr>
                <w:color w:val="231F20"/>
                <w:w w:val="105"/>
                <w:sz w:val="18"/>
              </w:rPr>
              <w:t>are</w:t>
            </w:r>
          </w:p>
          <w:p>
            <w:pPr>
              <w:pStyle w:val="TableParagraph"/>
              <w:ind w:left="357"/>
              <w:rPr>
                <w:sz w:val="18"/>
              </w:rPr>
            </w:pPr>
            <w:r>
              <w:rPr>
                <w:color w:val="231F20"/>
                <w:w w:val="105"/>
                <w:sz w:val="18"/>
              </w:rPr>
              <w:t>not</w:t>
            </w:r>
            <w:r>
              <w:rPr>
                <w:color w:val="231F20"/>
                <w:spacing w:val="-14"/>
                <w:w w:val="105"/>
                <w:sz w:val="18"/>
              </w:rPr>
              <w:t> </w:t>
            </w:r>
            <w:r>
              <w:rPr>
                <w:color w:val="231F20"/>
                <w:w w:val="105"/>
                <w:sz w:val="18"/>
              </w:rPr>
              <w:t>covered</w:t>
            </w:r>
            <w:r>
              <w:rPr>
                <w:color w:val="231F20"/>
                <w:spacing w:val="-14"/>
                <w:w w:val="105"/>
                <w:sz w:val="18"/>
              </w:rPr>
              <w:t> </w:t>
            </w:r>
            <w:r>
              <w:rPr>
                <w:color w:val="231F20"/>
                <w:w w:val="105"/>
                <w:sz w:val="18"/>
              </w:rPr>
              <w:t>such</w:t>
            </w:r>
            <w:r>
              <w:rPr>
                <w:color w:val="231F20"/>
                <w:spacing w:val="-14"/>
                <w:w w:val="105"/>
                <w:sz w:val="18"/>
              </w:rPr>
              <w:t> </w:t>
            </w:r>
            <w:r>
              <w:rPr>
                <w:color w:val="231F20"/>
                <w:w w:val="105"/>
                <w:sz w:val="18"/>
              </w:rPr>
              <w:t>as</w:t>
            </w:r>
            <w:r>
              <w:rPr>
                <w:color w:val="231F20"/>
                <w:spacing w:val="-14"/>
                <w:w w:val="105"/>
                <w:sz w:val="18"/>
              </w:rPr>
              <w:t> </w:t>
            </w:r>
            <w:r>
              <w:rPr>
                <w:color w:val="231F20"/>
                <w:w w:val="105"/>
                <w:sz w:val="18"/>
              </w:rPr>
              <w:t>images</w:t>
            </w:r>
            <w:r>
              <w:rPr>
                <w:color w:val="231F20"/>
                <w:spacing w:val="-13"/>
                <w:w w:val="105"/>
                <w:sz w:val="18"/>
              </w:rPr>
              <w:t> </w:t>
            </w:r>
            <w:r>
              <w:rPr>
                <w:color w:val="231F20"/>
                <w:w w:val="105"/>
                <w:sz w:val="18"/>
              </w:rPr>
              <w:t>transmitted</w:t>
            </w:r>
            <w:r>
              <w:rPr>
                <w:color w:val="231F20"/>
                <w:spacing w:val="-14"/>
                <w:w w:val="105"/>
                <w:sz w:val="18"/>
              </w:rPr>
              <w:t> </w:t>
            </w:r>
            <w:r>
              <w:rPr>
                <w:color w:val="231F20"/>
                <w:w w:val="105"/>
                <w:sz w:val="18"/>
              </w:rPr>
              <w:t>via</w:t>
            </w:r>
            <w:r>
              <w:rPr>
                <w:color w:val="231F20"/>
                <w:spacing w:val="-14"/>
                <w:w w:val="105"/>
                <w:sz w:val="18"/>
              </w:rPr>
              <w:t> </w:t>
            </w:r>
            <w:r>
              <w:rPr>
                <w:color w:val="231F20"/>
                <w:w w:val="105"/>
                <w:sz w:val="18"/>
              </w:rPr>
              <w:t>facsimile</w:t>
            </w:r>
            <w:r>
              <w:rPr>
                <w:color w:val="231F20"/>
                <w:spacing w:val="-14"/>
                <w:w w:val="105"/>
                <w:sz w:val="18"/>
              </w:rPr>
              <w:t> </w:t>
            </w:r>
            <w:r>
              <w:rPr>
                <w:color w:val="231F20"/>
                <w:w w:val="105"/>
                <w:sz w:val="18"/>
              </w:rPr>
              <w:t>machines</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electronic</w:t>
            </w:r>
            <w:r>
              <w:rPr>
                <w:color w:val="231F20"/>
                <w:spacing w:val="-14"/>
                <w:w w:val="105"/>
                <w:sz w:val="18"/>
              </w:rPr>
              <w:t> </w:t>
            </w:r>
            <w:r>
              <w:rPr>
                <w:color w:val="231F20"/>
                <w:w w:val="105"/>
                <w:sz w:val="18"/>
              </w:rPr>
              <w:t>mail</w:t>
            </w:r>
            <w:r>
              <w:rPr>
                <w:color w:val="231F20"/>
                <w:spacing w:val="-14"/>
                <w:w w:val="105"/>
                <w:sz w:val="18"/>
              </w:rPr>
              <w:t> </w:t>
            </w:r>
            <w:r>
              <w:rPr>
                <w:color w:val="231F20"/>
                <w:w w:val="105"/>
                <w:sz w:val="18"/>
              </w:rPr>
              <w:t>when:</w:t>
            </w:r>
          </w:p>
          <w:p>
            <w:pPr>
              <w:pStyle w:val="TableParagraph"/>
              <w:numPr>
                <w:ilvl w:val="0"/>
                <w:numId w:val="1"/>
              </w:numPr>
              <w:tabs>
                <w:tab w:pos="1077" w:val="left" w:leader="none"/>
                <w:tab w:pos="1078" w:val="left" w:leader="none"/>
              </w:tabs>
              <w:spacing w:line="240" w:lineRule="auto" w:before="0" w:after="0"/>
              <w:ind w:left="1077" w:right="704" w:hanging="360"/>
              <w:jc w:val="left"/>
              <w:rPr>
                <w:sz w:val="18"/>
              </w:rPr>
            </w:pPr>
            <w:r>
              <w:rPr>
                <w:color w:val="231F20"/>
                <w:w w:val="105"/>
                <w:sz w:val="18"/>
              </w:rPr>
              <w:t>Those</w:t>
            </w:r>
            <w:r>
              <w:rPr>
                <w:color w:val="231F20"/>
                <w:spacing w:val="-11"/>
                <w:w w:val="105"/>
                <w:sz w:val="18"/>
              </w:rPr>
              <w:t> </w:t>
            </w:r>
            <w:r>
              <w:rPr>
                <w:color w:val="231F20"/>
                <w:w w:val="105"/>
                <w:sz w:val="18"/>
              </w:rPr>
              <w:t>methods</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being</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lieu</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videoconferencing,</w:t>
            </w:r>
            <w:r>
              <w:rPr>
                <w:color w:val="231F20"/>
                <w:spacing w:val="-11"/>
                <w:w w:val="105"/>
                <w:sz w:val="18"/>
              </w:rPr>
              <w:t> </w:t>
            </w:r>
            <w:r>
              <w:rPr>
                <w:color w:val="231F20"/>
                <w:w w:val="105"/>
                <w:sz w:val="18"/>
              </w:rPr>
              <w:t>due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limited video conferencing equipment access;</w:t>
            </w:r>
            <w:r>
              <w:rPr>
                <w:color w:val="231F20"/>
                <w:spacing w:val="-9"/>
                <w:w w:val="105"/>
                <w:sz w:val="18"/>
              </w:rPr>
              <w:t> </w:t>
            </w:r>
            <w:r>
              <w:rPr>
                <w:color w:val="231F20"/>
                <w:w w:val="105"/>
                <w:sz w:val="18"/>
              </w:rPr>
              <w:t>or</w:t>
            </w:r>
          </w:p>
          <w:p>
            <w:pPr>
              <w:pStyle w:val="TableParagraph"/>
              <w:numPr>
                <w:ilvl w:val="0"/>
                <w:numId w:val="1"/>
              </w:numPr>
              <w:tabs>
                <w:tab w:pos="1078" w:val="left" w:leader="none"/>
              </w:tabs>
              <w:spacing w:line="240" w:lineRule="auto" w:before="0" w:after="0"/>
              <w:ind w:left="1077" w:right="451" w:hanging="360"/>
              <w:jc w:val="both"/>
              <w:rPr>
                <w:sz w:val="18"/>
              </w:rPr>
            </w:pPr>
            <w:r>
              <w:rPr>
                <w:color w:val="231F20"/>
                <w:w w:val="105"/>
                <w:sz w:val="18"/>
              </w:rPr>
              <w:t>Those</w:t>
            </w:r>
            <w:r>
              <w:rPr>
                <w:color w:val="231F20"/>
                <w:spacing w:val="-13"/>
                <w:w w:val="105"/>
                <w:sz w:val="18"/>
              </w:rPr>
              <w:t> </w:t>
            </w:r>
            <w:r>
              <w:rPr>
                <w:color w:val="231F20"/>
                <w:w w:val="105"/>
                <w:sz w:val="18"/>
              </w:rPr>
              <w:t>methods</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specific</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are</w:t>
            </w:r>
            <w:r>
              <w:rPr>
                <w:color w:val="231F20"/>
                <w:spacing w:val="-13"/>
                <w:w w:val="105"/>
                <w:sz w:val="18"/>
              </w:rPr>
              <w:t> </w:t>
            </w:r>
            <w:r>
              <w:rPr>
                <w:color w:val="231F20"/>
                <w:w w:val="105"/>
                <w:sz w:val="18"/>
              </w:rPr>
              <w:t>not</w:t>
            </w:r>
            <w:r>
              <w:rPr>
                <w:color w:val="231F20"/>
                <w:spacing w:val="-12"/>
                <w:w w:val="105"/>
                <w:sz w:val="18"/>
              </w:rPr>
              <w:t> </w:t>
            </w:r>
            <w:r>
              <w:rPr>
                <w:color w:val="231F20"/>
                <w:w w:val="105"/>
                <w:sz w:val="18"/>
              </w:rPr>
              <w:t>specifically</w:t>
            </w:r>
            <w:r>
              <w:rPr>
                <w:color w:val="231F20"/>
                <w:spacing w:val="-13"/>
                <w:w w:val="105"/>
                <w:sz w:val="18"/>
              </w:rPr>
              <w:t> </w:t>
            </w:r>
            <w:r>
              <w:rPr>
                <w:color w:val="231F20"/>
                <w:w w:val="105"/>
                <w:sz w:val="18"/>
              </w:rPr>
              <w:t>allowed</w:t>
            </w:r>
            <w:r>
              <w:rPr>
                <w:color w:val="231F20"/>
                <w:spacing w:val="-12"/>
                <w:w w:val="105"/>
                <w:sz w:val="18"/>
              </w:rPr>
              <w:t> </w:t>
            </w:r>
            <w:r>
              <w:rPr>
                <w:color w:val="231F20"/>
                <w:w w:val="105"/>
                <w:sz w:val="18"/>
              </w:rPr>
              <w:t>pursuant</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the Oregon</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Evidence</w:t>
            </w:r>
            <w:r>
              <w:rPr>
                <w:color w:val="231F20"/>
                <w:spacing w:val="-12"/>
                <w:w w:val="105"/>
                <w:sz w:val="18"/>
              </w:rPr>
              <w:t> </w:t>
            </w:r>
            <w:r>
              <w:rPr>
                <w:color w:val="231F20"/>
                <w:w w:val="105"/>
                <w:sz w:val="18"/>
              </w:rPr>
              <w:t>Review</w:t>
            </w:r>
            <w:r>
              <w:rPr>
                <w:color w:val="231F20"/>
                <w:spacing w:val="-12"/>
                <w:w w:val="105"/>
                <w:sz w:val="18"/>
              </w:rPr>
              <w:t> </w:t>
            </w:r>
            <w:r>
              <w:rPr>
                <w:color w:val="231F20"/>
                <w:spacing w:val="-3"/>
                <w:w w:val="105"/>
                <w:sz w:val="18"/>
              </w:rPr>
              <w:t>Commission’s</w:t>
            </w:r>
            <w:r>
              <w:rPr>
                <w:color w:val="231F20"/>
                <w:spacing w:val="-12"/>
                <w:w w:val="105"/>
                <w:sz w:val="18"/>
              </w:rPr>
              <w:t> </w:t>
            </w:r>
            <w:r>
              <w:rPr>
                <w:color w:val="231F20"/>
                <w:w w:val="105"/>
                <w:sz w:val="18"/>
              </w:rPr>
              <w:t>Prioritized</w:t>
            </w:r>
            <w:r>
              <w:rPr>
                <w:color w:val="231F20"/>
                <w:spacing w:val="-12"/>
                <w:w w:val="105"/>
                <w:sz w:val="18"/>
              </w:rPr>
              <w:t> </w:t>
            </w:r>
            <w:r>
              <w:rPr>
                <w:color w:val="231F20"/>
                <w:w w:val="105"/>
                <w:sz w:val="18"/>
              </w:rPr>
              <w:t>List</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Services and Evidence Based</w:t>
            </w:r>
            <w:r>
              <w:rPr>
                <w:color w:val="231F20"/>
                <w:spacing w:val="-6"/>
                <w:w w:val="105"/>
                <w:sz w:val="18"/>
              </w:rPr>
              <w:t> </w:t>
            </w:r>
            <w:r>
              <w:rPr>
                <w:color w:val="231F20"/>
                <w:w w:val="105"/>
                <w:sz w:val="18"/>
              </w:rPr>
              <w:t>Guidelines.</w:t>
            </w:r>
          </w:p>
          <w:p>
            <w:pPr>
              <w:pStyle w:val="TableParagraph"/>
              <w:spacing w:before="10"/>
              <w:rPr>
                <w:rFonts w:ascii="Arial Black"/>
                <w:sz w:val="14"/>
              </w:rPr>
            </w:pPr>
          </w:p>
          <w:p>
            <w:pPr>
              <w:pStyle w:val="TableParagraph"/>
              <w:ind w:left="717" w:right="564"/>
              <w:rPr>
                <w:i/>
                <w:sz w:val="13"/>
              </w:rPr>
            </w:pPr>
            <w:r>
              <w:rPr>
                <w:b/>
                <w:color w:val="F47920"/>
                <w:sz w:val="14"/>
              </w:rPr>
              <w:t>Source: </w:t>
            </w:r>
            <w:r>
              <w:rPr>
                <w:i/>
                <w:color w:val="231F20"/>
                <w:sz w:val="13"/>
              </w:rPr>
              <w:t>Div. of Medical Assistance Programs, Behavior Health Services Rulebook, Div. 172, 410-172-0850. P. 56 (Nov. 26, </w:t>
            </w:r>
            <w:r>
              <w:rPr>
                <w:i/>
                <w:color w:val="231F20"/>
                <w:sz w:val="13"/>
              </w:rPr>
              <w:t>2019). (Accessed Feb. 2020).</w:t>
            </w:r>
          </w:p>
          <w:p>
            <w:pPr>
              <w:pStyle w:val="TableParagraph"/>
              <w:spacing w:before="5"/>
              <w:rPr>
                <w:rFonts w:ascii="Arial Black"/>
                <w:sz w:val="12"/>
              </w:rPr>
            </w:pPr>
          </w:p>
          <w:p>
            <w:pPr>
              <w:pStyle w:val="TableParagraph"/>
              <w:ind w:left="357"/>
              <w:rPr>
                <w:b/>
                <w:sz w:val="18"/>
              </w:rPr>
            </w:pPr>
            <w:r>
              <w:rPr>
                <w:b/>
                <w:color w:val="231F20"/>
                <w:w w:val="105"/>
                <w:sz w:val="18"/>
              </w:rPr>
              <w:t>Teledentistry</w:t>
            </w:r>
          </w:p>
          <w:p>
            <w:pPr>
              <w:pStyle w:val="TableParagraph"/>
              <w:ind w:left="357" w:right="463"/>
              <w:rPr>
                <w:sz w:val="18"/>
              </w:rPr>
            </w:pPr>
            <w:r>
              <w:rPr>
                <w:color w:val="231F20"/>
                <w:w w:val="105"/>
                <w:sz w:val="18"/>
              </w:rPr>
              <w:t>Teledentistry can take multiple forms, including </w:t>
            </w:r>
            <w:r>
              <w:rPr>
                <w:color w:val="231F20"/>
                <w:spacing w:val="-3"/>
                <w:w w:val="105"/>
                <w:sz w:val="18"/>
              </w:rPr>
              <w:t>‘store </w:t>
            </w:r>
            <w:r>
              <w:rPr>
                <w:color w:val="231F20"/>
                <w:w w:val="105"/>
                <w:sz w:val="18"/>
              </w:rPr>
              <w:t>and forward’, defined as “an asyn- chronous</w:t>
            </w:r>
            <w:r>
              <w:rPr>
                <w:color w:val="231F20"/>
                <w:spacing w:val="-17"/>
                <w:w w:val="105"/>
                <w:sz w:val="18"/>
              </w:rPr>
              <w:t> </w:t>
            </w:r>
            <w:r>
              <w:rPr>
                <w:color w:val="231F20"/>
                <w:w w:val="105"/>
                <w:sz w:val="18"/>
              </w:rPr>
              <w:t>transmission</w:t>
            </w:r>
            <w:r>
              <w:rPr>
                <w:color w:val="231F20"/>
                <w:spacing w:val="-17"/>
                <w:w w:val="105"/>
                <w:sz w:val="18"/>
              </w:rPr>
              <w:t> </w:t>
            </w:r>
            <w:r>
              <w:rPr>
                <w:color w:val="231F20"/>
                <w:w w:val="105"/>
                <w:sz w:val="18"/>
              </w:rPr>
              <w:t>of</w:t>
            </w:r>
            <w:r>
              <w:rPr>
                <w:color w:val="231F20"/>
                <w:spacing w:val="-17"/>
                <w:w w:val="105"/>
                <w:sz w:val="18"/>
              </w:rPr>
              <w:t> </w:t>
            </w:r>
            <w:r>
              <w:rPr>
                <w:color w:val="231F20"/>
                <w:w w:val="105"/>
                <w:sz w:val="18"/>
              </w:rPr>
              <w:t>recorded</w:t>
            </w:r>
            <w:r>
              <w:rPr>
                <w:color w:val="231F20"/>
                <w:spacing w:val="-17"/>
                <w:w w:val="105"/>
                <w:sz w:val="18"/>
              </w:rPr>
              <w:t> </w:t>
            </w:r>
            <w:r>
              <w:rPr>
                <w:color w:val="231F20"/>
                <w:w w:val="105"/>
                <w:sz w:val="18"/>
              </w:rPr>
              <w:t>health</w:t>
            </w:r>
            <w:r>
              <w:rPr>
                <w:color w:val="231F20"/>
                <w:spacing w:val="-16"/>
                <w:w w:val="105"/>
                <w:sz w:val="18"/>
              </w:rPr>
              <w:t> </w:t>
            </w:r>
            <w:r>
              <w:rPr>
                <w:color w:val="231F20"/>
                <w:w w:val="105"/>
                <w:sz w:val="18"/>
              </w:rPr>
              <w:t>information</w:t>
            </w:r>
            <w:r>
              <w:rPr>
                <w:color w:val="231F20"/>
                <w:spacing w:val="-17"/>
                <w:w w:val="105"/>
                <w:sz w:val="18"/>
              </w:rPr>
              <w:t> </w:t>
            </w:r>
            <w:r>
              <w:rPr>
                <w:color w:val="231F20"/>
                <w:w w:val="105"/>
                <w:sz w:val="18"/>
              </w:rPr>
              <w:t>such</w:t>
            </w:r>
            <w:r>
              <w:rPr>
                <w:color w:val="231F20"/>
                <w:spacing w:val="-17"/>
                <w:w w:val="105"/>
                <w:sz w:val="18"/>
              </w:rPr>
              <w:t> </w:t>
            </w:r>
            <w:r>
              <w:rPr>
                <w:color w:val="231F20"/>
                <w:w w:val="105"/>
                <w:sz w:val="18"/>
              </w:rPr>
              <w:t>as</w:t>
            </w:r>
            <w:r>
              <w:rPr>
                <w:color w:val="231F20"/>
                <w:spacing w:val="-17"/>
                <w:w w:val="105"/>
                <w:sz w:val="18"/>
              </w:rPr>
              <w:t> </w:t>
            </w:r>
            <w:r>
              <w:rPr>
                <w:color w:val="231F20"/>
                <w:w w:val="105"/>
                <w:sz w:val="18"/>
              </w:rPr>
              <w:t>radiographs,</w:t>
            </w:r>
            <w:r>
              <w:rPr>
                <w:color w:val="231F20"/>
                <w:spacing w:val="-16"/>
                <w:w w:val="105"/>
                <w:sz w:val="18"/>
              </w:rPr>
              <w:t> </w:t>
            </w:r>
            <w:r>
              <w:rPr>
                <w:color w:val="231F20"/>
                <w:w w:val="105"/>
                <w:sz w:val="18"/>
              </w:rPr>
              <w:t>photographs, video, digital impressions, or photomicrographs transmitted through a secure electronic communication</w:t>
            </w:r>
            <w:r>
              <w:rPr>
                <w:color w:val="231F20"/>
                <w:spacing w:val="-9"/>
                <w:w w:val="105"/>
                <w:sz w:val="18"/>
              </w:rPr>
              <w:t> </w:t>
            </w:r>
            <w:r>
              <w:rPr>
                <w:color w:val="231F20"/>
                <w:w w:val="105"/>
                <w:sz w:val="18"/>
              </w:rPr>
              <w:t>system</w:t>
            </w:r>
            <w:r>
              <w:rPr>
                <w:color w:val="231F20"/>
                <w:spacing w:val="-8"/>
                <w:w w:val="105"/>
                <w:sz w:val="18"/>
              </w:rPr>
              <w:t> </w:t>
            </w:r>
            <w:r>
              <w:rPr>
                <w:color w:val="231F20"/>
                <w:w w:val="105"/>
                <w:sz w:val="18"/>
              </w:rPr>
              <w:t>to</w:t>
            </w:r>
            <w:r>
              <w:rPr>
                <w:color w:val="231F20"/>
                <w:spacing w:val="-9"/>
                <w:w w:val="105"/>
                <w:sz w:val="18"/>
              </w:rPr>
              <w:t> </w:t>
            </w:r>
            <w:r>
              <w:rPr>
                <w:color w:val="231F20"/>
                <w:w w:val="105"/>
                <w:sz w:val="18"/>
              </w:rPr>
              <w:t>a</w:t>
            </w:r>
            <w:r>
              <w:rPr>
                <w:color w:val="231F20"/>
                <w:spacing w:val="-8"/>
                <w:w w:val="105"/>
                <w:sz w:val="18"/>
              </w:rPr>
              <w:t> </w:t>
            </w:r>
            <w:r>
              <w:rPr>
                <w:color w:val="231F20"/>
                <w:w w:val="105"/>
                <w:sz w:val="18"/>
              </w:rPr>
              <w:t>dentist,</w:t>
            </w:r>
            <w:r>
              <w:rPr>
                <w:color w:val="231F20"/>
                <w:spacing w:val="-9"/>
                <w:w w:val="105"/>
                <w:sz w:val="18"/>
              </w:rPr>
              <w:t> </w:t>
            </w:r>
            <w:r>
              <w:rPr>
                <w:color w:val="231F20"/>
                <w:w w:val="105"/>
                <w:sz w:val="18"/>
              </w:rPr>
              <w:t>and</w:t>
            </w:r>
            <w:r>
              <w:rPr>
                <w:color w:val="231F20"/>
                <w:spacing w:val="-8"/>
                <w:w w:val="105"/>
                <w:sz w:val="18"/>
              </w:rPr>
              <w:t> </w:t>
            </w:r>
            <w:r>
              <w:rPr>
                <w:color w:val="231F20"/>
                <w:w w:val="105"/>
                <w:sz w:val="18"/>
              </w:rPr>
              <w:t>it</w:t>
            </w:r>
            <w:r>
              <w:rPr>
                <w:color w:val="231F20"/>
                <w:spacing w:val="-9"/>
                <w:w w:val="105"/>
                <w:sz w:val="18"/>
              </w:rPr>
              <w:t> </w:t>
            </w:r>
            <w:r>
              <w:rPr>
                <w:color w:val="231F20"/>
                <w:w w:val="105"/>
                <w:sz w:val="18"/>
              </w:rPr>
              <w:t>is</w:t>
            </w:r>
            <w:r>
              <w:rPr>
                <w:color w:val="231F20"/>
                <w:spacing w:val="-8"/>
                <w:w w:val="105"/>
                <w:sz w:val="18"/>
              </w:rPr>
              <w:t> </w:t>
            </w:r>
            <w:r>
              <w:rPr>
                <w:color w:val="231F20"/>
                <w:w w:val="105"/>
                <w:sz w:val="18"/>
              </w:rPr>
              <w:t>reviewed</w:t>
            </w:r>
            <w:r>
              <w:rPr>
                <w:color w:val="231F20"/>
                <w:spacing w:val="-9"/>
                <w:w w:val="105"/>
                <w:sz w:val="18"/>
              </w:rPr>
              <w:t> </w:t>
            </w:r>
            <w:r>
              <w:rPr>
                <w:color w:val="231F20"/>
                <w:w w:val="105"/>
                <w:sz w:val="18"/>
              </w:rPr>
              <w:t>at</w:t>
            </w:r>
            <w:r>
              <w:rPr>
                <w:color w:val="231F20"/>
                <w:spacing w:val="-8"/>
                <w:w w:val="105"/>
                <w:sz w:val="18"/>
              </w:rPr>
              <w:t> </w:t>
            </w:r>
            <w:r>
              <w:rPr>
                <w:color w:val="231F20"/>
                <w:w w:val="105"/>
                <w:sz w:val="18"/>
              </w:rPr>
              <w:t>a</w:t>
            </w:r>
            <w:r>
              <w:rPr>
                <w:color w:val="231F20"/>
                <w:spacing w:val="-9"/>
                <w:w w:val="105"/>
                <w:sz w:val="18"/>
              </w:rPr>
              <w:t> </w:t>
            </w:r>
            <w:r>
              <w:rPr>
                <w:color w:val="231F20"/>
                <w:w w:val="105"/>
                <w:sz w:val="18"/>
              </w:rPr>
              <w:t>later</w:t>
            </w:r>
            <w:r>
              <w:rPr>
                <w:color w:val="231F20"/>
                <w:spacing w:val="-8"/>
                <w:w w:val="105"/>
                <w:sz w:val="18"/>
              </w:rPr>
              <w:t> </w:t>
            </w:r>
            <w:r>
              <w:rPr>
                <w:color w:val="231F20"/>
                <w:w w:val="105"/>
                <w:sz w:val="18"/>
              </w:rPr>
              <w:t>point</w:t>
            </w:r>
            <w:r>
              <w:rPr>
                <w:color w:val="231F20"/>
                <w:spacing w:val="-9"/>
                <w:w w:val="105"/>
                <w:sz w:val="18"/>
              </w:rPr>
              <w:t> </w:t>
            </w:r>
            <w:r>
              <w:rPr>
                <w:color w:val="231F20"/>
                <w:w w:val="105"/>
                <w:sz w:val="18"/>
              </w:rPr>
              <w:t>in</w:t>
            </w:r>
            <w:r>
              <w:rPr>
                <w:color w:val="231F20"/>
                <w:spacing w:val="-8"/>
                <w:w w:val="105"/>
                <w:sz w:val="18"/>
              </w:rPr>
              <w:t> </w:t>
            </w:r>
            <w:r>
              <w:rPr>
                <w:color w:val="231F20"/>
                <w:w w:val="105"/>
                <w:sz w:val="18"/>
              </w:rPr>
              <w:t>time</w:t>
            </w:r>
            <w:r>
              <w:rPr>
                <w:color w:val="231F20"/>
                <w:spacing w:val="-9"/>
                <w:w w:val="105"/>
                <w:sz w:val="18"/>
              </w:rPr>
              <w:t> </w:t>
            </w:r>
            <w:r>
              <w:rPr>
                <w:color w:val="231F20"/>
                <w:w w:val="105"/>
                <w:sz w:val="18"/>
              </w:rPr>
              <w:t>by</w:t>
            </w:r>
            <w:r>
              <w:rPr>
                <w:color w:val="231F20"/>
                <w:spacing w:val="-8"/>
                <w:w w:val="105"/>
                <w:sz w:val="18"/>
              </w:rPr>
              <w:t> </w:t>
            </w:r>
            <w:r>
              <w:rPr>
                <w:color w:val="231F20"/>
                <w:w w:val="105"/>
                <w:sz w:val="18"/>
              </w:rPr>
              <w:t>a</w:t>
            </w:r>
            <w:r>
              <w:rPr>
                <w:color w:val="231F20"/>
                <w:spacing w:val="-9"/>
                <w:w w:val="105"/>
                <w:sz w:val="18"/>
              </w:rPr>
              <w:t> </w:t>
            </w:r>
            <w:r>
              <w:rPr>
                <w:color w:val="231F20"/>
                <w:w w:val="105"/>
                <w:sz w:val="18"/>
              </w:rPr>
              <w:t>dentist. The dentist at a distant site reviews the information without the patient being present in real</w:t>
            </w:r>
            <w:r>
              <w:rPr>
                <w:color w:val="231F20"/>
                <w:spacing w:val="-2"/>
                <w:w w:val="105"/>
                <w:sz w:val="18"/>
              </w:rPr>
              <w:t> </w:t>
            </w:r>
            <w:r>
              <w:rPr>
                <w:color w:val="231F20"/>
                <w:spacing w:val="-3"/>
                <w:w w:val="105"/>
                <w:sz w:val="18"/>
              </w:rPr>
              <w:t>time.”</w:t>
            </w:r>
          </w:p>
          <w:p>
            <w:pPr>
              <w:pStyle w:val="TableParagraph"/>
              <w:spacing w:before="10"/>
              <w:rPr>
                <w:rFonts w:ascii="Arial Black"/>
                <w:sz w:val="14"/>
              </w:rPr>
            </w:pPr>
          </w:p>
          <w:p>
            <w:pPr>
              <w:pStyle w:val="TableParagraph"/>
              <w:ind w:left="717" w:right="342"/>
              <w:rPr>
                <w:i/>
                <w:sz w:val="13"/>
              </w:rPr>
            </w:pPr>
            <w:r>
              <w:rPr>
                <w:b/>
                <w:color w:val="F47920"/>
                <w:sz w:val="14"/>
              </w:rPr>
              <w:t>Source: </w:t>
            </w:r>
            <w:r>
              <w:rPr>
                <w:i/>
                <w:color w:val="231F20"/>
                <w:sz w:val="13"/>
              </w:rPr>
              <w:t>OR Div. of Medical Assistance Program, Dental Services Manual, 410-123-1265, p. 48, (Jan. 1, 2020), (Accessed Feb. </w:t>
            </w:r>
            <w:r>
              <w:rPr>
                <w:i/>
                <w:color w:val="231F20"/>
                <w:sz w:val="13"/>
              </w:rPr>
              <w:t>2020).</w:t>
            </w:r>
          </w:p>
        </w:tc>
      </w:tr>
    </w:tbl>
    <w:p>
      <w:pPr>
        <w:spacing w:after="0"/>
        <w:rPr>
          <w:sz w:val="13"/>
        </w:rPr>
        <w:sectPr>
          <w:pgSz w:w="12240" w:h="15840"/>
          <w:pgMar w:header="0" w:footer="809"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712" w:right="4698"/>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430" w:right="2420"/>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ight="342"/>
              <w:jc w:val="both"/>
              <w:rPr>
                <w:sz w:val="18"/>
              </w:rPr>
            </w:pPr>
            <w:r>
              <w:rPr>
                <w:color w:val="231F20"/>
                <w:w w:val="105"/>
                <w:sz w:val="18"/>
              </w:rPr>
              <w:t>A</w:t>
            </w:r>
            <w:r>
              <w:rPr>
                <w:color w:val="231F20"/>
                <w:spacing w:val="-13"/>
                <w:w w:val="105"/>
                <w:sz w:val="18"/>
              </w:rPr>
              <w:t> </w:t>
            </w:r>
            <w:r>
              <w:rPr>
                <w:color w:val="231F20"/>
                <w:w w:val="105"/>
                <w:sz w:val="18"/>
              </w:rPr>
              <w:t>dentist</w:t>
            </w:r>
            <w:r>
              <w:rPr>
                <w:color w:val="231F20"/>
                <w:spacing w:val="-12"/>
                <w:w w:val="105"/>
                <w:sz w:val="18"/>
              </w:rPr>
              <w:t> </w:t>
            </w:r>
            <w:r>
              <w:rPr>
                <w:color w:val="231F20"/>
                <w:w w:val="105"/>
                <w:sz w:val="18"/>
              </w:rPr>
              <w:t>may</w:t>
            </w:r>
            <w:r>
              <w:rPr>
                <w:color w:val="231F20"/>
                <w:spacing w:val="-13"/>
                <w:w w:val="105"/>
                <w:sz w:val="18"/>
              </w:rPr>
              <w:t> </w:t>
            </w:r>
            <w:r>
              <w:rPr>
                <w:color w:val="231F20"/>
                <w:w w:val="105"/>
                <w:sz w:val="18"/>
              </w:rPr>
              <w:t>collect</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transmission</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recorded</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information</w:t>
            </w:r>
            <w:r>
              <w:rPr>
                <w:color w:val="231F20"/>
                <w:spacing w:val="-12"/>
                <w:w w:val="105"/>
                <w:sz w:val="18"/>
              </w:rPr>
              <w:t> </w:t>
            </w:r>
            <w:r>
              <w:rPr>
                <w:color w:val="231F20"/>
                <w:w w:val="105"/>
                <w:sz w:val="18"/>
              </w:rPr>
              <w:t>such</w:t>
            </w:r>
            <w:r>
              <w:rPr>
                <w:color w:val="231F20"/>
                <w:spacing w:val="-13"/>
                <w:w w:val="105"/>
                <w:sz w:val="18"/>
              </w:rPr>
              <w:t> </w:t>
            </w:r>
            <w:r>
              <w:rPr>
                <w:color w:val="231F20"/>
                <w:w w:val="105"/>
                <w:sz w:val="18"/>
              </w:rPr>
              <w:t>as</w:t>
            </w:r>
            <w:r>
              <w:rPr>
                <w:color w:val="231F20"/>
                <w:spacing w:val="-12"/>
                <w:w w:val="105"/>
                <w:sz w:val="18"/>
              </w:rPr>
              <w:t> </w:t>
            </w:r>
            <w:r>
              <w:rPr>
                <w:color w:val="231F20"/>
                <w:w w:val="105"/>
                <w:sz w:val="18"/>
              </w:rPr>
              <w:t>radiographs, photographs,</w:t>
            </w:r>
            <w:r>
              <w:rPr>
                <w:color w:val="231F20"/>
                <w:spacing w:val="-17"/>
                <w:w w:val="105"/>
                <w:sz w:val="18"/>
              </w:rPr>
              <w:t> </w:t>
            </w:r>
            <w:r>
              <w:rPr>
                <w:color w:val="231F20"/>
                <w:w w:val="105"/>
                <w:sz w:val="18"/>
              </w:rPr>
              <w:t>video,</w:t>
            </w:r>
            <w:r>
              <w:rPr>
                <w:color w:val="231F20"/>
                <w:spacing w:val="-17"/>
                <w:w w:val="105"/>
                <w:sz w:val="18"/>
              </w:rPr>
              <w:t> </w:t>
            </w:r>
            <w:r>
              <w:rPr>
                <w:color w:val="231F20"/>
                <w:w w:val="105"/>
                <w:sz w:val="18"/>
              </w:rPr>
              <w:t>digital</w:t>
            </w:r>
            <w:r>
              <w:rPr>
                <w:color w:val="231F20"/>
                <w:spacing w:val="-17"/>
                <w:w w:val="105"/>
                <w:sz w:val="18"/>
              </w:rPr>
              <w:t> </w:t>
            </w:r>
            <w:r>
              <w:rPr>
                <w:color w:val="231F20"/>
                <w:w w:val="105"/>
                <w:sz w:val="18"/>
              </w:rPr>
              <w:t>impressions,</w:t>
            </w:r>
            <w:r>
              <w:rPr>
                <w:color w:val="231F20"/>
                <w:spacing w:val="-17"/>
                <w:w w:val="105"/>
                <w:sz w:val="18"/>
              </w:rPr>
              <w:t> </w:t>
            </w:r>
            <w:r>
              <w:rPr>
                <w:color w:val="231F20"/>
                <w:w w:val="105"/>
                <w:sz w:val="18"/>
              </w:rPr>
              <w:t>or</w:t>
            </w:r>
            <w:r>
              <w:rPr>
                <w:color w:val="231F20"/>
                <w:spacing w:val="-17"/>
                <w:w w:val="105"/>
                <w:sz w:val="18"/>
              </w:rPr>
              <w:t> </w:t>
            </w:r>
            <w:r>
              <w:rPr>
                <w:color w:val="231F20"/>
                <w:w w:val="105"/>
                <w:sz w:val="18"/>
              </w:rPr>
              <w:t>photomicrographs</w:t>
            </w:r>
            <w:r>
              <w:rPr>
                <w:color w:val="231F20"/>
                <w:spacing w:val="-17"/>
                <w:w w:val="105"/>
                <w:sz w:val="18"/>
              </w:rPr>
              <w:t> </w:t>
            </w:r>
            <w:r>
              <w:rPr>
                <w:color w:val="231F20"/>
                <w:w w:val="105"/>
                <w:sz w:val="18"/>
              </w:rPr>
              <w:t>transmitted</w:t>
            </w:r>
            <w:r>
              <w:rPr>
                <w:color w:val="231F20"/>
                <w:spacing w:val="-17"/>
                <w:w w:val="105"/>
                <w:sz w:val="18"/>
              </w:rPr>
              <w:t> </w:t>
            </w:r>
            <w:r>
              <w:rPr>
                <w:color w:val="231F20"/>
                <w:w w:val="105"/>
                <w:sz w:val="18"/>
              </w:rPr>
              <w:t>through</w:t>
            </w:r>
            <w:r>
              <w:rPr>
                <w:color w:val="231F20"/>
                <w:spacing w:val="-17"/>
                <w:w w:val="105"/>
                <w:sz w:val="18"/>
              </w:rPr>
              <w:t> </w:t>
            </w:r>
            <w:r>
              <w:rPr>
                <w:color w:val="231F20"/>
                <w:w w:val="105"/>
                <w:sz w:val="18"/>
              </w:rPr>
              <w:t>a</w:t>
            </w:r>
            <w:r>
              <w:rPr>
                <w:color w:val="231F20"/>
                <w:spacing w:val="-17"/>
                <w:w w:val="105"/>
                <w:sz w:val="18"/>
              </w:rPr>
              <w:t> </w:t>
            </w:r>
            <w:r>
              <w:rPr>
                <w:color w:val="231F20"/>
                <w:w w:val="105"/>
                <w:sz w:val="18"/>
              </w:rPr>
              <w:t>secure electronic communication system. See rulebook for specific</w:t>
            </w:r>
            <w:r>
              <w:rPr>
                <w:color w:val="231F20"/>
                <w:spacing w:val="-29"/>
                <w:w w:val="105"/>
                <w:sz w:val="18"/>
              </w:rPr>
              <w:t> </w:t>
            </w:r>
            <w:r>
              <w:rPr>
                <w:color w:val="231F20"/>
                <w:w w:val="105"/>
                <w:sz w:val="18"/>
              </w:rPr>
              <w:t>codes.</w:t>
            </w:r>
          </w:p>
          <w:p>
            <w:pPr>
              <w:pStyle w:val="TableParagraph"/>
              <w:spacing w:before="10"/>
              <w:rPr>
                <w:rFonts w:ascii="Arial Black"/>
                <w:sz w:val="14"/>
              </w:rPr>
            </w:pPr>
          </w:p>
          <w:p>
            <w:pPr>
              <w:pStyle w:val="TableParagraph"/>
              <w:ind w:left="717" w:right="342"/>
              <w:rPr>
                <w:i/>
                <w:sz w:val="13"/>
              </w:rPr>
            </w:pPr>
            <w:r>
              <w:rPr>
                <w:b/>
                <w:color w:val="F47920"/>
                <w:sz w:val="14"/>
              </w:rPr>
              <w:t>Source: </w:t>
            </w:r>
            <w:r>
              <w:rPr>
                <w:i/>
                <w:color w:val="231F20"/>
                <w:sz w:val="13"/>
              </w:rPr>
              <w:t>OR Div. of Medical Assistance Program, Dental Services Rulebook, OR Admin. Rules 410-123-1265, p. 50, (Jan. 1, </w:t>
            </w:r>
            <w:r>
              <w:rPr>
                <w:i/>
                <w:color w:val="231F20"/>
                <w:sz w:val="13"/>
              </w:rPr>
              <w:t>2020),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16"/>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003"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404" w:right="2391"/>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703" w:right="692"/>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342"/>
              <w:rPr>
                <w:sz w:val="18"/>
              </w:rPr>
            </w:pPr>
            <w:r>
              <w:rPr>
                <w:color w:val="231F20"/>
                <w:w w:val="105"/>
                <w:sz w:val="18"/>
              </w:rPr>
              <w:t>Oregon will reimburse “dental care providers” for ‘remote patient monitoring’, which is defined</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“personal</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dental</w:t>
            </w:r>
            <w:r>
              <w:rPr>
                <w:color w:val="231F20"/>
                <w:spacing w:val="-12"/>
                <w:w w:val="105"/>
                <w:sz w:val="18"/>
              </w:rPr>
              <w:t> </w:t>
            </w:r>
            <w:r>
              <w:rPr>
                <w:color w:val="231F20"/>
                <w:w w:val="105"/>
                <w:sz w:val="18"/>
              </w:rPr>
              <w:t>information</w:t>
            </w:r>
            <w:r>
              <w:rPr>
                <w:color w:val="231F20"/>
                <w:spacing w:val="-11"/>
                <w:w w:val="105"/>
                <w:sz w:val="18"/>
              </w:rPr>
              <w:t> </w:t>
            </w:r>
            <w:r>
              <w:rPr>
                <w:color w:val="231F20"/>
                <w:w w:val="105"/>
                <w:sz w:val="18"/>
              </w:rPr>
              <w:t>is</w:t>
            </w:r>
            <w:r>
              <w:rPr>
                <w:color w:val="231F20"/>
                <w:spacing w:val="-12"/>
                <w:w w:val="105"/>
                <w:sz w:val="18"/>
              </w:rPr>
              <w:t> </w:t>
            </w:r>
            <w:r>
              <w:rPr>
                <w:color w:val="231F20"/>
                <w:w w:val="105"/>
                <w:sz w:val="18"/>
              </w:rPr>
              <w:t>collected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dental</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providers</w:t>
            </w:r>
            <w:r>
              <w:rPr>
                <w:color w:val="231F20"/>
                <w:spacing w:val="-12"/>
                <w:w w:val="105"/>
                <w:sz w:val="18"/>
              </w:rPr>
              <w:t> </w:t>
            </w:r>
            <w:r>
              <w:rPr>
                <w:color w:val="231F20"/>
                <w:w w:val="105"/>
                <w:sz w:val="18"/>
              </w:rPr>
              <w:t>in one</w:t>
            </w:r>
            <w:r>
              <w:rPr>
                <w:color w:val="231F20"/>
                <w:spacing w:val="-10"/>
                <w:w w:val="105"/>
                <w:sz w:val="18"/>
              </w:rPr>
              <w:t> </w:t>
            </w:r>
            <w:r>
              <w:rPr>
                <w:color w:val="231F20"/>
                <w:w w:val="105"/>
                <w:sz w:val="18"/>
              </w:rPr>
              <w:t>location</w:t>
            </w:r>
            <w:r>
              <w:rPr>
                <w:color w:val="231F20"/>
                <w:spacing w:val="-9"/>
                <w:w w:val="105"/>
                <w:sz w:val="18"/>
              </w:rPr>
              <w:t> </w:t>
            </w:r>
            <w:r>
              <w:rPr>
                <w:color w:val="231F20"/>
                <w:w w:val="105"/>
                <w:sz w:val="18"/>
              </w:rPr>
              <w:t>then</w:t>
            </w:r>
            <w:r>
              <w:rPr>
                <w:color w:val="231F20"/>
                <w:spacing w:val="-10"/>
                <w:w w:val="105"/>
                <w:sz w:val="18"/>
              </w:rPr>
              <w:t> </w:t>
            </w:r>
            <w:r>
              <w:rPr>
                <w:color w:val="231F20"/>
                <w:w w:val="105"/>
                <w:sz w:val="18"/>
              </w:rPr>
              <w:t>transmitted</w:t>
            </w:r>
            <w:r>
              <w:rPr>
                <w:color w:val="231F20"/>
                <w:spacing w:val="-9"/>
                <w:w w:val="105"/>
                <w:sz w:val="18"/>
              </w:rPr>
              <w:t> </w:t>
            </w:r>
            <w:r>
              <w:rPr>
                <w:color w:val="231F20"/>
                <w:w w:val="105"/>
                <w:sz w:val="18"/>
              </w:rPr>
              <w:t>electronically</w:t>
            </w:r>
            <w:r>
              <w:rPr>
                <w:color w:val="231F20"/>
                <w:spacing w:val="-10"/>
                <w:w w:val="105"/>
                <w:sz w:val="18"/>
              </w:rPr>
              <w:t> </w:t>
            </w:r>
            <w:r>
              <w:rPr>
                <w:color w:val="231F20"/>
                <w:w w:val="105"/>
                <w:sz w:val="18"/>
              </w:rPr>
              <w:t>to</w:t>
            </w:r>
            <w:r>
              <w:rPr>
                <w:color w:val="231F20"/>
                <w:spacing w:val="-9"/>
                <w:w w:val="105"/>
                <w:sz w:val="18"/>
              </w:rPr>
              <w:t> </w:t>
            </w:r>
            <w:r>
              <w:rPr>
                <w:color w:val="231F20"/>
                <w:w w:val="105"/>
                <w:sz w:val="18"/>
              </w:rPr>
              <w:t>a</w:t>
            </w:r>
            <w:r>
              <w:rPr>
                <w:color w:val="231F20"/>
                <w:spacing w:val="-10"/>
                <w:w w:val="105"/>
                <w:sz w:val="18"/>
              </w:rPr>
              <w:t> </w:t>
            </w:r>
            <w:r>
              <w:rPr>
                <w:color w:val="231F20"/>
                <w:w w:val="105"/>
                <w:sz w:val="18"/>
              </w:rPr>
              <w:t>dentist</w:t>
            </w:r>
            <w:r>
              <w:rPr>
                <w:color w:val="231F20"/>
                <w:spacing w:val="-9"/>
                <w:w w:val="105"/>
                <w:sz w:val="18"/>
              </w:rPr>
              <w:t> </w:t>
            </w:r>
            <w:r>
              <w:rPr>
                <w:color w:val="231F20"/>
                <w:w w:val="105"/>
                <w:sz w:val="18"/>
              </w:rPr>
              <w:t>in</w:t>
            </w:r>
            <w:r>
              <w:rPr>
                <w:color w:val="231F20"/>
                <w:spacing w:val="-9"/>
                <w:w w:val="105"/>
                <w:sz w:val="18"/>
              </w:rPr>
              <w:t> </w:t>
            </w:r>
            <w:r>
              <w:rPr>
                <w:color w:val="231F20"/>
                <w:w w:val="105"/>
                <w:sz w:val="18"/>
              </w:rPr>
              <w:t>a</w:t>
            </w:r>
            <w:r>
              <w:rPr>
                <w:color w:val="231F20"/>
                <w:spacing w:val="-10"/>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location</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use</w:t>
            </w:r>
            <w:r>
              <w:rPr>
                <w:color w:val="231F20"/>
                <w:spacing w:val="-9"/>
                <w:w w:val="105"/>
                <w:sz w:val="18"/>
              </w:rPr>
              <w:t> </w:t>
            </w:r>
            <w:r>
              <w:rPr>
                <w:color w:val="231F20"/>
                <w:w w:val="105"/>
                <w:sz w:val="18"/>
              </w:rPr>
              <w:t>in </w:t>
            </w:r>
            <w:r>
              <w:rPr>
                <w:color w:val="231F20"/>
                <w:spacing w:val="-4"/>
                <w:w w:val="105"/>
                <w:sz w:val="18"/>
              </w:rPr>
              <w:t>care.”</w:t>
            </w:r>
          </w:p>
          <w:p>
            <w:pPr>
              <w:pStyle w:val="TableParagraph"/>
              <w:spacing w:before="10"/>
              <w:rPr>
                <w:rFonts w:ascii="Arial Black"/>
                <w:sz w:val="14"/>
              </w:rPr>
            </w:pPr>
          </w:p>
          <w:p>
            <w:pPr>
              <w:pStyle w:val="TableParagraph"/>
              <w:ind w:left="717" w:right="342"/>
              <w:rPr>
                <w:i/>
                <w:sz w:val="13"/>
              </w:rPr>
            </w:pPr>
            <w:r>
              <w:rPr>
                <w:b/>
                <w:color w:val="F47920"/>
                <w:sz w:val="14"/>
              </w:rPr>
              <w:t>Source: </w:t>
            </w:r>
            <w:r>
              <w:rPr>
                <w:i/>
                <w:color w:val="231F20"/>
                <w:sz w:val="13"/>
              </w:rPr>
              <w:t>OR Div. of Medical Assistance Program, Dental Services Rulebook, OR Admin. Rules 410-123-1265, p. 48 (Jan. 1, </w:t>
            </w:r>
            <w:r>
              <w:rPr>
                <w:i/>
                <w:color w:val="231F20"/>
                <w:sz w:val="13"/>
              </w:rPr>
              <w:t>2020), (Accessed Feb. 2020).</w:t>
            </w:r>
          </w:p>
        </w:tc>
      </w:tr>
      <w:tr>
        <w:trPr>
          <w:trHeight w:val="1394"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70"/>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1971"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77"/>
              <w:rPr>
                <w:rFonts w:ascii="Arial Black"/>
                <w:sz w:val="20"/>
              </w:rPr>
            </w:pPr>
            <w:r>
              <w:rPr>
                <w:rFonts w:ascii="Arial Black"/>
                <w:color w:val="FFFFFF"/>
                <w:w w:val="80"/>
                <w:sz w:val="20"/>
              </w:rPr>
              <w:t>Provider Limitations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1827"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75"/>
              <w:rPr>
                <w:rFonts w:ascii="Arial Black"/>
                <w:sz w:val="20"/>
              </w:rPr>
            </w:pPr>
            <w:r>
              <w:rPr>
                <w:rFonts w:ascii="Arial Black"/>
                <w:color w:val="FFFFFF"/>
                <w:w w:val="80"/>
                <w:sz w:val="20"/>
              </w:rPr>
              <w:t>Other Restrictions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09"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11091"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486" w:right="4472"/>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4524" w:right="4513"/>
              <w:jc w:val="center"/>
              <w:rPr>
                <w:rFonts w:ascii="Arial Black"/>
                <w:sz w:val="20"/>
              </w:rPr>
            </w:pPr>
            <w:r>
              <w:rPr>
                <w:rFonts w:ascii="Arial Black"/>
                <w:color w:val="FFFFFF"/>
                <w:w w:val="95"/>
                <w:sz w:val="20"/>
              </w:rPr>
              <w:t>Email </w:t>
            </w:r>
            <w:r>
              <w:rPr>
                <w:rFonts w:ascii="Arial Black"/>
                <w:color w:val="FFFFFF"/>
                <w:w w:val="115"/>
                <w:sz w:val="20"/>
              </w:rPr>
              <w:t>/ </w:t>
            </w:r>
            <w:r>
              <w:rPr>
                <w:rFonts w:ascii="Arial Black"/>
                <w:color w:val="FFFFFF"/>
                <w:w w:val="95"/>
                <w:sz w:val="20"/>
              </w:rPr>
              <w:t>Phone </w:t>
            </w:r>
            <w:r>
              <w:rPr>
                <w:rFonts w:ascii="Arial Black"/>
                <w:color w:val="FFFFFF"/>
                <w:w w:val="115"/>
                <w:sz w:val="20"/>
              </w:rPr>
              <w:t>/ </w:t>
            </w:r>
            <w:r>
              <w:rPr>
                <w:rFonts w:ascii="Arial Black"/>
                <w:color w:val="FFFFFF"/>
                <w:w w:val="95"/>
                <w:sz w:val="20"/>
              </w:rPr>
              <w:t>Fax</w:t>
            </w:r>
          </w:p>
        </w:tc>
        <w:tc>
          <w:tcPr>
            <w:tcW w:w="8868" w:type="dxa"/>
            <w:shd w:val="clear" w:color="auto" w:fill="F6F4F3"/>
          </w:tcPr>
          <w:p>
            <w:pPr>
              <w:pStyle w:val="TableParagraph"/>
              <w:spacing w:before="13"/>
              <w:rPr>
                <w:rFonts w:ascii="Arial Black"/>
                <w:sz w:val="20"/>
              </w:rPr>
            </w:pPr>
          </w:p>
          <w:p>
            <w:pPr>
              <w:pStyle w:val="TableParagraph"/>
              <w:spacing w:before="1"/>
              <w:ind w:left="357" w:right="246"/>
              <w:rPr>
                <w:sz w:val="18"/>
              </w:rPr>
            </w:pPr>
            <w:r>
              <w:rPr>
                <w:color w:val="231F20"/>
                <w:w w:val="105"/>
                <w:sz w:val="18"/>
              </w:rPr>
              <w:t>E-mail and telephone is reimbursed when used for patient consulting and “when billed services comply</w:t>
            </w:r>
            <w:r>
              <w:rPr>
                <w:color w:val="231F20"/>
                <w:spacing w:val="-13"/>
                <w:w w:val="105"/>
                <w:sz w:val="18"/>
              </w:rPr>
              <w:t> </w:t>
            </w:r>
            <w:r>
              <w:rPr>
                <w:color w:val="231F20"/>
                <w:w w:val="105"/>
                <w:sz w:val="18"/>
              </w:rPr>
              <w:t>with</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practice</w:t>
            </w:r>
            <w:r>
              <w:rPr>
                <w:color w:val="231F20"/>
                <w:spacing w:val="-12"/>
                <w:w w:val="105"/>
                <w:sz w:val="18"/>
              </w:rPr>
              <w:t> </w:t>
            </w:r>
            <w:r>
              <w:rPr>
                <w:color w:val="231F20"/>
                <w:w w:val="105"/>
                <w:sz w:val="18"/>
              </w:rPr>
              <w:t>guidelines</w:t>
            </w:r>
            <w:r>
              <w:rPr>
                <w:color w:val="231F20"/>
                <w:spacing w:val="-12"/>
                <w:w w:val="105"/>
                <w:sz w:val="18"/>
              </w:rPr>
              <w:t> </w:t>
            </w:r>
            <w:r>
              <w:rPr>
                <w:color w:val="231F20"/>
                <w:w w:val="105"/>
                <w:sz w:val="18"/>
              </w:rPr>
              <w:t>set</w:t>
            </w:r>
            <w:r>
              <w:rPr>
                <w:color w:val="231F20"/>
                <w:spacing w:val="-12"/>
                <w:w w:val="105"/>
                <w:sz w:val="18"/>
              </w:rPr>
              <w:t> </w:t>
            </w:r>
            <w:r>
              <w:rPr>
                <w:color w:val="231F20"/>
                <w:w w:val="105"/>
                <w:sz w:val="18"/>
              </w:rPr>
              <w:t>forth</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Service</w:t>
            </w:r>
            <w:r>
              <w:rPr>
                <w:color w:val="231F20"/>
                <w:spacing w:val="-12"/>
                <w:w w:val="105"/>
                <w:sz w:val="18"/>
              </w:rPr>
              <w:t> </w:t>
            </w:r>
            <w:r>
              <w:rPr>
                <w:color w:val="231F20"/>
                <w:w w:val="105"/>
                <w:sz w:val="18"/>
              </w:rPr>
              <w:t>Commission</w:t>
            </w:r>
            <w:r>
              <w:rPr>
                <w:color w:val="231F20"/>
                <w:spacing w:val="-12"/>
                <w:w w:val="105"/>
                <w:sz w:val="18"/>
              </w:rPr>
              <w:t> </w:t>
            </w:r>
            <w:r>
              <w:rPr>
                <w:color w:val="231F20"/>
                <w:w w:val="105"/>
                <w:sz w:val="18"/>
              </w:rPr>
              <w:t>(HSC),</w:t>
            </w:r>
            <w:r>
              <w:rPr>
                <w:color w:val="231F20"/>
                <w:spacing w:val="-12"/>
                <w:w w:val="105"/>
                <w:sz w:val="18"/>
              </w:rPr>
              <w:t> </w:t>
            </w:r>
            <w:r>
              <w:rPr>
                <w:color w:val="231F20"/>
                <w:w w:val="105"/>
                <w:sz w:val="18"/>
              </w:rPr>
              <w:t>applicable HSC</w:t>
            </w:r>
            <w:r>
              <w:rPr>
                <w:color w:val="231F20"/>
                <w:spacing w:val="-12"/>
                <w:w w:val="105"/>
                <w:sz w:val="18"/>
              </w:rPr>
              <w:t> </w:t>
            </w:r>
            <w:r>
              <w:rPr>
                <w:color w:val="231F20"/>
                <w:w w:val="105"/>
                <w:sz w:val="18"/>
              </w:rPr>
              <w:t>approved</w:t>
            </w:r>
            <w:r>
              <w:rPr>
                <w:color w:val="231F20"/>
                <w:spacing w:val="-11"/>
                <w:w w:val="105"/>
                <w:sz w:val="18"/>
              </w:rPr>
              <w:t> </w:t>
            </w:r>
            <w:r>
              <w:rPr>
                <w:color w:val="231F20"/>
                <w:w w:val="105"/>
                <w:sz w:val="18"/>
              </w:rPr>
              <w:t>CPT</w:t>
            </w:r>
            <w:r>
              <w:rPr>
                <w:color w:val="231F20"/>
                <w:spacing w:val="-14"/>
                <w:w w:val="105"/>
                <w:sz w:val="18"/>
              </w:rPr>
              <w:t> </w:t>
            </w:r>
            <w:r>
              <w:rPr>
                <w:color w:val="231F20"/>
                <w:w w:val="105"/>
                <w:sz w:val="18"/>
              </w:rPr>
              <w:t>code</w:t>
            </w:r>
            <w:r>
              <w:rPr>
                <w:color w:val="231F20"/>
                <w:spacing w:val="-11"/>
                <w:w w:val="105"/>
                <w:sz w:val="18"/>
              </w:rPr>
              <w:t> </w:t>
            </w:r>
            <w:r>
              <w:rPr>
                <w:color w:val="231F20"/>
                <w:w w:val="105"/>
                <w:sz w:val="18"/>
              </w:rPr>
              <w:t>requirements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delivered</w:t>
            </w:r>
            <w:r>
              <w:rPr>
                <w:color w:val="231F20"/>
                <w:spacing w:val="-11"/>
                <w:w w:val="105"/>
                <w:sz w:val="18"/>
              </w:rPr>
              <w:t> </w:t>
            </w:r>
            <w:r>
              <w:rPr>
                <w:color w:val="231F20"/>
                <w:w w:val="105"/>
                <w:sz w:val="18"/>
              </w:rPr>
              <w:t>consistent</w:t>
            </w:r>
            <w:r>
              <w:rPr>
                <w:color w:val="231F20"/>
                <w:spacing w:val="-11"/>
                <w:w w:val="105"/>
                <w:sz w:val="18"/>
              </w:rPr>
              <w:t> </w:t>
            </w:r>
            <w:r>
              <w:rPr>
                <w:color w:val="231F20"/>
                <w:w w:val="105"/>
                <w:sz w:val="18"/>
              </w:rPr>
              <w:t>with</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HSC</w:t>
            </w:r>
            <w:r>
              <w:rPr>
                <w:color w:val="231F20"/>
                <w:spacing w:val="-11"/>
                <w:w w:val="105"/>
                <w:sz w:val="18"/>
              </w:rPr>
              <w:t> </w:t>
            </w:r>
            <w:r>
              <w:rPr>
                <w:color w:val="231F20"/>
                <w:w w:val="105"/>
                <w:sz w:val="18"/>
              </w:rPr>
              <w:t>practice</w:t>
            </w:r>
            <w:r>
              <w:rPr>
                <w:color w:val="231F20"/>
                <w:spacing w:val="-11"/>
                <w:w w:val="105"/>
                <w:sz w:val="18"/>
              </w:rPr>
              <w:t> </w:t>
            </w:r>
            <w:r>
              <w:rPr>
                <w:color w:val="231F20"/>
                <w:w w:val="105"/>
                <w:sz w:val="18"/>
              </w:rPr>
              <w:t>guide- </w:t>
            </w:r>
            <w:r>
              <w:rPr>
                <w:color w:val="231F20"/>
                <w:spacing w:val="-3"/>
                <w:w w:val="105"/>
                <w:sz w:val="18"/>
              </w:rPr>
              <w:t>line.” </w:t>
            </w:r>
            <w:r>
              <w:rPr>
                <w:color w:val="231F20"/>
                <w:w w:val="105"/>
                <w:sz w:val="18"/>
              </w:rPr>
              <w:t>Telephonic codes may be used in lieu of videoconferencing codes, if videoconferencing equipment is not</w:t>
            </w:r>
            <w:r>
              <w:rPr>
                <w:color w:val="231F20"/>
                <w:spacing w:val="-5"/>
                <w:w w:val="105"/>
                <w:sz w:val="18"/>
              </w:rPr>
              <w:t> </w:t>
            </w:r>
            <w:r>
              <w:rPr>
                <w:color w:val="231F20"/>
                <w:w w:val="105"/>
                <w:sz w:val="18"/>
              </w:rPr>
              <w:t>available.</w:t>
            </w:r>
          </w:p>
          <w:p>
            <w:pPr>
              <w:pStyle w:val="TableParagraph"/>
              <w:spacing w:before="4"/>
              <w:rPr>
                <w:rFonts w:ascii="Arial Black"/>
                <w:sz w:val="15"/>
              </w:rPr>
            </w:pPr>
          </w:p>
          <w:p>
            <w:pPr>
              <w:pStyle w:val="TableParagraph"/>
              <w:ind w:left="357" w:right="360"/>
              <w:rPr>
                <w:sz w:val="18"/>
              </w:rPr>
            </w:pPr>
            <w:r>
              <w:rPr>
                <w:color w:val="231F20"/>
                <w:w w:val="105"/>
                <w:sz w:val="18"/>
              </w:rPr>
              <w:t>Telephone</w:t>
            </w:r>
            <w:r>
              <w:rPr>
                <w:color w:val="231F20"/>
                <w:spacing w:val="-16"/>
                <w:w w:val="105"/>
                <w:sz w:val="18"/>
              </w:rPr>
              <w:t> </w:t>
            </w:r>
            <w:r>
              <w:rPr>
                <w:color w:val="231F20"/>
                <w:w w:val="105"/>
                <w:sz w:val="18"/>
              </w:rPr>
              <w:t>and</w:t>
            </w:r>
            <w:r>
              <w:rPr>
                <w:color w:val="231F20"/>
                <w:spacing w:val="-15"/>
                <w:w w:val="105"/>
                <w:sz w:val="18"/>
              </w:rPr>
              <w:t> </w:t>
            </w:r>
            <w:r>
              <w:rPr>
                <w:color w:val="231F20"/>
                <w:w w:val="105"/>
                <w:sz w:val="18"/>
              </w:rPr>
              <w:t>E-mail</w:t>
            </w:r>
            <w:r>
              <w:rPr>
                <w:color w:val="231F20"/>
                <w:spacing w:val="-15"/>
                <w:w w:val="105"/>
                <w:sz w:val="18"/>
              </w:rPr>
              <w:t> </w:t>
            </w:r>
            <w:r>
              <w:rPr>
                <w:color w:val="231F20"/>
                <w:w w:val="105"/>
                <w:sz w:val="18"/>
              </w:rPr>
              <w:t>billing</w:t>
            </w:r>
            <w:r>
              <w:rPr>
                <w:color w:val="231F20"/>
                <w:spacing w:val="-16"/>
                <w:w w:val="105"/>
                <w:sz w:val="18"/>
              </w:rPr>
              <w:t> </w:t>
            </w:r>
            <w:r>
              <w:rPr>
                <w:color w:val="231F20"/>
                <w:w w:val="105"/>
                <w:sz w:val="18"/>
              </w:rPr>
              <w:t>requirements:</w:t>
            </w:r>
            <w:r>
              <w:rPr>
                <w:color w:val="231F20"/>
                <w:spacing w:val="-15"/>
                <w:w w:val="105"/>
                <w:sz w:val="18"/>
              </w:rPr>
              <w:t> </w:t>
            </w:r>
            <w:r>
              <w:rPr>
                <w:color w:val="231F20"/>
                <w:w w:val="105"/>
                <w:sz w:val="18"/>
              </w:rPr>
              <w:t>Use</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evaluation</w:t>
            </w:r>
            <w:r>
              <w:rPr>
                <w:color w:val="231F20"/>
                <w:spacing w:val="-16"/>
                <w:w w:val="105"/>
                <w:sz w:val="18"/>
              </w:rPr>
              <w:t> </w:t>
            </w:r>
            <w:r>
              <w:rPr>
                <w:color w:val="231F20"/>
                <w:w w:val="105"/>
                <w:sz w:val="18"/>
              </w:rPr>
              <w:t>and</w:t>
            </w:r>
            <w:r>
              <w:rPr>
                <w:color w:val="231F20"/>
                <w:spacing w:val="-15"/>
                <w:w w:val="105"/>
                <w:sz w:val="18"/>
              </w:rPr>
              <w:t> </w:t>
            </w:r>
            <w:r>
              <w:rPr>
                <w:color w:val="231F20"/>
                <w:w w:val="105"/>
                <w:sz w:val="18"/>
              </w:rPr>
              <w:t>management</w:t>
            </w:r>
            <w:r>
              <w:rPr>
                <w:color w:val="231F20"/>
                <w:spacing w:val="-15"/>
                <w:w w:val="105"/>
                <w:sz w:val="18"/>
              </w:rPr>
              <w:t> </w:t>
            </w:r>
            <w:r>
              <w:rPr>
                <w:color w:val="231F20"/>
                <w:w w:val="105"/>
                <w:sz w:val="18"/>
              </w:rPr>
              <w:t>codes</w:t>
            </w:r>
            <w:r>
              <w:rPr>
                <w:color w:val="231F20"/>
                <w:spacing w:val="-15"/>
                <w:w w:val="105"/>
                <w:sz w:val="18"/>
              </w:rPr>
              <w:t> </w:t>
            </w:r>
            <w:r>
              <w:rPr>
                <w:color w:val="231F20"/>
                <w:w w:val="105"/>
                <w:sz w:val="18"/>
              </w:rPr>
              <w:t>authorized in the HSC practice</w:t>
            </w:r>
            <w:r>
              <w:rPr>
                <w:color w:val="231F20"/>
                <w:spacing w:val="-7"/>
                <w:w w:val="105"/>
                <w:sz w:val="18"/>
              </w:rPr>
              <w:t> </w:t>
            </w:r>
            <w:r>
              <w:rPr>
                <w:color w:val="231F20"/>
                <w:w w:val="105"/>
                <w:sz w:val="18"/>
              </w:rPr>
              <w:t>guideline.</w:t>
            </w:r>
          </w:p>
          <w:p>
            <w:pPr>
              <w:pStyle w:val="TableParagraph"/>
              <w:spacing w:before="10"/>
              <w:rPr>
                <w:rFonts w:ascii="Arial Black"/>
                <w:sz w:val="14"/>
              </w:rPr>
            </w:pPr>
          </w:p>
          <w:p>
            <w:pPr>
              <w:pStyle w:val="TableParagraph"/>
              <w:ind w:left="717" w:right="246"/>
              <w:rPr>
                <w:i/>
                <w:sz w:val="13"/>
              </w:rPr>
            </w:pPr>
            <w:r>
              <w:rPr>
                <w:b/>
                <w:color w:val="F47920"/>
                <w:sz w:val="14"/>
              </w:rPr>
              <w:t>Source: </w:t>
            </w:r>
            <w:r>
              <w:rPr>
                <w:i/>
                <w:color w:val="231F20"/>
                <w:sz w:val="13"/>
              </w:rPr>
              <w:t>OR Div. of Medical Assistance Programs, Medical-Surgical Svcs. Rulebook, Div. 130, 410-130-0610, p. 68, (Nov. 12, 2019), (Ac- </w:t>
            </w:r>
            <w:r>
              <w:rPr>
                <w:i/>
                <w:color w:val="231F20"/>
                <w:sz w:val="13"/>
              </w:rPr>
              <w:t>cessed Feb. 2020).</w:t>
            </w:r>
          </w:p>
          <w:p>
            <w:pPr>
              <w:pStyle w:val="TableParagraph"/>
              <w:spacing w:before="5"/>
              <w:rPr>
                <w:rFonts w:ascii="Arial Black"/>
                <w:sz w:val="12"/>
              </w:rPr>
            </w:pPr>
          </w:p>
          <w:p>
            <w:pPr>
              <w:pStyle w:val="TableParagraph"/>
              <w:ind w:left="357" w:right="360"/>
              <w:rPr>
                <w:sz w:val="18"/>
              </w:rPr>
            </w:pPr>
            <w:r>
              <w:rPr>
                <w:color w:val="231F20"/>
                <w:w w:val="105"/>
                <w:sz w:val="18"/>
              </w:rPr>
              <w:t>Patient consultations using telephone and online or electronic mail (e-mail) are covered when billed services comply with the practice guidelines set forth by the Health Evidence Review Com- mission</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the</w:t>
            </w:r>
            <w:r>
              <w:rPr>
                <w:color w:val="231F20"/>
                <w:spacing w:val="-14"/>
                <w:w w:val="105"/>
                <w:sz w:val="18"/>
              </w:rPr>
              <w:t> </w:t>
            </w:r>
            <w:r>
              <w:rPr>
                <w:color w:val="231F20"/>
                <w:w w:val="105"/>
                <w:sz w:val="18"/>
              </w:rPr>
              <w:t>applicable</w:t>
            </w:r>
            <w:r>
              <w:rPr>
                <w:color w:val="231F20"/>
                <w:spacing w:val="-15"/>
                <w:w w:val="105"/>
                <w:sz w:val="18"/>
              </w:rPr>
              <w:t> </w:t>
            </w:r>
            <w:r>
              <w:rPr>
                <w:color w:val="231F20"/>
                <w:w w:val="105"/>
                <w:sz w:val="18"/>
              </w:rPr>
              <w:t>HERC-approved</w:t>
            </w:r>
            <w:r>
              <w:rPr>
                <w:color w:val="231F20"/>
                <w:spacing w:val="-15"/>
                <w:w w:val="105"/>
                <w:sz w:val="18"/>
              </w:rPr>
              <w:t> </w:t>
            </w:r>
            <w:r>
              <w:rPr>
                <w:color w:val="231F20"/>
                <w:w w:val="105"/>
                <w:sz w:val="18"/>
              </w:rPr>
              <w:t>code</w:t>
            </w:r>
            <w:r>
              <w:rPr>
                <w:color w:val="231F20"/>
                <w:spacing w:val="-14"/>
                <w:w w:val="105"/>
                <w:sz w:val="18"/>
              </w:rPr>
              <w:t> </w:t>
            </w:r>
            <w:r>
              <w:rPr>
                <w:color w:val="231F20"/>
                <w:w w:val="105"/>
                <w:sz w:val="18"/>
              </w:rPr>
              <w:t>requirements,</w:t>
            </w:r>
            <w:r>
              <w:rPr>
                <w:color w:val="231F20"/>
                <w:spacing w:val="-15"/>
                <w:w w:val="105"/>
                <w:sz w:val="18"/>
              </w:rPr>
              <w:t> </w:t>
            </w:r>
            <w:r>
              <w:rPr>
                <w:color w:val="231F20"/>
                <w:w w:val="105"/>
                <w:sz w:val="18"/>
              </w:rPr>
              <w:t>delivered</w:t>
            </w:r>
            <w:r>
              <w:rPr>
                <w:color w:val="231F20"/>
                <w:spacing w:val="-15"/>
                <w:w w:val="105"/>
                <w:sz w:val="18"/>
              </w:rPr>
              <w:t> </w:t>
            </w:r>
            <w:r>
              <w:rPr>
                <w:color w:val="231F20"/>
                <w:w w:val="105"/>
                <w:sz w:val="18"/>
              </w:rPr>
              <w:t>consistent</w:t>
            </w:r>
            <w:r>
              <w:rPr>
                <w:color w:val="231F20"/>
                <w:spacing w:val="-14"/>
                <w:w w:val="105"/>
                <w:sz w:val="18"/>
              </w:rPr>
              <w:t> </w:t>
            </w:r>
            <w:r>
              <w:rPr>
                <w:color w:val="231F20"/>
                <w:w w:val="105"/>
                <w:sz w:val="18"/>
              </w:rPr>
              <w:t>with</w:t>
            </w:r>
            <w:r>
              <w:rPr>
                <w:color w:val="231F20"/>
                <w:spacing w:val="-15"/>
                <w:w w:val="105"/>
                <w:sz w:val="18"/>
              </w:rPr>
              <w:t> </w:t>
            </w:r>
            <w:r>
              <w:rPr>
                <w:color w:val="231F20"/>
                <w:w w:val="105"/>
                <w:sz w:val="18"/>
              </w:rPr>
              <w:t>the</w:t>
            </w:r>
            <w:r>
              <w:rPr>
                <w:color w:val="231F20"/>
                <w:spacing w:val="-14"/>
                <w:w w:val="105"/>
                <w:sz w:val="18"/>
              </w:rPr>
              <w:t> </w:t>
            </w:r>
            <w:r>
              <w:rPr>
                <w:color w:val="231F20"/>
                <w:w w:val="105"/>
                <w:sz w:val="18"/>
              </w:rPr>
              <w:t>HERC Evidence-Based</w:t>
            </w:r>
            <w:r>
              <w:rPr>
                <w:color w:val="231F20"/>
                <w:spacing w:val="-2"/>
                <w:w w:val="105"/>
                <w:sz w:val="18"/>
              </w:rPr>
              <w:t> </w:t>
            </w:r>
            <w:r>
              <w:rPr>
                <w:color w:val="231F20"/>
                <w:w w:val="105"/>
                <w:sz w:val="18"/>
              </w:rPr>
              <w:t>Guidelines.</w:t>
            </w:r>
          </w:p>
          <w:p>
            <w:pPr>
              <w:pStyle w:val="TableParagraph"/>
              <w:spacing w:before="10"/>
              <w:rPr>
                <w:rFonts w:ascii="Arial Black"/>
                <w:sz w:val="14"/>
              </w:rPr>
            </w:pPr>
          </w:p>
          <w:p>
            <w:pPr>
              <w:pStyle w:val="TableParagraph"/>
              <w:spacing w:before="1"/>
              <w:ind w:left="717" w:right="246"/>
              <w:rPr>
                <w:i/>
                <w:sz w:val="13"/>
              </w:rPr>
            </w:pPr>
            <w:r>
              <w:rPr>
                <w:b/>
                <w:color w:val="F47920"/>
                <w:sz w:val="14"/>
              </w:rPr>
              <w:t>Source: </w:t>
            </w:r>
            <w:r>
              <w:rPr>
                <w:i/>
                <w:color w:val="231F20"/>
                <w:sz w:val="13"/>
              </w:rPr>
              <w:t>OR Div. of Medical Assistance Programs, Behavior Health Services Rules 410-172-0850, p. 56, (Nov. 26, 2019). (Accessed Feb. </w:t>
            </w:r>
            <w:r>
              <w:rPr>
                <w:i/>
                <w:color w:val="231F20"/>
                <w:sz w:val="13"/>
              </w:rPr>
              <w:t>2020).</w:t>
            </w:r>
          </w:p>
          <w:p>
            <w:pPr>
              <w:pStyle w:val="TableParagraph"/>
              <w:spacing w:before="4"/>
              <w:rPr>
                <w:rFonts w:ascii="Arial Black"/>
                <w:sz w:val="12"/>
              </w:rPr>
            </w:pPr>
          </w:p>
          <w:p>
            <w:pPr>
              <w:pStyle w:val="TableParagraph"/>
              <w:ind w:left="357"/>
              <w:rPr>
                <w:b/>
                <w:sz w:val="18"/>
              </w:rPr>
            </w:pPr>
            <w:r>
              <w:rPr>
                <w:b/>
                <w:color w:val="231F20"/>
                <w:w w:val="105"/>
                <w:sz w:val="18"/>
              </w:rPr>
              <w:t>Teledentistry</w:t>
            </w:r>
          </w:p>
          <w:p>
            <w:pPr>
              <w:pStyle w:val="TableParagraph"/>
              <w:ind w:left="357" w:right="256"/>
              <w:rPr>
                <w:sz w:val="18"/>
              </w:rPr>
            </w:pPr>
            <w:r>
              <w:rPr>
                <w:color w:val="231F20"/>
                <w:w w:val="105"/>
                <w:sz w:val="18"/>
              </w:rPr>
              <w:t>Mobile</w:t>
            </w:r>
            <w:r>
              <w:rPr>
                <w:color w:val="231F20"/>
                <w:spacing w:val="-14"/>
                <w:w w:val="105"/>
                <w:sz w:val="18"/>
              </w:rPr>
              <w:t> </w:t>
            </w:r>
            <w:r>
              <w:rPr>
                <w:color w:val="231F20"/>
                <w:w w:val="105"/>
                <w:sz w:val="18"/>
              </w:rPr>
              <w:t>communication</w:t>
            </w:r>
            <w:r>
              <w:rPr>
                <w:color w:val="231F20"/>
                <w:spacing w:val="-14"/>
                <w:w w:val="105"/>
                <w:sz w:val="18"/>
              </w:rPr>
              <w:t> </w:t>
            </w:r>
            <w:r>
              <w:rPr>
                <w:color w:val="231F20"/>
                <w:w w:val="105"/>
                <w:sz w:val="18"/>
              </w:rPr>
              <w:t>devices</w:t>
            </w:r>
            <w:r>
              <w:rPr>
                <w:color w:val="231F20"/>
                <w:spacing w:val="-13"/>
                <w:w w:val="105"/>
                <w:sz w:val="18"/>
              </w:rPr>
              <w:t> </w:t>
            </w:r>
            <w:r>
              <w:rPr>
                <w:color w:val="231F20"/>
                <w:w w:val="105"/>
                <w:sz w:val="18"/>
              </w:rPr>
              <w:t>such</w:t>
            </w:r>
            <w:r>
              <w:rPr>
                <w:color w:val="231F20"/>
                <w:spacing w:val="-14"/>
                <w:w w:val="105"/>
                <w:sz w:val="18"/>
              </w:rPr>
              <w:t> </w:t>
            </w:r>
            <w:r>
              <w:rPr>
                <w:color w:val="231F20"/>
                <w:w w:val="105"/>
                <w:sz w:val="18"/>
              </w:rPr>
              <w:t>as</w:t>
            </w:r>
            <w:r>
              <w:rPr>
                <w:color w:val="231F20"/>
                <w:spacing w:val="-13"/>
                <w:w w:val="105"/>
                <w:sz w:val="18"/>
              </w:rPr>
              <w:t> </w:t>
            </w:r>
            <w:r>
              <w:rPr>
                <w:color w:val="231F20"/>
                <w:w w:val="105"/>
                <w:sz w:val="18"/>
              </w:rPr>
              <w:t>cell</w:t>
            </w:r>
            <w:r>
              <w:rPr>
                <w:color w:val="231F20"/>
                <w:spacing w:val="-14"/>
                <w:w w:val="105"/>
                <w:sz w:val="18"/>
              </w:rPr>
              <w:t> </w:t>
            </w:r>
            <w:r>
              <w:rPr>
                <w:color w:val="231F20"/>
                <w:w w:val="105"/>
                <w:sz w:val="18"/>
              </w:rPr>
              <w:t>phones,</w:t>
            </w:r>
            <w:r>
              <w:rPr>
                <w:color w:val="231F20"/>
                <w:spacing w:val="-13"/>
                <w:w w:val="105"/>
                <w:sz w:val="18"/>
              </w:rPr>
              <w:t> </w:t>
            </w:r>
            <w:r>
              <w:rPr>
                <w:color w:val="231F20"/>
                <w:w w:val="105"/>
                <w:sz w:val="18"/>
              </w:rPr>
              <w:t>tablet</w:t>
            </w:r>
            <w:r>
              <w:rPr>
                <w:color w:val="231F20"/>
                <w:spacing w:val="-14"/>
                <w:w w:val="105"/>
                <w:sz w:val="18"/>
              </w:rPr>
              <w:t> </w:t>
            </w:r>
            <w:r>
              <w:rPr>
                <w:color w:val="231F20"/>
                <w:w w:val="105"/>
                <w:sz w:val="18"/>
              </w:rPr>
              <w:t>computers,</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personal</w:t>
            </w:r>
            <w:r>
              <w:rPr>
                <w:color w:val="231F20"/>
                <w:spacing w:val="-14"/>
                <w:w w:val="105"/>
                <w:sz w:val="18"/>
              </w:rPr>
              <w:t> </w:t>
            </w:r>
            <w:r>
              <w:rPr>
                <w:color w:val="231F20"/>
                <w:w w:val="105"/>
                <w:sz w:val="18"/>
              </w:rPr>
              <w:t>digital</w:t>
            </w:r>
            <w:r>
              <w:rPr>
                <w:color w:val="231F20"/>
                <w:spacing w:val="-13"/>
                <w:w w:val="105"/>
                <w:sz w:val="18"/>
              </w:rPr>
              <w:t> </w:t>
            </w:r>
            <w:r>
              <w:rPr>
                <w:color w:val="231F20"/>
                <w:w w:val="105"/>
                <w:sz w:val="18"/>
              </w:rPr>
              <w:t>assis- tants</w:t>
            </w:r>
            <w:r>
              <w:rPr>
                <w:color w:val="231F20"/>
                <w:spacing w:val="-10"/>
                <w:w w:val="105"/>
                <w:sz w:val="18"/>
              </w:rPr>
              <w:t> </w:t>
            </w:r>
            <w:r>
              <w:rPr>
                <w:color w:val="231F20"/>
                <w:w w:val="105"/>
                <w:sz w:val="18"/>
              </w:rPr>
              <w:t>may</w:t>
            </w:r>
            <w:r>
              <w:rPr>
                <w:color w:val="231F20"/>
                <w:spacing w:val="-9"/>
                <w:w w:val="105"/>
                <w:sz w:val="18"/>
              </w:rPr>
              <w:t> </w:t>
            </w:r>
            <w:r>
              <w:rPr>
                <w:color w:val="231F20"/>
                <w:w w:val="105"/>
                <w:sz w:val="18"/>
              </w:rPr>
              <w:t>support</w:t>
            </w:r>
            <w:r>
              <w:rPr>
                <w:color w:val="231F20"/>
                <w:spacing w:val="-10"/>
                <w:w w:val="105"/>
                <w:sz w:val="18"/>
              </w:rPr>
              <w:t> </w:t>
            </w:r>
            <w:r>
              <w:rPr>
                <w:color w:val="231F20"/>
                <w:w w:val="105"/>
                <w:sz w:val="18"/>
              </w:rPr>
              <w:t>mobile</w:t>
            </w:r>
            <w:r>
              <w:rPr>
                <w:color w:val="231F20"/>
                <w:spacing w:val="-9"/>
                <w:w w:val="105"/>
                <w:sz w:val="18"/>
              </w:rPr>
              <w:t> </w:t>
            </w:r>
            <w:r>
              <w:rPr>
                <w:color w:val="231F20"/>
                <w:w w:val="105"/>
                <w:sz w:val="18"/>
              </w:rPr>
              <w:t>dentistry</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health</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public</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practices</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education.</w:t>
            </w:r>
          </w:p>
          <w:p>
            <w:pPr>
              <w:pStyle w:val="TableParagraph"/>
              <w:spacing w:before="4"/>
              <w:rPr>
                <w:rFonts w:ascii="Arial Black"/>
                <w:sz w:val="15"/>
              </w:rPr>
            </w:pPr>
          </w:p>
          <w:p>
            <w:pPr>
              <w:pStyle w:val="TableParagraph"/>
              <w:spacing w:before="1"/>
              <w:ind w:left="357" w:right="246"/>
              <w:rPr>
                <w:sz w:val="18"/>
              </w:rPr>
            </w:pPr>
            <w:r>
              <w:rPr>
                <w:color w:val="231F20"/>
                <w:w w:val="105"/>
                <w:sz w:val="18"/>
              </w:rPr>
              <w:t>Unless authorized in OAR 410-120-1200 Exclusions or OAR 410-130-0610 Telemedicine, other types</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telecommunications</w:t>
            </w:r>
            <w:r>
              <w:rPr>
                <w:color w:val="231F20"/>
                <w:spacing w:val="-14"/>
                <w:w w:val="105"/>
                <w:sz w:val="18"/>
              </w:rPr>
              <w:t> </w:t>
            </w:r>
            <w:r>
              <w:rPr>
                <w:color w:val="231F20"/>
                <w:w w:val="105"/>
                <w:sz w:val="18"/>
              </w:rPr>
              <w:t>such</w:t>
            </w:r>
            <w:r>
              <w:rPr>
                <w:color w:val="231F20"/>
                <w:spacing w:val="-15"/>
                <w:w w:val="105"/>
                <w:sz w:val="18"/>
              </w:rPr>
              <w:t> </w:t>
            </w:r>
            <w:r>
              <w:rPr>
                <w:color w:val="231F20"/>
                <w:w w:val="105"/>
                <w:sz w:val="18"/>
              </w:rPr>
              <w:t>as</w:t>
            </w:r>
            <w:r>
              <w:rPr>
                <w:color w:val="231F20"/>
                <w:spacing w:val="-15"/>
                <w:w w:val="105"/>
                <w:sz w:val="18"/>
              </w:rPr>
              <w:t> </w:t>
            </w:r>
            <w:r>
              <w:rPr>
                <w:color w:val="231F20"/>
                <w:w w:val="105"/>
                <w:sz w:val="18"/>
              </w:rPr>
              <w:t>telephone</w:t>
            </w:r>
            <w:r>
              <w:rPr>
                <w:color w:val="231F20"/>
                <w:spacing w:val="-14"/>
                <w:w w:val="105"/>
                <w:sz w:val="18"/>
              </w:rPr>
              <w:t> </w:t>
            </w:r>
            <w:r>
              <w:rPr>
                <w:color w:val="231F20"/>
                <w:w w:val="105"/>
                <w:sz w:val="18"/>
              </w:rPr>
              <w:t>calls,</w:t>
            </w:r>
            <w:r>
              <w:rPr>
                <w:color w:val="231F20"/>
                <w:spacing w:val="-15"/>
                <w:w w:val="105"/>
                <w:sz w:val="18"/>
              </w:rPr>
              <w:t> </w:t>
            </w:r>
            <w:r>
              <w:rPr>
                <w:color w:val="231F20"/>
                <w:w w:val="105"/>
                <w:sz w:val="18"/>
              </w:rPr>
              <w:t>images</w:t>
            </w:r>
            <w:r>
              <w:rPr>
                <w:color w:val="231F20"/>
                <w:spacing w:val="-14"/>
                <w:w w:val="105"/>
                <w:sz w:val="18"/>
              </w:rPr>
              <w:t> </w:t>
            </w:r>
            <w:r>
              <w:rPr>
                <w:color w:val="231F20"/>
                <w:w w:val="105"/>
                <w:sz w:val="18"/>
              </w:rPr>
              <w:t>transmitted</w:t>
            </w:r>
            <w:r>
              <w:rPr>
                <w:color w:val="231F20"/>
                <w:spacing w:val="-15"/>
                <w:w w:val="105"/>
                <w:sz w:val="18"/>
              </w:rPr>
              <w:t> </w:t>
            </w:r>
            <w:r>
              <w:rPr>
                <w:color w:val="231F20"/>
                <w:w w:val="105"/>
                <w:sz w:val="18"/>
              </w:rPr>
              <w:t>via</w:t>
            </w:r>
            <w:r>
              <w:rPr>
                <w:color w:val="231F20"/>
                <w:spacing w:val="-15"/>
                <w:w w:val="105"/>
                <w:sz w:val="18"/>
              </w:rPr>
              <w:t> </w:t>
            </w:r>
            <w:r>
              <w:rPr>
                <w:color w:val="231F20"/>
                <w:w w:val="105"/>
                <w:sz w:val="18"/>
              </w:rPr>
              <w:t>facsimile</w:t>
            </w:r>
            <w:r>
              <w:rPr>
                <w:color w:val="231F20"/>
                <w:spacing w:val="-14"/>
                <w:w w:val="105"/>
                <w:sz w:val="18"/>
              </w:rPr>
              <w:t> </w:t>
            </w:r>
            <w:r>
              <w:rPr>
                <w:color w:val="231F20"/>
                <w:w w:val="105"/>
                <w:sz w:val="18"/>
              </w:rPr>
              <w:t>machines, and electronic mail are not</w:t>
            </w:r>
            <w:r>
              <w:rPr>
                <w:color w:val="231F20"/>
                <w:spacing w:val="-9"/>
                <w:w w:val="105"/>
                <w:sz w:val="18"/>
              </w:rPr>
              <w:t> </w:t>
            </w:r>
            <w:r>
              <w:rPr>
                <w:color w:val="231F20"/>
                <w:w w:val="105"/>
                <w:sz w:val="18"/>
              </w:rPr>
              <w:t>covered:</w:t>
            </w:r>
          </w:p>
          <w:p>
            <w:pPr>
              <w:pStyle w:val="TableParagraph"/>
              <w:numPr>
                <w:ilvl w:val="0"/>
                <w:numId w:val="2"/>
              </w:numPr>
              <w:tabs>
                <w:tab w:pos="1077" w:val="left" w:leader="none"/>
                <w:tab w:pos="1078" w:val="left" w:leader="none"/>
              </w:tabs>
              <w:spacing w:line="240" w:lineRule="auto" w:before="0" w:after="0"/>
              <w:ind w:left="1077" w:right="607" w:hanging="360"/>
              <w:jc w:val="left"/>
              <w:rPr>
                <w:sz w:val="18"/>
              </w:rPr>
            </w:pPr>
            <w:r>
              <w:rPr>
                <w:color w:val="231F20"/>
                <w:w w:val="105"/>
                <w:sz w:val="18"/>
              </w:rPr>
              <w:t>When</w:t>
            </w:r>
            <w:r>
              <w:rPr>
                <w:color w:val="231F20"/>
                <w:spacing w:val="-10"/>
                <w:w w:val="105"/>
                <w:sz w:val="18"/>
              </w:rPr>
              <w:t> </w:t>
            </w:r>
            <w:r>
              <w:rPr>
                <w:color w:val="231F20"/>
                <w:w w:val="105"/>
                <w:sz w:val="18"/>
              </w:rPr>
              <w:t>those</w:t>
            </w:r>
            <w:r>
              <w:rPr>
                <w:color w:val="231F20"/>
                <w:spacing w:val="-10"/>
                <w:w w:val="105"/>
                <w:sz w:val="18"/>
              </w:rPr>
              <w:t> </w:t>
            </w:r>
            <w:r>
              <w:rPr>
                <w:color w:val="231F20"/>
                <w:w w:val="105"/>
                <w:sz w:val="18"/>
              </w:rPr>
              <w:t>types</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being</w:t>
            </w:r>
            <w:r>
              <w:rPr>
                <w:color w:val="231F20"/>
                <w:spacing w:val="-10"/>
                <w:w w:val="105"/>
                <w:sz w:val="18"/>
              </w:rPr>
              <w:t> </w:t>
            </w:r>
            <w:r>
              <w:rPr>
                <w:color w:val="231F20"/>
                <w:w w:val="105"/>
                <w:sz w:val="18"/>
              </w:rPr>
              <w:t>used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lieu</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teledentistry,</w:t>
            </w:r>
            <w:r>
              <w:rPr>
                <w:color w:val="231F20"/>
                <w:spacing w:val="-10"/>
                <w:w w:val="105"/>
                <w:sz w:val="18"/>
              </w:rPr>
              <w:t> </w:t>
            </w:r>
            <w:r>
              <w:rPr>
                <w:color w:val="231F20"/>
                <w:w w:val="105"/>
                <w:sz w:val="18"/>
              </w:rPr>
              <w:t>due</w:t>
            </w:r>
            <w:r>
              <w:rPr>
                <w:color w:val="231F20"/>
                <w:spacing w:val="-10"/>
                <w:w w:val="105"/>
                <w:sz w:val="18"/>
              </w:rPr>
              <w:t> </w:t>
            </w:r>
            <w:r>
              <w:rPr>
                <w:color w:val="231F20"/>
                <w:w w:val="105"/>
                <w:sz w:val="18"/>
              </w:rPr>
              <w:t>to</w:t>
            </w:r>
            <w:r>
              <w:rPr>
                <w:color w:val="231F20"/>
                <w:spacing w:val="-9"/>
                <w:w w:val="105"/>
                <w:sz w:val="18"/>
              </w:rPr>
              <w:t> </w:t>
            </w:r>
            <w:r>
              <w:rPr>
                <w:color w:val="231F20"/>
                <w:w w:val="105"/>
                <w:sz w:val="18"/>
              </w:rPr>
              <w:t>limited</w:t>
            </w:r>
            <w:r>
              <w:rPr>
                <w:color w:val="231F20"/>
                <w:spacing w:val="-10"/>
                <w:w w:val="105"/>
                <w:sz w:val="18"/>
              </w:rPr>
              <w:t> </w:t>
            </w:r>
            <w:r>
              <w:rPr>
                <w:color w:val="231F20"/>
                <w:w w:val="105"/>
                <w:sz w:val="18"/>
              </w:rPr>
              <w:t>teledentistry equipment access;</w:t>
            </w:r>
            <w:r>
              <w:rPr>
                <w:color w:val="231F20"/>
                <w:spacing w:val="-3"/>
                <w:w w:val="105"/>
                <w:sz w:val="18"/>
              </w:rPr>
              <w:t> </w:t>
            </w:r>
            <w:r>
              <w:rPr>
                <w:color w:val="231F20"/>
                <w:w w:val="105"/>
                <w:sz w:val="18"/>
              </w:rPr>
              <w:t>or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When</w:t>
            </w:r>
            <w:r>
              <w:rPr>
                <w:color w:val="231F20"/>
                <w:spacing w:val="-6"/>
                <w:w w:val="105"/>
                <w:sz w:val="18"/>
              </w:rPr>
              <w:t> </w:t>
            </w:r>
            <w:r>
              <w:rPr>
                <w:color w:val="231F20"/>
                <w:w w:val="105"/>
                <w:sz w:val="18"/>
              </w:rPr>
              <w:t>those</w:t>
            </w:r>
            <w:r>
              <w:rPr>
                <w:color w:val="231F20"/>
                <w:spacing w:val="-6"/>
                <w:w w:val="105"/>
                <w:sz w:val="18"/>
              </w:rPr>
              <w:t> </w:t>
            </w:r>
            <w:r>
              <w:rPr>
                <w:color w:val="231F20"/>
                <w:w w:val="105"/>
                <w:sz w:val="18"/>
              </w:rPr>
              <w:t>types</w:t>
            </w:r>
            <w:r>
              <w:rPr>
                <w:color w:val="231F20"/>
                <w:spacing w:val="-5"/>
                <w:w w:val="105"/>
                <w:sz w:val="18"/>
              </w:rPr>
              <w:t> </w:t>
            </w:r>
            <w:r>
              <w:rPr>
                <w:color w:val="231F20"/>
                <w:w w:val="105"/>
                <w:sz w:val="18"/>
              </w:rPr>
              <w:t>and</w:t>
            </w:r>
            <w:r>
              <w:rPr>
                <w:color w:val="231F20"/>
                <w:spacing w:val="-6"/>
                <w:w w:val="105"/>
                <w:sz w:val="18"/>
              </w:rPr>
              <w:t> </w:t>
            </w:r>
            <w:r>
              <w:rPr>
                <w:color w:val="231F20"/>
                <w:w w:val="105"/>
                <w:sz w:val="18"/>
              </w:rPr>
              <w:t>specific</w:t>
            </w:r>
            <w:r>
              <w:rPr>
                <w:color w:val="231F20"/>
                <w:spacing w:val="-5"/>
                <w:w w:val="105"/>
                <w:sz w:val="18"/>
              </w:rPr>
              <w:t> </w:t>
            </w:r>
            <w:r>
              <w:rPr>
                <w:color w:val="231F20"/>
                <w:w w:val="105"/>
                <w:sz w:val="18"/>
              </w:rPr>
              <w:t>services</w:t>
            </w:r>
            <w:r>
              <w:rPr>
                <w:color w:val="231F20"/>
                <w:spacing w:val="-6"/>
                <w:w w:val="105"/>
                <w:sz w:val="18"/>
              </w:rPr>
              <w:t> </w:t>
            </w:r>
            <w:r>
              <w:rPr>
                <w:color w:val="231F20"/>
                <w:w w:val="105"/>
                <w:sz w:val="18"/>
              </w:rPr>
              <w:t>are</w:t>
            </w:r>
            <w:r>
              <w:rPr>
                <w:color w:val="231F20"/>
                <w:spacing w:val="-5"/>
                <w:w w:val="105"/>
                <w:sz w:val="18"/>
              </w:rPr>
              <w:t> </w:t>
            </w:r>
            <w:r>
              <w:rPr>
                <w:color w:val="231F20"/>
                <w:w w:val="105"/>
                <w:sz w:val="18"/>
              </w:rPr>
              <w:t>not</w:t>
            </w:r>
            <w:r>
              <w:rPr>
                <w:color w:val="231F20"/>
                <w:spacing w:val="-6"/>
                <w:w w:val="105"/>
                <w:sz w:val="18"/>
              </w:rPr>
              <w:t> </w:t>
            </w:r>
            <w:r>
              <w:rPr>
                <w:color w:val="231F20"/>
                <w:w w:val="105"/>
                <w:sz w:val="18"/>
              </w:rPr>
              <w:t>specifically</w:t>
            </w:r>
            <w:r>
              <w:rPr>
                <w:color w:val="231F20"/>
                <w:spacing w:val="-5"/>
                <w:w w:val="105"/>
                <w:sz w:val="18"/>
              </w:rPr>
              <w:t> </w:t>
            </w:r>
            <w:r>
              <w:rPr>
                <w:color w:val="231F20"/>
                <w:w w:val="105"/>
                <w:sz w:val="18"/>
              </w:rPr>
              <w:t>allowed</w:t>
            </w:r>
            <w:r>
              <w:rPr>
                <w:color w:val="231F20"/>
                <w:spacing w:val="-6"/>
                <w:w w:val="105"/>
                <w:sz w:val="18"/>
              </w:rPr>
              <w:t> </w:t>
            </w:r>
            <w:r>
              <w:rPr>
                <w:color w:val="231F20"/>
                <w:w w:val="105"/>
                <w:sz w:val="18"/>
              </w:rPr>
              <w:t>in</w:t>
            </w:r>
            <w:r>
              <w:rPr>
                <w:color w:val="231F20"/>
                <w:spacing w:val="-6"/>
                <w:w w:val="105"/>
                <w:sz w:val="18"/>
              </w:rPr>
              <w:t> </w:t>
            </w:r>
            <w:r>
              <w:rPr>
                <w:color w:val="231F20"/>
                <w:w w:val="105"/>
                <w:sz w:val="18"/>
              </w:rPr>
              <w:t>this</w:t>
            </w:r>
            <w:r>
              <w:rPr>
                <w:color w:val="231F20"/>
                <w:spacing w:val="-5"/>
                <w:w w:val="105"/>
                <w:sz w:val="18"/>
              </w:rPr>
              <w:t> </w:t>
            </w:r>
            <w:r>
              <w:rPr>
                <w:color w:val="231F20"/>
                <w:w w:val="105"/>
                <w:sz w:val="18"/>
              </w:rPr>
              <w:t>rule</w:t>
            </w:r>
            <w:r>
              <w:rPr>
                <w:color w:val="231F20"/>
                <w:spacing w:val="-6"/>
                <w:w w:val="105"/>
                <w:sz w:val="18"/>
              </w:rPr>
              <w:t> </w:t>
            </w:r>
            <w:r>
              <w:rPr>
                <w:color w:val="231F20"/>
                <w:w w:val="105"/>
                <w:sz w:val="18"/>
              </w:rPr>
              <w:t>per</w:t>
            </w:r>
            <w:r>
              <w:rPr>
                <w:color w:val="231F20"/>
                <w:spacing w:val="-5"/>
                <w:w w:val="105"/>
                <w:sz w:val="18"/>
              </w:rPr>
              <w:t> </w:t>
            </w:r>
            <w:r>
              <w:rPr>
                <w:color w:val="231F20"/>
                <w:w w:val="105"/>
                <w:sz w:val="18"/>
              </w:rPr>
              <w:t>the</w:t>
            </w:r>
          </w:p>
          <w:p>
            <w:pPr>
              <w:pStyle w:val="TableParagraph"/>
              <w:ind w:left="1077"/>
              <w:rPr>
                <w:sz w:val="18"/>
              </w:rPr>
            </w:pPr>
            <w:r>
              <w:rPr>
                <w:color w:val="231F20"/>
                <w:w w:val="105"/>
                <w:sz w:val="18"/>
              </w:rPr>
              <w:t>Oregon Health Evidence Review Commission’s Prioritized List of Health Services.</w:t>
            </w:r>
          </w:p>
          <w:p>
            <w:pPr>
              <w:pStyle w:val="TableParagraph"/>
              <w:spacing w:before="10"/>
              <w:rPr>
                <w:rFonts w:ascii="Arial Black"/>
                <w:sz w:val="14"/>
              </w:rPr>
            </w:pPr>
          </w:p>
          <w:p>
            <w:pPr>
              <w:pStyle w:val="TableParagraph"/>
              <w:ind w:left="717" w:right="246"/>
              <w:rPr>
                <w:i/>
                <w:sz w:val="13"/>
              </w:rPr>
            </w:pPr>
            <w:r>
              <w:rPr>
                <w:b/>
                <w:color w:val="F47920"/>
                <w:sz w:val="14"/>
              </w:rPr>
              <w:t>Source: </w:t>
            </w:r>
            <w:r>
              <w:rPr>
                <w:i/>
                <w:color w:val="231F20"/>
                <w:sz w:val="13"/>
              </w:rPr>
              <w:t>OR Div. of Medical Assistance Program, Dental Services Rulebook, OR Admin. Rules 410-123-1265, p. 49-50, (Jan. 1, 2020), </w:t>
            </w:r>
            <w:r>
              <w:rPr>
                <w:i/>
                <w:color w:val="231F20"/>
                <w:sz w:val="13"/>
              </w:rPr>
              <w:t>(Accessed Feb. 2020).</w:t>
            </w:r>
          </w:p>
          <w:p>
            <w:pPr>
              <w:pStyle w:val="TableParagraph"/>
              <w:spacing w:before="4"/>
              <w:rPr>
                <w:rFonts w:ascii="Arial Black"/>
                <w:sz w:val="12"/>
              </w:rPr>
            </w:pPr>
          </w:p>
          <w:p>
            <w:pPr>
              <w:pStyle w:val="TableParagraph"/>
              <w:spacing w:before="1"/>
              <w:ind w:left="357"/>
              <w:rPr>
                <w:b/>
                <w:sz w:val="18"/>
              </w:rPr>
            </w:pPr>
            <w:r>
              <w:rPr>
                <w:b/>
                <w:color w:val="231F20"/>
                <w:w w:val="105"/>
                <w:sz w:val="18"/>
              </w:rPr>
              <w:t>Indian Health Services</w:t>
            </w:r>
          </w:p>
          <w:p>
            <w:pPr>
              <w:pStyle w:val="TableParagraph"/>
              <w:ind w:left="357" w:right="539"/>
              <w:rPr>
                <w:sz w:val="18"/>
              </w:rPr>
            </w:pPr>
            <w:r>
              <w:rPr>
                <w:color w:val="231F20"/>
                <w:w w:val="105"/>
                <w:sz w:val="18"/>
              </w:rPr>
              <w:t>Telephone encounters qualify as a valid encounter for specific services. Telephone encounters must</w:t>
            </w:r>
            <w:r>
              <w:rPr>
                <w:color w:val="231F20"/>
                <w:spacing w:val="-14"/>
                <w:w w:val="105"/>
                <w:sz w:val="18"/>
              </w:rPr>
              <w:t> </w:t>
            </w:r>
            <w:r>
              <w:rPr>
                <w:color w:val="231F20"/>
                <w:w w:val="105"/>
                <w:sz w:val="18"/>
              </w:rPr>
              <w:t>include</w:t>
            </w:r>
            <w:r>
              <w:rPr>
                <w:color w:val="231F20"/>
                <w:spacing w:val="-13"/>
                <w:w w:val="105"/>
                <w:sz w:val="18"/>
              </w:rPr>
              <w:t> </w:t>
            </w:r>
            <w:r>
              <w:rPr>
                <w:color w:val="231F20"/>
                <w:w w:val="105"/>
                <w:sz w:val="18"/>
              </w:rPr>
              <w:t>all</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same</w:t>
            </w:r>
            <w:r>
              <w:rPr>
                <w:color w:val="231F20"/>
                <w:spacing w:val="-13"/>
                <w:w w:val="105"/>
                <w:sz w:val="18"/>
              </w:rPr>
              <w:t> </w:t>
            </w:r>
            <w:r>
              <w:rPr>
                <w:color w:val="231F20"/>
                <w:w w:val="105"/>
                <w:sz w:val="18"/>
              </w:rPr>
              <w:t>components</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service</w:t>
            </w:r>
            <w:r>
              <w:rPr>
                <w:color w:val="231F20"/>
                <w:spacing w:val="-13"/>
                <w:w w:val="105"/>
                <w:sz w:val="18"/>
              </w:rPr>
              <w:t> </w:t>
            </w:r>
            <w:r>
              <w:rPr>
                <w:color w:val="231F20"/>
                <w:w w:val="105"/>
                <w:sz w:val="18"/>
              </w:rPr>
              <w:t>when</w:t>
            </w:r>
            <w:r>
              <w:rPr>
                <w:color w:val="231F20"/>
                <w:spacing w:val="-14"/>
                <w:w w:val="105"/>
                <w:sz w:val="18"/>
              </w:rPr>
              <w:t> </w:t>
            </w:r>
            <w:r>
              <w:rPr>
                <w:color w:val="231F20"/>
                <w:w w:val="105"/>
                <w:sz w:val="18"/>
              </w:rPr>
              <w:t>provided</w:t>
            </w:r>
            <w:r>
              <w:rPr>
                <w:color w:val="231F20"/>
                <w:spacing w:val="-13"/>
                <w:w w:val="105"/>
                <w:sz w:val="18"/>
              </w:rPr>
              <w:t> </w:t>
            </w:r>
            <w:r>
              <w:rPr>
                <w:color w:val="231F20"/>
                <w:w w:val="105"/>
                <w:sz w:val="18"/>
              </w:rPr>
              <w:t>face-to-face.</w:t>
            </w:r>
            <w:r>
              <w:rPr>
                <w:color w:val="231F20"/>
                <w:spacing w:val="-13"/>
                <w:w w:val="105"/>
                <w:sz w:val="18"/>
              </w:rPr>
              <w:t> </w:t>
            </w:r>
            <w:r>
              <w:rPr>
                <w:color w:val="231F20"/>
                <w:w w:val="105"/>
                <w:sz w:val="18"/>
              </w:rPr>
              <w:t>Providers</w:t>
            </w:r>
            <w:r>
              <w:rPr>
                <w:color w:val="231F20"/>
                <w:spacing w:val="-13"/>
                <w:w w:val="105"/>
                <w:sz w:val="18"/>
              </w:rPr>
              <w:t> </w:t>
            </w:r>
            <w:r>
              <w:rPr>
                <w:color w:val="231F20"/>
                <w:w w:val="105"/>
                <w:sz w:val="18"/>
              </w:rPr>
              <w:t>may not make telephone contacts at the exclusion of face-to-face</w:t>
            </w:r>
            <w:r>
              <w:rPr>
                <w:color w:val="231F20"/>
                <w:spacing w:val="-29"/>
                <w:w w:val="105"/>
                <w:sz w:val="18"/>
              </w:rPr>
              <w:t> </w:t>
            </w:r>
            <w:r>
              <w:rPr>
                <w:color w:val="231F20"/>
                <w:w w:val="105"/>
                <w:sz w:val="18"/>
              </w:rPr>
              <w:t>visits.</w:t>
            </w:r>
          </w:p>
          <w:p>
            <w:pPr>
              <w:pStyle w:val="TableParagraph"/>
              <w:spacing w:before="10"/>
              <w:rPr>
                <w:rFonts w:ascii="Arial Black"/>
                <w:sz w:val="14"/>
              </w:rPr>
            </w:pPr>
          </w:p>
          <w:p>
            <w:pPr>
              <w:pStyle w:val="TableParagraph"/>
              <w:ind w:left="717" w:right="246"/>
              <w:rPr>
                <w:i/>
                <w:sz w:val="13"/>
              </w:rPr>
            </w:pPr>
            <w:r>
              <w:rPr>
                <w:b/>
                <w:color w:val="F47920"/>
                <w:sz w:val="14"/>
              </w:rPr>
              <w:t>Source: </w:t>
            </w:r>
            <w:r>
              <w:rPr>
                <w:i/>
                <w:color w:val="231F20"/>
                <w:sz w:val="13"/>
              </w:rPr>
              <w:t>OR Div. of Medical Assistance Program, American Indian/Alaska Native Services Rulebook, 410-146-0085, p. 14, (Oct. 3, 2017), </w:t>
            </w:r>
            <w:r>
              <w:rPr>
                <w:i/>
                <w:color w:val="231F20"/>
                <w:sz w:val="13"/>
              </w:rPr>
              <w:t>(Accessed Feb. 2020).</w:t>
            </w:r>
          </w:p>
          <w:p>
            <w:pPr>
              <w:pStyle w:val="TableParagraph"/>
              <w:spacing w:before="5"/>
              <w:rPr>
                <w:rFonts w:ascii="Arial Black"/>
                <w:sz w:val="12"/>
              </w:rPr>
            </w:pPr>
          </w:p>
          <w:p>
            <w:pPr>
              <w:pStyle w:val="TableParagraph"/>
              <w:ind w:left="357"/>
              <w:rPr>
                <w:b/>
                <w:sz w:val="18"/>
              </w:rPr>
            </w:pPr>
            <w:r>
              <w:rPr>
                <w:b/>
                <w:color w:val="231F20"/>
                <w:w w:val="105"/>
                <w:sz w:val="18"/>
              </w:rPr>
              <w:t>Federally Qualified Health Center and Rural Health Clinics</w:t>
            </w:r>
          </w:p>
          <w:p>
            <w:pPr>
              <w:pStyle w:val="TableParagraph"/>
              <w:ind w:left="357" w:right="360"/>
              <w:rPr>
                <w:sz w:val="18"/>
              </w:rPr>
            </w:pPr>
            <w:r>
              <w:rPr>
                <w:color w:val="231F20"/>
                <w:w w:val="105"/>
                <w:sz w:val="18"/>
              </w:rPr>
              <w:t>For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provision</w:t>
            </w:r>
            <w:r>
              <w:rPr>
                <w:color w:val="231F20"/>
                <w:spacing w:val="-8"/>
                <w:w w:val="105"/>
                <w:sz w:val="18"/>
              </w:rPr>
              <w:t> </w:t>
            </w:r>
            <w:r>
              <w:rPr>
                <w:color w:val="231F20"/>
                <w:w w:val="105"/>
                <w:sz w:val="18"/>
              </w:rPr>
              <w:t>of</w:t>
            </w:r>
            <w:r>
              <w:rPr>
                <w:color w:val="231F20"/>
                <w:spacing w:val="-9"/>
                <w:w w:val="105"/>
                <w:sz w:val="18"/>
              </w:rPr>
              <w:t> </w:t>
            </w:r>
            <w:r>
              <w:rPr>
                <w:color w:val="231F20"/>
                <w:w w:val="105"/>
                <w:sz w:val="18"/>
              </w:rPr>
              <w:t>services</w:t>
            </w:r>
            <w:r>
              <w:rPr>
                <w:color w:val="231F20"/>
                <w:spacing w:val="-8"/>
                <w:w w:val="105"/>
                <w:sz w:val="18"/>
              </w:rPr>
              <w:t> </w:t>
            </w:r>
            <w:r>
              <w:rPr>
                <w:color w:val="231F20"/>
                <w:w w:val="105"/>
                <w:sz w:val="18"/>
              </w:rPr>
              <w:t>defined</w:t>
            </w:r>
            <w:r>
              <w:rPr>
                <w:color w:val="231F20"/>
                <w:spacing w:val="-9"/>
                <w:w w:val="105"/>
                <w:sz w:val="18"/>
              </w:rPr>
              <w:t> </w:t>
            </w:r>
            <w:r>
              <w:rPr>
                <w:color w:val="231F20"/>
                <w:w w:val="105"/>
                <w:sz w:val="18"/>
              </w:rPr>
              <w:t>in</w:t>
            </w:r>
            <w:r>
              <w:rPr>
                <w:color w:val="231F20"/>
                <w:spacing w:val="-11"/>
                <w:w w:val="105"/>
                <w:sz w:val="18"/>
              </w:rPr>
              <w:t> </w:t>
            </w:r>
            <w:r>
              <w:rPr>
                <w:color w:val="231F20"/>
                <w:w w:val="105"/>
                <w:sz w:val="18"/>
              </w:rPr>
              <w:t>Titles</w:t>
            </w:r>
            <w:r>
              <w:rPr>
                <w:color w:val="231F20"/>
                <w:spacing w:val="-9"/>
                <w:w w:val="105"/>
                <w:sz w:val="18"/>
              </w:rPr>
              <w:t> </w:t>
            </w:r>
            <w:r>
              <w:rPr>
                <w:color w:val="231F20"/>
                <w:w w:val="105"/>
                <w:sz w:val="18"/>
              </w:rPr>
              <w:t>XIX</w:t>
            </w:r>
            <w:r>
              <w:rPr>
                <w:color w:val="231F20"/>
                <w:spacing w:val="-8"/>
                <w:w w:val="105"/>
                <w:sz w:val="18"/>
              </w:rPr>
              <w:t> </w:t>
            </w:r>
            <w:r>
              <w:rPr>
                <w:color w:val="231F20"/>
                <w:w w:val="105"/>
                <w:sz w:val="18"/>
              </w:rPr>
              <w:t>and</w:t>
            </w:r>
            <w:r>
              <w:rPr>
                <w:color w:val="231F20"/>
                <w:spacing w:val="-9"/>
                <w:w w:val="105"/>
                <w:sz w:val="18"/>
              </w:rPr>
              <w:t> </w:t>
            </w:r>
            <w:r>
              <w:rPr>
                <w:color w:val="231F20"/>
                <w:w w:val="105"/>
                <w:sz w:val="18"/>
              </w:rPr>
              <w:t>XXI</w:t>
            </w:r>
            <w:r>
              <w:rPr>
                <w:color w:val="231F20"/>
                <w:spacing w:val="-8"/>
                <w:w w:val="105"/>
                <w:sz w:val="18"/>
              </w:rPr>
              <w:t> </w:t>
            </w:r>
            <w:r>
              <w:rPr>
                <w:color w:val="231F20"/>
                <w:w w:val="105"/>
                <w:sz w:val="18"/>
              </w:rPr>
              <w:t>and</w:t>
            </w:r>
            <w:r>
              <w:rPr>
                <w:color w:val="231F20"/>
                <w:spacing w:val="-9"/>
                <w:w w:val="105"/>
                <w:sz w:val="18"/>
              </w:rPr>
              <w:t> </w:t>
            </w:r>
            <w:r>
              <w:rPr>
                <w:color w:val="231F20"/>
                <w:w w:val="105"/>
                <w:sz w:val="18"/>
              </w:rPr>
              <w:t>provided</w:t>
            </w:r>
            <w:r>
              <w:rPr>
                <w:color w:val="231F20"/>
                <w:spacing w:val="-8"/>
                <w:w w:val="105"/>
                <w:sz w:val="18"/>
              </w:rPr>
              <w:t> </w:t>
            </w:r>
            <w:r>
              <w:rPr>
                <w:color w:val="231F20"/>
                <w:w w:val="105"/>
                <w:sz w:val="18"/>
              </w:rPr>
              <w:t>through</w:t>
            </w:r>
            <w:r>
              <w:rPr>
                <w:color w:val="231F20"/>
                <w:spacing w:val="-9"/>
                <w:w w:val="105"/>
                <w:sz w:val="18"/>
              </w:rPr>
              <w:t> </w:t>
            </w:r>
            <w:r>
              <w:rPr>
                <w:color w:val="231F20"/>
                <w:w w:val="105"/>
                <w:sz w:val="18"/>
              </w:rPr>
              <w:t>an</w:t>
            </w:r>
            <w:r>
              <w:rPr>
                <w:color w:val="231F20"/>
                <w:spacing w:val="-8"/>
                <w:w w:val="105"/>
                <w:sz w:val="18"/>
              </w:rPr>
              <w:t> </w:t>
            </w:r>
            <w:r>
              <w:rPr>
                <w:color w:val="231F20"/>
                <w:w w:val="105"/>
                <w:sz w:val="18"/>
              </w:rPr>
              <w:t>FQHC</w:t>
            </w:r>
            <w:r>
              <w:rPr>
                <w:color w:val="231F20"/>
                <w:spacing w:val="-9"/>
                <w:w w:val="105"/>
                <w:sz w:val="18"/>
              </w:rPr>
              <w:t> </w:t>
            </w:r>
            <w:r>
              <w:rPr>
                <w:color w:val="231F20"/>
                <w:w w:val="105"/>
                <w:sz w:val="18"/>
              </w:rPr>
              <w:t>or</w:t>
            </w:r>
            <w:r>
              <w:rPr>
                <w:color w:val="231F20"/>
                <w:spacing w:val="-8"/>
                <w:w w:val="105"/>
                <w:sz w:val="18"/>
              </w:rPr>
              <w:t> </w:t>
            </w:r>
            <w:r>
              <w:rPr>
                <w:color w:val="231F20"/>
                <w:w w:val="105"/>
                <w:sz w:val="18"/>
              </w:rPr>
              <w:t>RHC, an</w:t>
            </w:r>
            <w:r>
              <w:rPr>
                <w:color w:val="231F20"/>
                <w:spacing w:val="-13"/>
                <w:w w:val="105"/>
                <w:sz w:val="18"/>
              </w:rPr>
              <w:t> </w:t>
            </w:r>
            <w:r>
              <w:rPr>
                <w:color w:val="231F20"/>
                <w:w w:val="105"/>
                <w:sz w:val="18"/>
              </w:rPr>
              <w:t>“encounter”</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defined</w:t>
            </w:r>
            <w:r>
              <w:rPr>
                <w:color w:val="231F20"/>
                <w:spacing w:val="-13"/>
                <w:w w:val="105"/>
                <w:sz w:val="18"/>
              </w:rPr>
              <w:t> </w:t>
            </w:r>
            <w:r>
              <w:rPr>
                <w:color w:val="231F20"/>
                <w:w w:val="105"/>
                <w:sz w:val="18"/>
              </w:rPr>
              <w:t>as</w:t>
            </w:r>
            <w:r>
              <w:rPr>
                <w:color w:val="231F20"/>
                <w:spacing w:val="-12"/>
                <w:w w:val="105"/>
                <w:sz w:val="18"/>
              </w:rPr>
              <w:t> </w:t>
            </w:r>
            <w:r>
              <w:rPr>
                <w:color w:val="231F20"/>
                <w:w w:val="105"/>
                <w:sz w:val="18"/>
              </w:rPr>
              <w:t>a</w:t>
            </w:r>
            <w:r>
              <w:rPr>
                <w:color w:val="231F20"/>
                <w:spacing w:val="-12"/>
                <w:w w:val="105"/>
                <w:sz w:val="18"/>
              </w:rPr>
              <w:t> </w:t>
            </w:r>
            <w:r>
              <w:rPr>
                <w:color w:val="231F20"/>
                <w:w w:val="105"/>
                <w:sz w:val="18"/>
              </w:rPr>
              <w:t>face-to-face</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telephone</w:t>
            </w:r>
            <w:r>
              <w:rPr>
                <w:color w:val="231F20"/>
                <w:spacing w:val="-12"/>
                <w:w w:val="105"/>
                <w:sz w:val="18"/>
              </w:rPr>
              <w:t> </w:t>
            </w:r>
            <w:r>
              <w:rPr>
                <w:color w:val="231F20"/>
                <w:w w:val="105"/>
                <w:sz w:val="18"/>
              </w:rPr>
              <w:t>contact</w:t>
            </w:r>
            <w:r>
              <w:rPr>
                <w:color w:val="231F20"/>
                <w:spacing w:val="-12"/>
                <w:w w:val="105"/>
                <w:sz w:val="18"/>
              </w:rPr>
              <w:t> </w:t>
            </w:r>
            <w:r>
              <w:rPr>
                <w:color w:val="231F20"/>
                <w:w w:val="105"/>
                <w:sz w:val="18"/>
              </w:rPr>
              <w:t>between</w:t>
            </w:r>
            <w:r>
              <w:rPr>
                <w:color w:val="231F20"/>
                <w:spacing w:val="-13"/>
                <w:w w:val="105"/>
                <w:sz w:val="18"/>
              </w:rPr>
              <w:t> </w:t>
            </w:r>
            <w:r>
              <w:rPr>
                <w:color w:val="231F20"/>
                <w:w w:val="105"/>
                <w:sz w:val="18"/>
              </w:rPr>
              <w:t>a</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profession- al</w:t>
            </w:r>
            <w:r>
              <w:rPr>
                <w:color w:val="231F20"/>
                <w:spacing w:val="-9"/>
                <w:w w:val="105"/>
                <w:sz w:val="18"/>
              </w:rPr>
              <w:t> </w:t>
            </w:r>
            <w:r>
              <w:rPr>
                <w:color w:val="231F20"/>
                <w:w w:val="105"/>
                <w:sz w:val="18"/>
              </w:rPr>
              <w:t>and</w:t>
            </w:r>
            <w:r>
              <w:rPr>
                <w:color w:val="231F20"/>
                <w:spacing w:val="-8"/>
                <w:w w:val="105"/>
                <w:sz w:val="18"/>
              </w:rPr>
              <w:t> </w:t>
            </w:r>
            <w:r>
              <w:rPr>
                <w:color w:val="231F20"/>
                <w:w w:val="105"/>
                <w:sz w:val="18"/>
              </w:rPr>
              <w:t>an</w:t>
            </w:r>
            <w:r>
              <w:rPr>
                <w:color w:val="231F20"/>
                <w:spacing w:val="-9"/>
                <w:w w:val="105"/>
                <w:sz w:val="18"/>
              </w:rPr>
              <w:t> </w:t>
            </w:r>
            <w:r>
              <w:rPr>
                <w:color w:val="231F20"/>
                <w:w w:val="105"/>
                <w:sz w:val="18"/>
              </w:rPr>
              <w:t>eligible</w:t>
            </w:r>
            <w:r>
              <w:rPr>
                <w:color w:val="231F20"/>
                <w:spacing w:val="-8"/>
                <w:w w:val="105"/>
                <w:sz w:val="18"/>
              </w:rPr>
              <w:t> </w:t>
            </w:r>
            <w:r>
              <w:rPr>
                <w:color w:val="231F20"/>
                <w:w w:val="105"/>
                <w:sz w:val="18"/>
              </w:rPr>
              <w:t>OHP</w:t>
            </w:r>
            <w:r>
              <w:rPr>
                <w:color w:val="231F20"/>
                <w:spacing w:val="-9"/>
                <w:w w:val="105"/>
                <w:sz w:val="18"/>
              </w:rPr>
              <w:t> </w:t>
            </w:r>
            <w:r>
              <w:rPr>
                <w:color w:val="231F20"/>
                <w:w w:val="105"/>
                <w:sz w:val="18"/>
              </w:rPr>
              <w:t>client</w:t>
            </w:r>
            <w:r>
              <w:rPr>
                <w:color w:val="231F20"/>
                <w:spacing w:val="-8"/>
                <w:w w:val="105"/>
                <w:sz w:val="18"/>
              </w:rPr>
              <w:t> </w:t>
            </w:r>
            <w:r>
              <w:rPr>
                <w:color w:val="231F20"/>
                <w:w w:val="105"/>
                <w:sz w:val="18"/>
              </w:rPr>
              <w:t>within</w:t>
            </w:r>
            <w:r>
              <w:rPr>
                <w:color w:val="231F20"/>
                <w:spacing w:val="-9"/>
                <w:w w:val="105"/>
                <w:sz w:val="18"/>
              </w:rPr>
              <w:t> </w:t>
            </w:r>
            <w:r>
              <w:rPr>
                <w:color w:val="231F20"/>
                <w:w w:val="105"/>
                <w:sz w:val="18"/>
              </w:rPr>
              <w:t>a</w:t>
            </w:r>
            <w:r>
              <w:rPr>
                <w:color w:val="231F20"/>
                <w:spacing w:val="-8"/>
                <w:w w:val="105"/>
                <w:sz w:val="18"/>
              </w:rPr>
              <w:t> </w:t>
            </w:r>
            <w:r>
              <w:rPr>
                <w:color w:val="231F20"/>
                <w:w w:val="105"/>
                <w:sz w:val="18"/>
              </w:rPr>
              <w:t>24-hour</w:t>
            </w:r>
            <w:r>
              <w:rPr>
                <w:color w:val="231F20"/>
                <w:spacing w:val="-8"/>
                <w:w w:val="105"/>
                <w:sz w:val="18"/>
              </w:rPr>
              <w:t> </w:t>
            </w:r>
            <w:r>
              <w:rPr>
                <w:color w:val="231F20"/>
                <w:w w:val="105"/>
                <w:sz w:val="18"/>
              </w:rPr>
              <w:t>period</w:t>
            </w:r>
            <w:r>
              <w:rPr>
                <w:color w:val="231F20"/>
                <w:spacing w:val="-9"/>
                <w:w w:val="105"/>
                <w:sz w:val="18"/>
              </w:rPr>
              <w:t> </w:t>
            </w:r>
            <w:r>
              <w:rPr>
                <w:color w:val="231F20"/>
                <w:w w:val="105"/>
                <w:sz w:val="18"/>
              </w:rPr>
              <w:t>ending</w:t>
            </w:r>
            <w:r>
              <w:rPr>
                <w:color w:val="231F20"/>
                <w:spacing w:val="-8"/>
                <w:w w:val="105"/>
                <w:sz w:val="18"/>
              </w:rPr>
              <w:t> </w:t>
            </w:r>
            <w:r>
              <w:rPr>
                <w:color w:val="231F20"/>
                <w:w w:val="105"/>
                <w:sz w:val="18"/>
              </w:rPr>
              <w:t>at</w:t>
            </w:r>
            <w:r>
              <w:rPr>
                <w:color w:val="231F20"/>
                <w:spacing w:val="-9"/>
                <w:w w:val="105"/>
                <w:sz w:val="18"/>
              </w:rPr>
              <w:t> </w:t>
            </w:r>
            <w:r>
              <w:rPr>
                <w:color w:val="231F20"/>
                <w:w w:val="105"/>
                <w:sz w:val="18"/>
              </w:rPr>
              <w:t>midnight,</w:t>
            </w:r>
            <w:r>
              <w:rPr>
                <w:color w:val="231F20"/>
                <w:spacing w:val="-8"/>
                <w:w w:val="105"/>
                <w:sz w:val="18"/>
              </w:rPr>
              <w:t> </w:t>
            </w:r>
            <w:r>
              <w:rPr>
                <w:color w:val="231F20"/>
                <w:w w:val="105"/>
                <w:sz w:val="18"/>
              </w:rPr>
              <w:t>as</w:t>
            </w:r>
            <w:r>
              <w:rPr>
                <w:color w:val="231F20"/>
                <w:spacing w:val="-9"/>
                <w:w w:val="105"/>
                <w:sz w:val="18"/>
              </w:rPr>
              <w:t> </w:t>
            </w:r>
            <w:r>
              <w:rPr>
                <w:color w:val="231F20"/>
                <w:w w:val="105"/>
                <w:sz w:val="18"/>
              </w:rPr>
              <w:t>documented</w:t>
            </w:r>
            <w:r>
              <w:rPr>
                <w:color w:val="231F20"/>
                <w:spacing w:val="-8"/>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8"/>
                <w:w w:val="105"/>
                <w:sz w:val="18"/>
              </w:rPr>
              <w:t> </w:t>
            </w:r>
            <w:r>
              <w:rPr>
                <w:color w:val="231F20"/>
                <w:w w:val="105"/>
                <w:sz w:val="18"/>
              </w:rPr>
              <w:t>cli- </w:t>
            </w:r>
            <w:r>
              <w:rPr>
                <w:color w:val="231F20"/>
                <w:spacing w:val="-3"/>
                <w:w w:val="105"/>
                <w:sz w:val="18"/>
              </w:rPr>
              <w:t>ent’s</w:t>
            </w:r>
            <w:r>
              <w:rPr>
                <w:color w:val="231F20"/>
                <w:spacing w:val="-12"/>
                <w:w w:val="105"/>
                <w:sz w:val="18"/>
              </w:rPr>
              <w:t> </w:t>
            </w:r>
            <w:r>
              <w:rPr>
                <w:color w:val="231F20"/>
                <w:w w:val="105"/>
                <w:sz w:val="18"/>
              </w:rPr>
              <w:t>medical</w:t>
            </w:r>
            <w:r>
              <w:rPr>
                <w:color w:val="231F20"/>
                <w:spacing w:val="-11"/>
                <w:w w:val="105"/>
                <w:sz w:val="18"/>
              </w:rPr>
              <w:t> </w:t>
            </w:r>
            <w:r>
              <w:rPr>
                <w:color w:val="231F20"/>
                <w:w w:val="105"/>
                <w:sz w:val="18"/>
              </w:rPr>
              <w:t>record.</w:t>
            </w:r>
            <w:r>
              <w:rPr>
                <w:color w:val="231F20"/>
                <w:spacing w:val="-12"/>
                <w:w w:val="105"/>
                <w:sz w:val="18"/>
              </w:rPr>
              <w:t> </w:t>
            </w:r>
            <w:r>
              <w:rPr>
                <w:color w:val="231F20"/>
                <w:w w:val="105"/>
                <w:sz w:val="18"/>
              </w:rPr>
              <w:t>Section</w:t>
            </w:r>
            <w:r>
              <w:rPr>
                <w:color w:val="231F20"/>
                <w:spacing w:val="-11"/>
                <w:w w:val="105"/>
                <w:sz w:val="18"/>
              </w:rPr>
              <w:t> </w:t>
            </w:r>
            <w:r>
              <w:rPr>
                <w:color w:val="231F20"/>
                <w:w w:val="105"/>
                <w:sz w:val="18"/>
              </w:rPr>
              <w:t>(4)</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this</w:t>
            </w:r>
            <w:r>
              <w:rPr>
                <w:color w:val="231F20"/>
                <w:spacing w:val="-12"/>
                <w:w w:val="105"/>
                <w:sz w:val="18"/>
              </w:rPr>
              <w:t> </w:t>
            </w:r>
            <w:r>
              <w:rPr>
                <w:color w:val="231F20"/>
                <w:w w:val="105"/>
                <w:sz w:val="18"/>
              </w:rPr>
              <w:t>rule</w:t>
            </w:r>
            <w:r>
              <w:rPr>
                <w:color w:val="231F20"/>
                <w:spacing w:val="-11"/>
                <w:w w:val="105"/>
                <w:sz w:val="18"/>
              </w:rPr>
              <w:t> </w:t>
            </w:r>
            <w:r>
              <w:rPr>
                <w:color w:val="231F20"/>
                <w:w w:val="105"/>
                <w:sz w:val="18"/>
              </w:rPr>
              <w:t>outlines</w:t>
            </w:r>
            <w:r>
              <w:rPr>
                <w:color w:val="231F20"/>
                <w:spacing w:val="-11"/>
                <w:w w:val="105"/>
                <w:sz w:val="18"/>
              </w:rPr>
              <w:t> </w:t>
            </w:r>
            <w:r>
              <w:rPr>
                <w:color w:val="231F20"/>
                <w:w w:val="105"/>
                <w:sz w:val="18"/>
              </w:rPr>
              <w:t>limitations</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telephone</w:t>
            </w:r>
            <w:r>
              <w:rPr>
                <w:color w:val="231F20"/>
                <w:spacing w:val="-12"/>
                <w:w w:val="105"/>
                <w:sz w:val="18"/>
              </w:rPr>
              <w:t> </w:t>
            </w:r>
            <w:r>
              <w:rPr>
                <w:color w:val="231F20"/>
                <w:w w:val="105"/>
                <w:sz w:val="18"/>
              </w:rPr>
              <w:t>contacts</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qualify as</w:t>
            </w:r>
            <w:r>
              <w:rPr>
                <w:color w:val="231F20"/>
                <w:spacing w:val="-6"/>
                <w:w w:val="105"/>
                <w:sz w:val="18"/>
              </w:rPr>
              <w:t> </w:t>
            </w:r>
            <w:r>
              <w:rPr>
                <w:color w:val="231F20"/>
                <w:w w:val="105"/>
                <w:sz w:val="18"/>
              </w:rPr>
              <w:t>encounters.</w:t>
            </w:r>
            <w:r>
              <w:rPr>
                <w:color w:val="231F20"/>
                <w:spacing w:val="-9"/>
                <w:w w:val="105"/>
                <w:sz w:val="18"/>
              </w:rPr>
              <w:t> </w:t>
            </w:r>
            <w:r>
              <w:rPr>
                <w:color w:val="231F20"/>
                <w:w w:val="105"/>
                <w:sz w:val="18"/>
              </w:rPr>
              <w:t>Telephone</w:t>
            </w:r>
            <w:r>
              <w:rPr>
                <w:color w:val="231F20"/>
                <w:spacing w:val="-6"/>
                <w:w w:val="105"/>
                <w:sz w:val="18"/>
              </w:rPr>
              <w:t> </w:t>
            </w:r>
            <w:r>
              <w:rPr>
                <w:color w:val="231F20"/>
                <w:w w:val="105"/>
                <w:sz w:val="18"/>
              </w:rPr>
              <w:t>encounters</w:t>
            </w:r>
            <w:r>
              <w:rPr>
                <w:color w:val="231F20"/>
                <w:spacing w:val="-5"/>
                <w:w w:val="105"/>
                <w:sz w:val="18"/>
              </w:rPr>
              <w:t> </w:t>
            </w:r>
            <w:r>
              <w:rPr>
                <w:color w:val="231F20"/>
                <w:w w:val="105"/>
                <w:sz w:val="18"/>
              </w:rPr>
              <w:t>qualify</w:t>
            </w:r>
            <w:r>
              <w:rPr>
                <w:color w:val="231F20"/>
                <w:spacing w:val="-6"/>
                <w:w w:val="105"/>
                <w:sz w:val="18"/>
              </w:rPr>
              <w:t> </w:t>
            </w:r>
            <w:r>
              <w:rPr>
                <w:color w:val="231F20"/>
                <w:w w:val="105"/>
                <w:sz w:val="18"/>
              </w:rPr>
              <w:t>as</w:t>
            </w:r>
            <w:r>
              <w:rPr>
                <w:color w:val="231F20"/>
                <w:spacing w:val="-5"/>
                <w:w w:val="105"/>
                <w:sz w:val="18"/>
              </w:rPr>
              <w:t> </w:t>
            </w:r>
            <w:r>
              <w:rPr>
                <w:color w:val="231F20"/>
                <w:w w:val="105"/>
                <w:sz w:val="18"/>
              </w:rPr>
              <w:t>a</w:t>
            </w:r>
            <w:r>
              <w:rPr>
                <w:color w:val="231F20"/>
                <w:spacing w:val="-6"/>
                <w:w w:val="105"/>
                <w:sz w:val="18"/>
              </w:rPr>
              <w:t> </w:t>
            </w:r>
            <w:r>
              <w:rPr>
                <w:color w:val="231F20"/>
                <w:w w:val="105"/>
                <w:sz w:val="18"/>
              </w:rPr>
              <w:t>valid</w:t>
            </w:r>
            <w:r>
              <w:rPr>
                <w:color w:val="231F20"/>
                <w:spacing w:val="-5"/>
                <w:w w:val="105"/>
                <w:sz w:val="18"/>
              </w:rPr>
              <w:t> </w:t>
            </w:r>
            <w:r>
              <w:rPr>
                <w:color w:val="231F20"/>
                <w:w w:val="105"/>
                <w:sz w:val="18"/>
              </w:rPr>
              <w:t>encounter</w:t>
            </w:r>
            <w:r>
              <w:rPr>
                <w:color w:val="231F20"/>
                <w:spacing w:val="-6"/>
                <w:w w:val="105"/>
                <w:sz w:val="18"/>
              </w:rPr>
              <w:t> </w:t>
            </w:r>
            <w:r>
              <w:rPr>
                <w:color w:val="231F20"/>
                <w:w w:val="105"/>
                <w:sz w:val="18"/>
              </w:rPr>
              <w:t>for</w:t>
            </w:r>
            <w:r>
              <w:rPr>
                <w:color w:val="231F20"/>
                <w:spacing w:val="-5"/>
                <w:w w:val="105"/>
                <w:sz w:val="18"/>
              </w:rPr>
              <w:t> </w:t>
            </w:r>
            <w:r>
              <w:rPr>
                <w:color w:val="231F20"/>
                <w:w w:val="105"/>
                <w:sz w:val="18"/>
              </w:rPr>
              <w:t>specific</w:t>
            </w:r>
            <w:r>
              <w:rPr>
                <w:color w:val="231F20"/>
                <w:spacing w:val="-6"/>
                <w:w w:val="105"/>
                <w:sz w:val="18"/>
              </w:rPr>
              <w:t> </w:t>
            </w:r>
            <w:r>
              <w:rPr>
                <w:color w:val="231F20"/>
                <w:w w:val="105"/>
                <w:sz w:val="18"/>
              </w:rPr>
              <w:t>services.</w:t>
            </w:r>
          </w:p>
          <w:p>
            <w:pPr>
              <w:pStyle w:val="TableParagraph"/>
              <w:spacing w:before="10"/>
              <w:rPr>
                <w:rFonts w:ascii="Arial Black"/>
                <w:sz w:val="14"/>
              </w:rPr>
            </w:pPr>
          </w:p>
          <w:p>
            <w:pPr>
              <w:pStyle w:val="TableParagraph"/>
              <w:ind w:left="717" w:right="246"/>
              <w:rPr>
                <w:i/>
                <w:sz w:val="13"/>
              </w:rPr>
            </w:pPr>
            <w:r>
              <w:rPr>
                <w:b/>
                <w:color w:val="F47920"/>
                <w:sz w:val="14"/>
              </w:rPr>
              <w:t>Source: </w:t>
            </w:r>
            <w:r>
              <w:rPr>
                <w:i/>
                <w:color w:val="231F20"/>
                <w:sz w:val="13"/>
              </w:rPr>
              <w:t>OR Div. of Medical Assistance Program, Federally Qualified Health Center and Rural Health Clinics Services Rulebook, 410-147- </w:t>
            </w:r>
            <w:r>
              <w:rPr>
                <w:i/>
                <w:color w:val="231F20"/>
                <w:sz w:val="13"/>
              </w:rPr>
              <w:t>0120, p. 11-12, (Oct. 1, 2015),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50" w:right="739"/>
              <w:jc w:val="center"/>
              <w:rPr>
                <w:rFonts w:ascii="Arial Black"/>
                <w:sz w:val="20"/>
              </w:rPr>
            </w:pPr>
            <w:r>
              <w:rPr>
                <w:rFonts w:ascii="Arial Black"/>
                <w:color w:val="FFFFFF"/>
                <w:w w:val="85"/>
                <w:sz w:val="20"/>
              </w:rPr>
              <w:t>Consent</w:t>
            </w:r>
          </w:p>
        </w:tc>
        <w:tc>
          <w:tcPr>
            <w:tcW w:w="8868" w:type="dxa"/>
            <w:shd w:val="clear" w:color="auto" w:fill="F6F4F3"/>
          </w:tcPr>
          <w:p>
            <w:pPr>
              <w:pStyle w:val="TableParagraph"/>
              <w:spacing w:before="11"/>
              <w:rPr>
                <w:rFonts w:ascii="Arial Black"/>
                <w:sz w:val="24"/>
              </w:rPr>
            </w:pPr>
          </w:p>
          <w:p>
            <w:pPr>
              <w:pStyle w:val="TableParagraph"/>
              <w:ind w:left="357"/>
              <w:rPr>
                <w:b/>
                <w:sz w:val="18"/>
              </w:rPr>
            </w:pPr>
            <w:r>
              <w:rPr>
                <w:b/>
                <w:color w:val="231F20"/>
                <w:w w:val="105"/>
                <w:sz w:val="18"/>
              </w:rPr>
              <w:t>Teledentistry</w:t>
            </w:r>
          </w:p>
          <w:p>
            <w:pPr>
              <w:pStyle w:val="TableParagraph"/>
              <w:ind w:left="357" w:right="246"/>
              <w:rPr>
                <w:sz w:val="18"/>
              </w:rPr>
            </w:pPr>
            <w:r>
              <w:rPr>
                <w:color w:val="231F20"/>
                <w:w w:val="105"/>
                <w:sz w:val="18"/>
              </w:rPr>
              <w:t>A</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receiving</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through</w:t>
            </w:r>
            <w:r>
              <w:rPr>
                <w:color w:val="231F20"/>
                <w:spacing w:val="-12"/>
                <w:w w:val="105"/>
                <w:sz w:val="18"/>
              </w:rPr>
              <w:t> </w:t>
            </w:r>
            <w:r>
              <w:rPr>
                <w:color w:val="231F20"/>
                <w:w w:val="105"/>
                <w:sz w:val="18"/>
              </w:rPr>
              <w:t>teledentistry</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notified</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right</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receive</w:t>
            </w:r>
            <w:r>
              <w:rPr>
                <w:color w:val="231F20"/>
                <w:spacing w:val="-12"/>
                <w:w w:val="105"/>
                <w:sz w:val="18"/>
              </w:rPr>
              <w:t> </w:t>
            </w:r>
            <w:r>
              <w:rPr>
                <w:color w:val="231F20"/>
                <w:w w:val="105"/>
                <w:sz w:val="18"/>
              </w:rPr>
              <w:t>interactive communication with the distant dentist and shall receive an interactive communication with the distant</w:t>
            </w:r>
            <w:r>
              <w:rPr>
                <w:color w:val="231F20"/>
                <w:spacing w:val="-7"/>
                <w:w w:val="105"/>
                <w:sz w:val="18"/>
              </w:rPr>
              <w:t> </w:t>
            </w:r>
            <w:r>
              <w:rPr>
                <w:color w:val="231F20"/>
                <w:w w:val="105"/>
                <w:sz w:val="18"/>
              </w:rPr>
              <w:t>dentist</w:t>
            </w:r>
            <w:r>
              <w:rPr>
                <w:color w:val="231F20"/>
                <w:spacing w:val="-6"/>
                <w:w w:val="105"/>
                <w:sz w:val="18"/>
              </w:rPr>
              <w:t> </w:t>
            </w:r>
            <w:r>
              <w:rPr>
                <w:color w:val="231F20"/>
                <w:w w:val="105"/>
                <w:sz w:val="18"/>
              </w:rPr>
              <w:t>upon</w:t>
            </w:r>
            <w:r>
              <w:rPr>
                <w:color w:val="231F20"/>
                <w:spacing w:val="-6"/>
                <w:w w:val="105"/>
                <w:sz w:val="18"/>
              </w:rPr>
              <w:t> </w:t>
            </w:r>
            <w:r>
              <w:rPr>
                <w:color w:val="231F20"/>
                <w:w w:val="105"/>
                <w:sz w:val="18"/>
              </w:rPr>
              <w:t>request.</w:t>
            </w:r>
            <w:r>
              <w:rPr>
                <w:color w:val="231F20"/>
                <w:spacing w:val="-10"/>
                <w:w w:val="105"/>
                <w:sz w:val="18"/>
              </w:rPr>
              <w:t> </w:t>
            </w:r>
            <w:r>
              <w:rPr>
                <w:color w:val="231F20"/>
                <w:w w:val="105"/>
                <w:sz w:val="18"/>
              </w:rPr>
              <w:t>This</w:t>
            </w:r>
            <w:r>
              <w:rPr>
                <w:color w:val="231F20"/>
                <w:spacing w:val="-6"/>
                <w:w w:val="105"/>
                <w:sz w:val="18"/>
              </w:rPr>
              <w:t> </w:t>
            </w:r>
            <w:r>
              <w:rPr>
                <w:color w:val="231F20"/>
                <w:w w:val="105"/>
                <w:sz w:val="18"/>
              </w:rPr>
              <w:t>must</w:t>
            </w:r>
            <w:r>
              <w:rPr>
                <w:color w:val="231F20"/>
                <w:spacing w:val="-6"/>
                <w:w w:val="105"/>
                <w:sz w:val="18"/>
              </w:rPr>
              <w:t> </w:t>
            </w:r>
            <w:r>
              <w:rPr>
                <w:color w:val="231F20"/>
                <w:w w:val="105"/>
                <w:sz w:val="18"/>
              </w:rPr>
              <w:t>be</w:t>
            </w:r>
            <w:r>
              <w:rPr>
                <w:color w:val="231F20"/>
                <w:spacing w:val="-6"/>
                <w:w w:val="105"/>
                <w:sz w:val="18"/>
              </w:rPr>
              <w:t> </w:t>
            </w:r>
            <w:r>
              <w:rPr>
                <w:color w:val="231F20"/>
                <w:w w:val="105"/>
                <w:sz w:val="18"/>
              </w:rPr>
              <w:t>reflected</w:t>
            </w:r>
            <w:r>
              <w:rPr>
                <w:color w:val="231F20"/>
                <w:spacing w:val="-7"/>
                <w:w w:val="105"/>
                <w:sz w:val="18"/>
              </w:rPr>
              <w:t> </w:t>
            </w:r>
            <w:r>
              <w:rPr>
                <w:color w:val="231F20"/>
                <w:w w:val="105"/>
                <w:sz w:val="18"/>
              </w:rPr>
              <w:t>in</w:t>
            </w:r>
            <w:r>
              <w:rPr>
                <w:color w:val="231F20"/>
                <w:spacing w:val="-6"/>
                <w:w w:val="105"/>
                <w:sz w:val="18"/>
              </w:rPr>
              <w:t> </w:t>
            </w:r>
            <w:r>
              <w:rPr>
                <w:color w:val="231F20"/>
                <w:w w:val="105"/>
                <w:sz w:val="18"/>
              </w:rPr>
              <w:t>the</w:t>
            </w:r>
            <w:r>
              <w:rPr>
                <w:color w:val="231F20"/>
                <w:spacing w:val="-6"/>
                <w:w w:val="105"/>
                <w:sz w:val="18"/>
              </w:rPr>
              <w:t> </w:t>
            </w:r>
            <w:r>
              <w:rPr>
                <w:color w:val="231F20"/>
                <w:w w:val="105"/>
                <w:sz w:val="18"/>
              </w:rPr>
              <w:t>patient’s</w:t>
            </w:r>
            <w:r>
              <w:rPr>
                <w:color w:val="231F20"/>
                <w:spacing w:val="-6"/>
                <w:w w:val="105"/>
                <w:sz w:val="18"/>
              </w:rPr>
              <w:t> </w:t>
            </w:r>
            <w:r>
              <w:rPr>
                <w:color w:val="231F20"/>
                <w:w w:val="105"/>
                <w:sz w:val="18"/>
              </w:rPr>
              <w:t>chart</w:t>
            </w:r>
            <w:r>
              <w:rPr>
                <w:color w:val="231F20"/>
                <w:spacing w:val="-6"/>
                <w:w w:val="105"/>
                <w:sz w:val="18"/>
              </w:rPr>
              <w:t> </w:t>
            </w:r>
            <w:r>
              <w:rPr>
                <w:color w:val="231F20"/>
                <w:w w:val="105"/>
                <w:sz w:val="18"/>
              </w:rPr>
              <w:t>documentation.</w:t>
            </w:r>
          </w:p>
          <w:p>
            <w:pPr>
              <w:pStyle w:val="TableParagraph"/>
              <w:spacing w:before="10"/>
              <w:rPr>
                <w:rFonts w:ascii="Arial Black"/>
                <w:sz w:val="14"/>
              </w:rPr>
            </w:pPr>
          </w:p>
          <w:p>
            <w:pPr>
              <w:pStyle w:val="TableParagraph"/>
              <w:spacing w:line="256" w:lineRule="auto"/>
              <w:ind w:left="717" w:right="246"/>
              <w:rPr>
                <w:i/>
                <w:sz w:val="13"/>
              </w:rPr>
            </w:pPr>
            <w:r>
              <w:rPr>
                <w:b/>
                <w:color w:val="F47920"/>
                <w:sz w:val="14"/>
              </w:rPr>
              <w:t>Source: </w:t>
            </w:r>
            <w:r>
              <w:rPr>
                <w:i/>
                <w:color w:val="231F20"/>
                <w:sz w:val="13"/>
              </w:rPr>
              <w:t>OR Div. of Medical Assistance Program, Dental Services Rulebook, OR Admin. Rules 410-123-1265(7)(c), p. 49, (Jan. 1, 2020), </w:t>
            </w:r>
            <w:r>
              <w:rPr>
                <w:i/>
                <w:color w:val="231F20"/>
                <w:sz w:val="13"/>
              </w:rPr>
              <w:t>(Accessed Feb. 2020)</w:t>
            </w:r>
          </w:p>
        </w:tc>
      </w:tr>
    </w:tbl>
    <w:p>
      <w:pPr>
        <w:spacing w:after="0" w:line="256" w:lineRule="auto"/>
        <w:rPr>
          <w:sz w:val="13"/>
        </w:rPr>
        <w:sectPr>
          <w:pgSz w:w="12240" w:h="15840"/>
          <w:pgMar w:header="0" w:footer="809"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3414"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2253" w:right="2250"/>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801"/>
              <w:rPr>
                <w:rFonts w:ascii="Arial Black"/>
                <w:sz w:val="20"/>
              </w:rPr>
            </w:pPr>
            <w:r>
              <w:rPr>
                <w:rFonts w:ascii="Arial Black"/>
                <w:color w:val="FFFFFF"/>
                <w:w w:val="85"/>
                <w:sz w:val="20"/>
              </w:rPr>
              <w:t>Out of State Providers</w:t>
            </w:r>
          </w:p>
        </w:tc>
        <w:tc>
          <w:tcPr>
            <w:tcW w:w="8868" w:type="dxa"/>
            <w:shd w:val="clear" w:color="auto" w:fill="F6F4F3"/>
          </w:tcPr>
          <w:p>
            <w:pPr>
              <w:pStyle w:val="TableParagraph"/>
              <w:spacing w:before="5"/>
              <w:rPr>
                <w:rFonts w:ascii="Arial Black"/>
                <w:sz w:val="21"/>
              </w:rPr>
            </w:pPr>
          </w:p>
          <w:p>
            <w:pPr>
              <w:pStyle w:val="TableParagraph"/>
              <w:ind w:left="357" w:right="246"/>
              <w:rPr>
                <w:sz w:val="18"/>
              </w:rPr>
            </w:pPr>
            <w:r>
              <w:rPr>
                <w:color w:val="020302"/>
                <w:w w:val="105"/>
                <w:sz w:val="18"/>
              </w:rPr>
              <w:t>A</w:t>
            </w:r>
            <w:r>
              <w:rPr>
                <w:color w:val="020302"/>
                <w:spacing w:val="-9"/>
                <w:w w:val="105"/>
                <w:sz w:val="18"/>
              </w:rPr>
              <w:t> </w:t>
            </w:r>
            <w:r>
              <w:rPr>
                <w:color w:val="020302"/>
                <w:w w:val="105"/>
                <w:sz w:val="18"/>
              </w:rPr>
              <w:t>provider</w:t>
            </w:r>
            <w:r>
              <w:rPr>
                <w:color w:val="020302"/>
                <w:spacing w:val="-9"/>
                <w:w w:val="105"/>
                <w:sz w:val="18"/>
              </w:rPr>
              <w:t> </w:t>
            </w:r>
            <w:r>
              <w:rPr>
                <w:color w:val="020302"/>
                <w:w w:val="105"/>
                <w:sz w:val="18"/>
              </w:rPr>
              <w:t>located</w:t>
            </w:r>
            <w:r>
              <w:rPr>
                <w:color w:val="020302"/>
                <w:spacing w:val="-8"/>
                <w:w w:val="105"/>
                <w:sz w:val="18"/>
              </w:rPr>
              <w:t> </w:t>
            </w:r>
            <w:r>
              <w:rPr>
                <w:color w:val="020302"/>
                <w:w w:val="105"/>
                <w:sz w:val="18"/>
              </w:rPr>
              <w:t>in</w:t>
            </w:r>
            <w:r>
              <w:rPr>
                <w:color w:val="020302"/>
                <w:spacing w:val="-9"/>
                <w:w w:val="105"/>
                <w:sz w:val="18"/>
              </w:rPr>
              <w:t> </w:t>
            </w:r>
            <w:r>
              <w:rPr>
                <w:color w:val="020302"/>
                <w:w w:val="105"/>
                <w:sz w:val="18"/>
              </w:rPr>
              <w:t>a</w:t>
            </w:r>
            <w:r>
              <w:rPr>
                <w:color w:val="020302"/>
                <w:spacing w:val="-8"/>
                <w:w w:val="105"/>
                <w:sz w:val="18"/>
              </w:rPr>
              <w:t> </w:t>
            </w:r>
            <w:r>
              <w:rPr>
                <w:color w:val="020302"/>
                <w:w w:val="105"/>
                <w:sz w:val="18"/>
              </w:rPr>
              <w:t>state</w:t>
            </w:r>
            <w:r>
              <w:rPr>
                <w:color w:val="020302"/>
                <w:spacing w:val="-9"/>
                <w:w w:val="105"/>
                <w:sz w:val="18"/>
              </w:rPr>
              <w:t> </w:t>
            </w:r>
            <w:r>
              <w:rPr>
                <w:color w:val="020302"/>
                <w:w w:val="105"/>
                <w:sz w:val="18"/>
              </w:rPr>
              <w:t>other</w:t>
            </w:r>
            <w:r>
              <w:rPr>
                <w:color w:val="020302"/>
                <w:spacing w:val="-9"/>
                <w:w w:val="105"/>
                <w:sz w:val="18"/>
              </w:rPr>
              <w:t> </w:t>
            </w:r>
            <w:r>
              <w:rPr>
                <w:color w:val="020302"/>
                <w:w w:val="105"/>
                <w:sz w:val="18"/>
              </w:rPr>
              <w:t>than</w:t>
            </w:r>
            <w:r>
              <w:rPr>
                <w:color w:val="020302"/>
                <w:spacing w:val="-8"/>
                <w:w w:val="105"/>
                <w:sz w:val="18"/>
              </w:rPr>
              <w:t> </w:t>
            </w:r>
            <w:r>
              <w:rPr>
                <w:color w:val="020302"/>
                <w:w w:val="105"/>
                <w:sz w:val="18"/>
              </w:rPr>
              <w:t>Oregon</w:t>
            </w:r>
            <w:r>
              <w:rPr>
                <w:color w:val="020302"/>
                <w:spacing w:val="-9"/>
                <w:w w:val="105"/>
                <w:sz w:val="18"/>
              </w:rPr>
              <w:t> </w:t>
            </w:r>
            <w:r>
              <w:rPr>
                <w:color w:val="020302"/>
                <w:w w:val="105"/>
                <w:sz w:val="18"/>
              </w:rPr>
              <w:t>whose</w:t>
            </w:r>
            <w:r>
              <w:rPr>
                <w:color w:val="020302"/>
                <w:spacing w:val="-8"/>
                <w:w w:val="105"/>
                <w:sz w:val="18"/>
              </w:rPr>
              <w:t> </w:t>
            </w:r>
            <w:r>
              <w:rPr>
                <w:color w:val="020302"/>
                <w:w w:val="105"/>
                <w:sz w:val="18"/>
              </w:rPr>
              <w:t>services</w:t>
            </w:r>
            <w:r>
              <w:rPr>
                <w:color w:val="020302"/>
                <w:spacing w:val="-9"/>
                <w:w w:val="105"/>
                <w:sz w:val="18"/>
              </w:rPr>
              <w:t> </w:t>
            </w:r>
            <w:r>
              <w:rPr>
                <w:color w:val="020302"/>
                <w:w w:val="105"/>
                <w:sz w:val="18"/>
              </w:rPr>
              <w:t>are</w:t>
            </w:r>
            <w:r>
              <w:rPr>
                <w:color w:val="020302"/>
                <w:spacing w:val="-8"/>
                <w:w w:val="105"/>
                <w:sz w:val="18"/>
              </w:rPr>
              <w:t> </w:t>
            </w:r>
            <w:r>
              <w:rPr>
                <w:color w:val="020302"/>
                <w:w w:val="105"/>
                <w:sz w:val="18"/>
              </w:rPr>
              <w:t>rendered</w:t>
            </w:r>
            <w:r>
              <w:rPr>
                <w:color w:val="020302"/>
                <w:spacing w:val="-9"/>
                <w:w w:val="105"/>
                <w:sz w:val="18"/>
              </w:rPr>
              <w:t> </w:t>
            </w:r>
            <w:r>
              <w:rPr>
                <w:color w:val="020302"/>
                <w:w w:val="105"/>
                <w:sz w:val="18"/>
              </w:rPr>
              <w:t>in</w:t>
            </w:r>
            <w:r>
              <w:rPr>
                <w:color w:val="020302"/>
                <w:spacing w:val="-9"/>
                <w:w w:val="105"/>
                <w:sz w:val="18"/>
              </w:rPr>
              <w:t> </w:t>
            </w:r>
            <w:r>
              <w:rPr>
                <w:color w:val="020302"/>
                <w:w w:val="105"/>
                <w:sz w:val="18"/>
              </w:rPr>
              <w:t>that</w:t>
            </w:r>
            <w:r>
              <w:rPr>
                <w:color w:val="020302"/>
                <w:spacing w:val="-8"/>
                <w:w w:val="105"/>
                <w:sz w:val="18"/>
              </w:rPr>
              <w:t> </w:t>
            </w:r>
            <w:r>
              <w:rPr>
                <w:color w:val="020302"/>
                <w:w w:val="105"/>
                <w:sz w:val="18"/>
              </w:rPr>
              <w:t>state</w:t>
            </w:r>
            <w:r>
              <w:rPr>
                <w:color w:val="020302"/>
                <w:spacing w:val="-9"/>
                <w:w w:val="105"/>
                <w:sz w:val="18"/>
              </w:rPr>
              <w:t> </w:t>
            </w:r>
            <w:r>
              <w:rPr>
                <w:color w:val="020302"/>
                <w:w w:val="105"/>
                <w:sz w:val="18"/>
              </w:rPr>
              <w:t>shall</w:t>
            </w:r>
            <w:r>
              <w:rPr>
                <w:color w:val="020302"/>
                <w:spacing w:val="-8"/>
                <w:w w:val="105"/>
                <w:sz w:val="18"/>
              </w:rPr>
              <w:t> </w:t>
            </w:r>
            <w:r>
              <w:rPr>
                <w:color w:val="020302"/>
                <w:w w:val="105"/>
                <w:sz w:val="18"/>
              </w:rPr>
              <w:t>be licensed and otherwise certified by the proper agencies in the state of residence as qualified to render</w:t>
            </w:r>
            <w:r>
              <w:rPr>
                <w:color w:val="020302"/>
                <w:spacing w:val="-9"/>
                <w:w w:val="105"/>
                <w:sz w:val="18"/>
              </w:rPr>
              <w:t> </w:t>
            </w:r>
            <w:r>
              <w:rPr>
                <w:color w:val="020302"/>
                <w:w w:val="105"/>
                <w:sz w:val="18"/>
              </w:rPr>
              <w:t>the</w:t>
            </w:r>
            <w:r>
              <w:rPr>
                <w:color w:val="020302"/>
                <w:spacing w:val="-9"/>
                <w:w w:val="105"/>
                <w:sz w:val="18"/>
              </w:rPr>
              <w:t> </w:t>
            </w:r>
            <w:r>
              <w:rPr>
                <w:color w:val="020302"/>
                <w:w w:val="105"/>
                <w:sz w:val="18"/>
              </w:rPr>
              <w:t>services.</w:t>
            </w:r>
            <w:r>
              <w:rPr>
                <w:color w:val="020302"/>
                <w:spacing w:val="-9"/>
                <w:w w:val="105"/>
                <w:sz w:val="18"/>
              </w:rPr>
              <w:t> </w:t>
            </w:r>
            <w:r>
              <w:rPr>
                <w:color w:val="020302"/>
                <w:w w:val="105"/>
                <w:sz w:val="18"/>
              </w:rPr>
              <w:t>Certain</w:t>
            </w:r>
            <w:r>
              <w:rPr>
                <w:color w:val="020302"/>
                <w:spacing w:val="-9"/>
                <w:w w:val="105"/>
                <w:sz w:val="18"/>
              </w:rPr>
              <w:t> </w:t>
            </w:r>
            <w:r>
              <w:rPr>
                <w:color w:val="020302"/>
                <w:w w:val="105"/>
                <w:sz w:val="18"/>
              </w:rPr>
              <w:t>cities</w:t>
            </w:r>
            <w:r>
              <w:rPr>
                <w:color w:val="020302"/>
                <w:spacing w:val="-9"/>
                <w:w w:val="105"/>
                <w:sz w:val="18"/>
              </w:rPr>
              <w:t> </w:t>
            </w:r>
            <w:r>
              <w:rPr>
                <w:color w:val="020302"/>
                <w:w w:val="105"/>
                <w:sz w:val="18"/>
              </w:rPr>
              <w:t>within</w:t>
            </w:r>
            <w:r>
              <w:rPr>
                <w:color w:val="020302"/>
                <w:spacing w:val="-8"/>
                <w:w w:val="105"/>
                <w:sz w:val="18"/>
              </w:rPr>
              <w:t> </w:t>
            </w:r>
            <w:r>
              <w:rPr>
                <w:color w:val="020302"/>
                <w:w w:val="105"/>
                <w:sz w:val="18"/>
              </w:rPr>
              <w:t>75</w:t>
            </w:r>
            <w:r>
              <w:rPr>
                <w:color w:val="020302"/>
                <w:spacing w:val="-9"/>
                <w:w w:val="105"/>
                <w:sz w:val="18"/>
              </w:rPr>
              <w:t> </w:t>
            </w:r>
            <w:r>
              <w:rPr>
                <w:color w:val="020302"/>
                <w:w w:val="105"/>
                <w:sz w:val="18"/>
              </w:rPr>
              <w:t>miles</w:t>
            </w:r>
            <w:r>
              <w:rPr>
                <w:color w:val="020302"/>
                <w:spacing w:val="-9"/>
                <w:w w:val="105"/>
                <w:sz w:val="18"/>
              </w:rPr>
              <w:t> </w:t>
            </w:r>
            <w:r>
              <w:rPr>
                <w:color w:val="020302"/>
                <w:w w:val="105"/>
                <w:sz w:val="18"/>
              </w:rPr>
              <w:t>of</w:t>
            </w:r>
            <w:r>
              <w:rPr>
                <w:color w:val="020302"/>
                <w:spacing w:val="-9"/>
                <w:w w:val="105"/>
                <w:sz w:val="18"/>
              </w:rPr>
              <w:t> </w:t>
            </w:r>
            <w:r>
              <w:rPr>
                <w:color w:val="020302"/>
                <w:w w:val="105"/>
                <w:sz w:val="18"/>
              </w:rPr>
              <w:t>the</w:t>
            </w:r>
            <w:r>
              <w:rPr>
                <w:color w:val="020302"/>
                <w:spacing w:val="-9"/>
                <w:w w:val="105"/>
                <w:sz w:val="18"/>
              </w:rPr>
              <w:t> </w:t>
            </w:r>
            <w:r>
              <w:rPr>
                <w:color w:val="020302"/>
                <w:w w:val="105"/>
                <w:sz w:val="18"/>
              </w:rPr>
              <w:t>Oregon</w:t>
            </w:r>
            <w:r>
              <w:rPr>
                <w:color w:val="020302"/>
                <w:spacing w:val="-8"/>
                <w:w w:val="105"/>
                <w:sz w:val="18"/>
              </w:rPr>
              <w:t> </w:t>
            </w:r>
            <w:r>
              <w:rPr>
                <w:color w:val="020302"/>
                <w:w w:val="105"/>
                <w:sz w:val="18"/>
              </w:rPr>
              <w:t>border</w:t>
            </w:r>
            <w:r>
              <w:rPr>
                <w:color w:val="020302"/>
                <w:spacing w:val="-9"/>
                <w:w w:val="105"/>
                <w:sz w:val="18"/>
              </w:rPr>
              <w:t> </w:t>
            </w:r>
            <w:r>
              <w:rPr>
                <w:color w:val="020302"/>
                <w:w w:val="105"/>
                <w:sz w:val="18"/>
              </w:rPr>
              <w:t>may</w:t>
            </w:r>
            <w:r>
              <w:rPr>
                <w:color w:val="020302"/>
                <w:spacing w:val="-9"/>
                <w:w w:val="105"/>
                <w:sz w:val="18"/>
              </w:rPr>
              <w:t> </w:t>
            </w:r>
            <w:r>
              <w:rPr>
                <w:color w:val="020302"/>
                <w:w w:val="105"/>
                <w:sz w:val="18"/>
              </w:rPr>
              <w:t>be</w:t>
            </w:r>
            <w:r>
              <w:rPr>
                <w:color w:val="020302"/>
                <w:spacing w:val="-9"/>
                <w:w w:val="105"/>
                <w:sz w:val="18"/>
              </w:rPr>
              <w:t> </w:t>
            </w:r>
            <w:r>
              <w:rPr>
                <w:color w:val="020302"/>
                <w:w w:val="105"/>
                <w:sz w:val="18"/>
              </w:rPr>
              <w:t>closer</w:t>
            </w:r>
            <w:r>
              <w:rPr>
                <w:color w:val="020302"/>
                <w:spacing w:val="-9"/>
                <w:w w:val="105"/>
                <w:sz w:val="18"/>
              </w:rPr>
              <w:t> </w:t>
            </w:r>
            <w:r>
              <w:rPr>
                <w:color w:val="020302"/>
                <w:w w:val="105"/>
                <w:sz w:val="18"/>
              </w:rPr>
              <w:t>for</w:t>
            </w:r>
            <w:r>
              <w:rPr>
                <w:color w:val="020302"/>
                <w:spacing w:val="-8"/>
                <w:w w:val="105"/>
                <w:sz w:val="18"/>
              </w:rPr>
              <w:t> </w:t>
            </w:r>
            <w:r>
              <w:rPr>
                <w:color w:val="020302"/>
                <w:w w:val="105"/>
                <w:sz w:val="18"/>
              </w:rPr>
              <w:t>Oregon residents</w:t>
            </w:r>
            <w:r>
              <w:rPr>
                <w:color w:val="020302"/>
                <w:spacing w:val="-13"/>
                <w:w w:val="105"/>
                <w:sz w:val="18"/>
              </w:rPr>
              <w:t> </w:t>
            </w:r>
            <w:r>
              <w:rPr>
                <w:color w:val="020302"/>
                <w:w w:val="105"/>
                <w:sz w:val="18"/>
              </w:rPr>
              <w:t>than</w:t>
            </w:r>
            <w:r>
              <w:rPr>
                <w:color w:val="020302"/>
                <w:spacing w:val="-13"/>
                <w:w w:val="105"/>
                <w:sz w:val="18"/>
              </w:rPr>
              <w:t> </w:t>
            </w:r>
            <w:r>
              <w:rPr>
                <w:color w:val="020302"/>
                <w:w w:val="105"/>
                <w:sz w:val="18"/>
              </w:rPr>
              <w:t>major</w:t>
            </w:r>
            <w:r>
              <w:rPr>
                <w:color w:val="020302"/>
                <w:spacing w:val="-13"/>
                <w:w w:val="105"/>
                <w:sz w:val="18"/>
              </w:rPr>
              <w:t> </w:t>
            </w:r>
            <w:r>
              <w:rPr>
                <w:color w:val="020302"/>
                <w:w w:val="105"/>
                <w:sz w:val="18"/>
              </w:rPr>
              <w:t>cities</w:t>
            </w:r>
            <w:r>
              <w:rPr>
                <w:color w:val="020302"/>
                <w:spacing w:val="-12"/>
                <w:w w:val="105"/>
                <w:sz w:val="18"/>
              </w:rPr>
              <w:t> </w:t>
            </w:r>
            <w:r>
              <w:rPr>
                <w:color w:val="020302"/>
                <w:w w:val="105"/>
                <w:sz w:val="18"/>
              </w:rPr>
              <w:t>in</w:t>
            </w:r>
            <w:r>
              <w:rPr>
                <w:color w:val="020302"/>
                <w:spacing w:val="-13"/>
                <w:w w:val="105"/>
                <w:sz w:val="18"/>
              </w:rPr>
              <w:t> </w:t>
            </w:r>
            <w:r>
              <w:rPr>
                <w:color w:val="020302"/>
                <w:w w:val="105"/>
                <w:sz w:val="18"/>
              </w:rPr>
              <w:t>Oregon,</w:t>
            </w:r>
            <w:r>
              <w:rPr>
                <w:color w:val="020302"/>
                <w:spacing w:val="-13"/>
                <w:w w:val="105"/>
                <w:sz w:val="18"/>
              </w:rPr>
              <w:t> </w:t>
            </w:r>
            <w:r>
              <w:rPr>
                <w:color w:val="020302"/>
                <w:w w:val="105"/>
                <w:sz w:val="18"/>
              </w:rPr>
              <w:t>and</w:t>
            </w:r>
            <w:r>
              <w:rPr>
                <w:color w:val="020302"/>
                <w:spacing w:val="-13"/>
                <w:w w:val="105"/>
                <w:sz w:val="18"/>
              </w:rPr>
              <w:t> </w:t>
            </w:r>
            <w:r>
              <w:rPr>
                <w:color w:val="020302"/>
                <w:w w:val="105"/>
                <w:sz w:val="18"/>
              </w:rPr>
              <w:t>therefore,</w:t>
            </w:r>
            <w:r>
              <w:rPr>
                <w:color w:val="020302"/>
                <w:spacing w:val="-12"/>
                <w:w w:val="105"/>
                <w:sz w:val="18"/>
              </w:rPr>
              <w:t> </w:t>
            </w:r>
            <w:r>
              <w:rPr>
                <w:color w:val="020302"/>
                <w:w w:val="105"/>
                <w:sz w:val="18"/>
              </w:rPr>
              <w:t>these</w:t>
            </w:r>
            <w:r>
              <w:rPr>
                <w:color w:val="020302"/>
                <w:spacing w:val="-13"/>
                <w:w w:val="105"/>
                <w:sz w:val="18"/>
              </w:rPr>
              <w:t> </w:t>
            </w:r>
            <w:r>
              <w:rPr>
                <w:color w:val="020302"/>
                <w:w w:val="105"/>
                <w:sz w:val="18"/>
              </w:rPr>
              <w:t>areas</w:t>
            </w:r>
            <w:r>
              <w:rPr>
                <w:color w:val="020302"/>
                <w:spacing w:val="-13"/>
                <w:w w:val="105"/>
                <w:sz w:val="18"/>
              </w:rPr>
              <w:t> </w:t>
            </w:r>
            <w:r>
              <w:rPr>
                <w:color w:val="020302"/>
                <w:w w:val="105"/>
                <w:sz w:val="18"/>
              </w:rPr>
              <w:t>are</w:t>
            </w:r>
            <w:r>
              <w:rPr>
                <w:color w:val="020302"/>
                <w:spacing w:val="-12"/>
                <w:w w:val="105"/>
                <w:sz w:val="18"/>
              </w:rPr>
              <w:t> </w:t>
            </w:r>
            <w:r>
              <w:rPr>
                <w:color w:val="020302"/>
                <w:w w:val="105"/>
                <w:sz w:val="18"/>
              </w:rPr>
              <w:t>considered</w:t>
            </w:r>
            <w:r>
              <w:rPr>
                <w:color w:val="020302"/>
                <w:spacing w:val="-13"/>
                <w:w w:val="105"/>
                <w:sz w:val="18"/>
              </w:rPr>
              <w:t> </w:t>
            </w:r>
            <w:r>
              <w:rPr>
                <w:color w:val="020302"/>
                <w:w w:val="105"/>
                <w:sz w:val="18"/>
              </w:rPr>
              <w:t>contiguous</w:t>
            </w:r>
            <w:r>
              <w:rPr>
                <w:color w:val="020302"/>
                <w:spacing w:val="-13"/>
                <w:w w:val="105"/>
                <w:sz w:val="18"/>
              </w:rPr>
              <w:t> </w:t>
            </w:r>
            <w:r>
              <w:rPr>
                <w:color w:val="020302"/>
                <w:w w:val="105"/>
                <w:sz w:val="18"/>
              </w:rPr>
              <w:t>areas, and</w:t>
            </w:r>
            <w:r>
              <w:rPr>
                <w:color w:val="020302"/>
                <w:spacing w:val="-8"/>
                <w:w w:val="105"/>
                <w:sz w:val="18"/>
              </w:rPr>
              <w:t> </w:t>
            </w:r>
            <w:r>
              <w:rPr>
                <w:color w:val="020302"/>
                <w:w w:val="105"/>
                <w:sz w:val="18"/>
              </w:rPr>
              <w:t>providers</w:t>
            </w:r>
            <w:r>
              <w:rPr>
                <w:color w:val="020302"/>
                <w:spacing w:val="-8"/>
                <w:w w:val="105"/>
                <w:sz w:val="18"/>
              </w:rPr>
              <w:t> </w:t>
            </w:r>
            <w:r>
              <w:rPr>
                <w:color w:val="020302"/>
                <w:w w:val="105"/>
                <w:sz w:val="18"/>
              </w:rPr>
              <w:t>are</w:t>
            </w:r>
            <w:r>
              <w:rPr>
                <w:color w:val="020302"/>
                <w:spacing w:val="-8"/>
                <w:w w:val="105"/>
                <w:sz w:val="18"/>
              </w:rPr>
              <w:t> </w:t>
            </w:r>
            <w:r>
              <w:rPr>
                <w:color w:val="020302"/>
                <w:w w:val="105"/>
                <w:sz w:val="18"/>
              </w:rPr>
              <w:t>treated</w:t>
            </w:r>
            <w:r>
              <w:rPr>
                <w:color w:val="020302"/>
                <w:spacing w:val="-8"/>
                <w:w w:val="105"/>
                <w:sz w:val="18"/>
              </w:rPr>
              <w:t> </w:t>
            </w:r>
            <w:r>
              <w:rPr>
                <w:color w:val="020302"/>
                <w:w w:val="105"/>
                <w:sz w:val="18"/>
              </w:rPr>
              <w:t>as</w:t>
            </w:r>
            <w:r>
              <w:rPr>
                <w:color w:val="020302"/>
                <w:spacing w:val="-8"/>
                <w:w w:val="105"/>
                <w:sz w:val="18"/>
              </w:rPr>
              <w:t> </w:t>
            </w:r>
            <w:r>
              <w:rPr>
                <w:color w:val="020302"/>
                <w:w w:val="105"/>
                <w:sz w:val="18"/>
              </w:rPr>
              <w:t>providing</w:t>
            </w:r>
            <w:r>
              <w:rPr>
                <w:color w:val="020302"/>
                <w:spacing w:val="-8"/>
                <w:w w:val="105"/>
                <w:sz w:val="18"/>
              </w:rPr>
              <w:t> </w:t>
            </w:r>
            <w:r>
              <w:rPr>
                <w:color w:val="020302"/>
                <w:w w:val="105"/>
                <w:sz w:val="18"/>
              </w:rPr>
              <w:t>in-state</w:t>
            </w:r>
            <w:r>
              <w:rPr>
                <w:color w:val="020302"/>
                <w:spacing w:val="-8"/>
                <w:w w:val="105"/>
                <w:sz w:val="18"/>
              </w:rPr>
              <w:t> </w:t>
            </w:r>
            <w:r>
              <w:rPr>
                <w:color w:val="020302"/>
                <w:w w:val="105"/>
                <w:sz w:val="18"/>
              </w:rPr>
              <w:t>services.</w:t>
            </w:r>
            <w:r>
              <w:rPr>
                <w:color w:val="020302"/>
                <w:spacing w:val="31"/>
                <w:w w:val="105"/>
                <w:sz w:val="18"/>
              </w:rPr>
              <w:t> </w:t>
            </w:r>
            <w:r>
              <w:rPr>
                <w:color w:val="020302"/>
                <w:w w:val="105"/>
                <w:sz w:val="18"/>
              </w:rPr>
              <w:t>See</w:t>
            </w:r>
            <w:r>
              <w:rPr>
                <w:color w:val="020302"/>
                <w:spacing w:val="-7"/>
                <w:w w:val="105"/>
                <w:sz w:val="18"/>
              </w:rPr>
              <w:t> </w:t>
            </w:r>
            <w:r>
              <w:rPr>
                <w:color w:val="020302"/>
                <w:w w:val="105"/>
                <w:sz w:val="18"/>
              </w:rPr>
              <w:t>rule</w:t>
            </w:r>
            <w:r>
              <w:rPr>
                <w:color w:val="020302"/>
                <w:spacing w:val="-8"/>
                <w:w w:val="105"/>
                <w:sz w:val="18"/>
              </w:rPr>
              <w:t> </w:t>
            </w:r>
            <w:r>
              <w:rPr>
                <w:color w:val="020302"/>
                <w:w w:val="105"/>
                <w:sz w:val="18"/>
              </w:rPr>
              <w:t>for</w:t>
            </w:r>
            <w:r>
              <w:rPr>
                <w:color w:val="020302"/>
                <w:spacing w:val="-8"/>
                <w:w w:val="105"/>
                <w:sz w:val="18"/>
              </w:rPr>
              <w:t> </w:t>
            </w:r>
            <w:r>
              <w:rPr>
                <w:color w:val="020302"/>
                <w:w w:val="105"/>
                <w:sz w:val="18"/>
              </w:rPr>
              <w:t>additional</w:t>
            </w:r>
            <w:r>
              <w:rPr>
                <w:color w:val="020302"/>
                <w:spacing w:val="-8"/>
                <w:w w:val="105"/>
                <w:sz w:val="18"/>
              </w:rPr>
              <w:t> </w:t>
            </w:r>
            <w:r>
              <w:rPr>
                <w:color w:val="020302"/>
                <w:w w:val="105"/>
                <w:sz w:val="18"/>
              </w:rPr>
              <w:t>requirements.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OR Admin Rules 410-120-1180 (Accessed Feb. 2020).</w:t>
            </w:r>
          </w:p>
          <w:p>
            <w:pPr>
              <w:pStyle w:val="TableParagraph"/>
              <w:spacing w:before="1"/>
              <w:rPr>
                <w:rFonts w:ascii="Arial Black"/>
                <w:sz w:val="12"/>
              </w:rPr>
            </w:pPr>
          </w:p>
          <w:p>
            <w:pPr>
              <w:pStyle w:val="TableParagraph"/>
              <w:ind w:left="357" w:right="539"/>
              <w:rPr>
                <w:sz w:val="18"/>
              </w:rPr>
            </w:pPr>
            <w:r>
              <w:rPr>
                <w:color w:val="020302"/>
                <w:w w:val="105"/>
                <w:sz w:val="18"/>
              </w:rPr>
              <w:t>The</w:t>
            </w:r>
            <w:r>
              <w:rPr>
                <w:color w:val="020302"/>
                <w:spacing w:val="-11"/>
                <w:w w:val="105"/>
                <w:sz w:val="18"/>
              </w:rPr>
              <w:t> </w:t>
            </w:r>
            <w:r>
              <w:rPr>
                <w:color w:val="020302"/>
                <w:w w:val="105"/>
                <w:sz w:val="18"/>
              </w:rPr>
              <w:t>referring</w:t>
            </w:r>
            <w:r>
              <w:rPr>
                <w:color w:val="020302"/>
                <w:spacing w:val="-10"/>
                <w:w w:val="105"/>
                <w:sz w:val="18"/>
              </w:rPr>
              <w:t> </w:t>
            </w:r>
            <w:r>
              <w:rPr>
                <w:color w:val="020302"/>
                <w:w w:val="105"/>
                <w:sz w:val="18"/>
              </w:rPr>
              <w:t>and</w:t>
            </w:r>
            <w:r>
              <w:rPr>
                <w:color w:val="020302"/>
                <w:spacing w:val="-11"/>
                <w:w w:val="105"/>
                <w:sz w:val="18"/>
              </w:rPr>
              <w:t> </w:t>
            </w:r>
            <w:r>
              <w:rPr>
                <w:color w:val="020302"/>
                <w:w w:val="105"/>
                <w:sz w:val="18"/>
              </w:rPr>
              <w:t>evaluating</w:t>
            </w:r>
            <w:r>
              <w:rPr>
                <w:color w:val="020302"/>
                <w:spacing w:val="-10"/>
                <w:w w:val="105"/>
                <w:sz w:val="18"/>
              </w:rPr>
              <w:t> </w:t>
            </w:r>
            <w:r>
              <w:rPr>
                <w:color w:val="020302"/>
                <w:w w:val="105"/>
                <w:sz w:val="18"/>
              </w:rPr>
              <w:t>practitioner</w:t>
            </w:r>
            <w:r>
              <w:rPr>
                <w:color w:val="020302"/>
                <w:spacing w:val="-11"/>
                <w:w w:val="105"/>
                <w:sz w:val="18"/>
              </w:rPr>
              <w:t> </w:t>
            </w:r>
            <w:r>
              <w:rPr>
                <w:color w:val="020302"/>
                <w:w w:val="105"/>
                <w:sz w:val="18"/>
              </w:rPr>
              <w:t>must</w:t>
            </w:r>
            <w:r>
              <w:rPr>
                <w:color w:val="020302"/>
                <w:spacing w:val="-10"/>
                <w:w w:val="105"/>
                <w:sz w:val="18"/>
              </w:rPr>
              <w:t> </w:t>
            </w:r>
            <w:r>
              <w:rPr>
                <w:color w:val="020302"/>
                <w:w w:val="105"/>
                <w:sz w:val="18"/>
              </w:rPr>
              <w:t>be</w:t>
            </w:r>
            <w:r>
              <w:rPr>
                <w:color w:val="020302"/>
                <w:spacing w:val="-10"/>
                <w:w w:val="105"/>
                <w:sz w:val="18"/>
              </w:rPr>
              <w:t> </w:t>
            </w:r>
            <w:r>
              <w:rPr>
                <w:color w:val="020302"/>
                <w:w w:val="105"/>
                <w:sz w:val="18"/>
              </w:rPr>
              <w:t>licensed</w:t>
            </w:r>
            <w:r>
              <w:rPr>
                <w:color w:val="020302"/>
                <w:spacing w:val="-11"/>
                <w:w w:val="105"/>
                <w:sz w:val="18"/>
              </w:rPr>
              <w:t> </w:t>
            </w:r>
            <w:r>
              <w:rPr>
                <w:color w:val="020302"/>
                <w:w w:val="105"/>
                <w:sz w:val="18"/>
              </w:rPr>
              <w:t>to</w:t>
            </w:r>
            <w:r>
              <w:rPr>
                <w:color w:val="020302"/>
                <w:spacing w:val="-10"/>
                <w:w w:val="105"/>
                <w:sz w:val="18"/>
              </w:rPr>
              <w:t> </w:t>
            </w:r>
            <w:r>
              <w:rPr>
                <w:color w:val="020302"/>
                <w:w w:val="105"/>
                <w:sz w:val="18"/>
              </w:rPr>
              <w:t>practice</w:t>
            </w:r>
            <w:r>
              <w:rPr>
                <w:color w:val="020302"/>
                <w:spacing w:val="-11"/>
                <w:w w:val="105"/>
                <w:sz w:val="18"/>
              </w:rPr>
              <w:t> </w:t>
            </w:r>
            <w:r>
              <w:rPr>
                <w:color w:val="020302"/>
                <w:w w:val="105"/>
                <w:sz w:val="18"/>
              </w:rPr>
              <w:t>medicine</w:t>
            </w:r>
            <w:r>
              <w:rPr>
                <w:color w:val="020302"/>
                <w:spacing w:val="-10"/>
                <w:w w:val="105"/>
                <w:sz w:val="18"/>
              </w:rPr>
              <w:t> </w:t>
            </w:r>
            <w:r>
              <w:rPr>
                <w:color w:val="020302"/>
                <w:w w:val="105"/>
                <w:sz w:val="18"/>
              </w:rPr>
              <w:t>within</w:t>
            </w:r>
            <w:r>
              <w:rPr>
                <w:color w:val="020302"/>
                <w:spacing w:val="-10"/>
                <w:w w:val="105"/>
                <w:sz w:val="18"/>
              </w:rPr>
              <w:t> </w:t>
            </w:r>
            <w:r>
              <w:rPr>
                <w:color w:val="020302"/>
                <w:w w:val="105"/>
                <w:sz w:val="18"/>
              </w:rPr>
              <w:t>the</w:t>
            </w:r>
            <w:r>
              <w:rPr>
                <w:color w:val="020302"/>
                <w:spacing w:val="-11"/>
                <w:w w:val="105"/>
                <w:sz w:val="18"/>
              </w:rPr>
              <w:t> </w:t>
            </w:r>
            <w:r>
              <w:rPr>
                <w:color w:val="020302"/>
                <w:w w:val="105"/>
                <w:sz w:val="18"/>
              </w:rPr>
              <w:t>state of</w:t>
            </w:r>
            <w:r>
              <w:rPr>
                <w:color w:val="020302"/>
                <w:spacing w:val="-10"/>
                <w:w w:val="105"/>
                <w:sz w:val="18"/>
              </w:rPr>
              <w:t> </w:t>
            </w:r>
            <w:r>
              <w:rPr>
                <w:color w:val="020302"/>
                <w:w w:val="105"/>
                <w:sz w:val="18"/>
              </w:rPr>
              <w:t>Oregon</w:t>
            </w:r>
            <w:r>
              <w:rPr>
                <w:color w:val="020302"/>
                <w:spacing w:val="-10"/>
                <w:w w:val="105"/>
                <w:sz w:val="18"/>
              </w:rPr>
              <w:t> </w:t>
            </w:r>
            <w:r>
              <w:rPr>
                <w:color w:val="020302"/>
                <w:w w:val="105"/>
                <w:sz w:val="18"/>
              </w:rPr>
              <w:t>or</w:t>
            </w:r>
            <w:r>
              <w:rPr>
                <w:color w:val="020302"/>
                <w:spacing w:val="-10"/>
                <w:w w:val="105"/>
                <w:sz w:val="18"/>
              </w:rPr>
              <w:t> </w:t>
            </w:r>
            <w:r>
              <w:rPr>
                <w:color w:val="020302"/>
                <w:w w:val="105"/>
                <w:sz w:val="18"/>
              </w:rPr>
              <w:t>within</w:t>
            </w:r>
            <w:r>
              <w:rPr>
                <w:color w:val="020302"/>
                <w:spacing w:val="-10"/>
                <w:w w:val="105"/>
                <w:sz w:val="18"/>
              </w:rPr>
              <w:t> </w:t>
            </w:r>
            <w:r>
              <w:rPr>
                <w:color w:val="020302"/>
                <w:w w:val="105"/>
                <w:sz w:val="18"/>
              </w:rPr>
              <w:t>the</w:t>
            </w:r>
            <w:r>
              <w:rPr>
                <w:color w:val="020302"/>
                <w:spacing w:val="-10"/>
                <w:w w:val="105"/>
                <w:sz w:val="18"/>
              </w:rPr>
              <w:t> </w:t>
            </w:r>
            <w:r>
              <w:rPr>
                <w:color w:val="020302"/>
                <w:w w:val="105"/>
                <w:sz w:val="18"/>
              </w:rPr>
              <w:t>contiguous</w:t>
            </w:r>
            <w:r>
              <w:rPr>
                <w:color w:val="020302"/>
                <w:spacing w:val="-9"/>
                <w:w w:val="105"/>
                <w:sz w:val="18"/>
              </w:rPr>
              <w:t> </w:t>
            </w:r>
            <w:r>
              <w:rPr>
                <w:color w:val="020302"/>
                <w:w w:val="105"/>
                <w:sz w:val="18"/>
              </w:rPr>
              <w:t>area</w:t>
            </w:r>
            <w:r>
              <w:rPr>
                <w:color w:val="020302"/>
                <w:spacing w:val="-10"/>
                <w:w w:val="105"/>
                <w:sz w:val="18"/>
              </w:rPr>
              <w:t> </w:t>
            </w:r>
            <w:r>
              <w:rPr>
                <w:color w:val="020302"/>
                <w:w w:val="105"/>
                <w:sz w:val="18"/>
              </w:rPr>
              <w:t>of</w:t>
            </w:r>
            <w:r>
              <w:rPr>
                <w:color w:val="020302"/>
                <w:spacing w:val="-10"/>
                <w:w w:val="105"/>
                <w:sz w:val="18"/>
              </w:rPr>
              <w:t> </w:t>
            </w:r>
            <w:r>
              <w:rPr>
                <w:color w:val="020302"/>
                <w:w w:val="105"/>
                <w:sz w:val="18"/>
              </w:rPr>
              <w:t>Oregon</w:t>
            </w:r>
            <w:r>
              <w:rPr>
                <w:color w:val="020302"/>
                <w:spacing w:val="-10"/>
                <w:w w:val="105"/>
                <w:sz w:val="18"/>
              </w:rPr>
              <w:t> </w:t>
            </w:r>
            <w:r>
              <w:rPr>
                <w:color w:val="020302"/>
                <w:w w:val="105"/>
                <w:sz w:val="18"/>
              </w:rPr>
              <w:t>and</w:t>
            </w:r>
            <w:r>
              <w:rPr>
                <w:color w:val="020302"/>
                <w:spacing w:val="-10"/>
                <w:w w:val="105"/>
                <w:sz w:val="18"/>
              </w:rPr>
              <w:t> </w:t>
            </w:r>
            <w:r>
              <w:rPr>
                <w:color w:val="020302"/>
                <w:w w:val="105"/>
                <w:sz w:val="18"/>
              </w:rPr>
              <w:t>must</w:t>
            </w:r>
            <w:r>
              <w:rPr>
                <w:color w:val="020302"/>
                <w:spacing w:val="-9"/>
                <w:w w:val="105"/>
                <w:sz w:val="18"/>
              </w:rPr>
              <w:t> </w:t>
            </w:r>
            <w:r>
              <w:rPr>
                <w:color w:val="020302"/>
                <w:w w:val="105"/>
                <w:sz w:val="18"/>
              </w:rPr>
              <w:t>be</w:t>
            </w:r>
            <w:r>
              <w:rPr>
                <w:color w:val="020302"/>
                <w:spacing w:val="-10"/>
                <w:w w:val="105"/>
                <w:sz w:val="18"/>
              </w:rPr>
              <w:t> </w:t>
            </w:r>
            <w:r>
              <w:rPr>
                <w:color w:val="020302"/>
                <w:w w:val="105"/>
                <w:sz w:val="18"/>
              </w:rPr>
              <w:t>enrolled</w:t>
            </w:r>
            <w:r>
              <w:rPr>
                <w:color w:val="020302"/>
                <w:spacing w:val="-10"/>
                <w:w w:val="105"/>
                <w:sz w:val="18"/>
              </w:rPr>
              <w:t> </w:t>
            </w:r>
            <w:r>
              <w:rPr>
                <w:color w:val="020302"/>
                <w:w w:val="105"/>
                <w:sz w:val="18"/>
              </w:rPr>
              <w:t>as</w:t>
            </w:r>
            <w:r>
              <w:rPr>
                <w:color w:val="020302"/>
                <w:spacing w:val="-10"/>
                <w:w w:val="105"/>
                <w:sz w:val="18"/>
              </w:rPr>
              <w:t> </w:t>
            </w:r>
            <w:r>
              <w:rPr>
                <w:color w:val="020302"/>
                <w:w w:val="105"/>
                <w:sz w:val="18"/>
              </w:rPr>
              <w:t>a</w:t>
            </w:r>
            <w:r>
              <w:rPr>
                <w:color w:val="020302"/>
                <w:spacing w:val="-10"/>
                <w:w w:val="105"/>
                <w:sz w:val="18"/>
              </w:rPr>
              <w:t> </w:t>
            </w:r>
            <w:r>
              <w:rPr>
                <w:color w:val="020302"/>
                <w:w w:val="105"/>
                <w:sz w:val="18"/>
              </w:rPr>
              <w:t>Division</w:t>
            </w:r>
            <w:r>
              <w:rPr>
                <w:color w:val="020302"/>
                <w:spacing w:val="-10"/>
                <w:w w:val="105"/>
                <w:sz w:val="18"/>
              </w:rPr>
              <w:t> </w:t>
            </w:r>
            <w:r>
              <w:rPr>
                <w:color w:val="020302"/>
                <w:w w:val="105"/>
                <w:sz w:val="18"/>
              </w:rPr>
              <w:t>of</w:t>
            </w:r>
            <w:r>
              <w:rPr>
                <w:color w:val="020302"/>
                <w:spacing w:val="-9"/>
                <w:w w:val="105"/>
                <w:sz w:val="18"/>
              </w:rPr>
              <w:t> </w:t>
            </w:r>
            <w:r>
              <w:rPr>
                <w:color w:val="020302"/>
                <w:w w:val="105"/>
                <w:sz w:val="18"/>
              </w:rPr>
              <w:t>Medical Assistance Programs (Division)</w:t>
            </w:r>
            <w:r>
              <w:rPr>
                <w:color w:val="020302"/>
                <w:spacing w:val="-6"/>
                <w:w w:val="105"/>
                <w:sz w:val="18"/>
              </w:rPr>
              <w:t> </w:t>
            </w:r>
            <w:r>
              <w:rPr>
                <w:color w:val="020302"/>
                <w:spacing w:val="-3"/>
                <w:w w:val="105"/>
                <w:sz w:val="18"/>
              </w:rPr>
              <w:t>provider.</w:t>
            </w:r>
          </w:p>
          <w:p>
            <w:pPr>
              <w:pStyle w:val="TableParagraph"/>
              <w:spacing w:before="10"/>
              <w:rPr>
                <w:rFonts w:ascii="Arial Black"/>
                <w:sz w:val="14"/>
              </w:rPr>
            </w:pPr>
          </w:p>
          <w:p>
            <w:pPr>
              <w:pStyle w:val="TableParagraph"/>
              <w:spacing w:before="1"/>
              <w:ind w:left="717" w:right="553"/>
              <w:rPr>
                <w:i/>
                <w:sz w:val="13"/>
              </w:rPr>
            </w:pPr>
            <w:r>
              <w:rPr>
                <w:b/>
                <w:color w:val="F47920"/>
                <w:sz w:val="14"/>
              </w:rPr>
              <w:t>Source: </w:t>
            </w:r>
            <w:r>
              <w:rPr>
                <w:i/>
                <w:color w:val="231F20"/>
                <w:sz w:val="13"/>
              </w:rPr>
              <w:t>OR Div. of Medical Assistance Program, Medical-Surgical Svcs. Rulebook, Div. 130, 410-130-0610. P. 67 (Nov. 12, 2019). (Ac- </w:t>
            </w:r>
            <w:r>
              <w:rPr>
                <w:i/>
                <w:color w:val="231F20"/>
                <w:sz w:val="13"/>
              </w:rPr>
              <w:t>cessed Feb. 2020).</w:t>
            </w:r>
          </w:p>
        </w:tc>
      </w:tr>
      <w:tr>
        <w:trPr>
          <w:trHeight w:val="551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073" w:right="2073"/>
              <w:jc w:val="center"/>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Providers billing for covered telemedicine services are responsible for the following:</w:t>
            </w:r>
          </w:p>
          <w:p>
            <w:pPr>
              <w:pStyle w:val="TableParagraph"/>
              <w:spacing w:before="4"/>
              <w:rPr>
                <w:rFonts w:ascii="Arial Black"/>
                <w:sz w:val="15"/>
              </w:rPr>
            </w:pPr>
          </w:p>
          <w:p>
            <w:pPr>
              <w:pStyle w:val="TableParagraph"/>
              <w:numPr>
                <w:ilvl w:val="0"/>
                <w:numId w:val="3"/>
              </w:numPr>
              <w:tabs>
                <w:tab w:pos="1077" w:val="left" w:leader="none"/>
                <w:tab w:pos="1078" w:val="left" w:leader="none"/>
              </w:tabs>
              <w:spacing w:line="240" w:lineRule="auto" w:before="0" w:after="0"/>
              <w:ind w:left="1077" w:right="367" w:hanging="360"/>
              <w:jc w:val="left"/>
              <w:rPr>
                <w:sz w:val="18"/>
              </w:rPr>
            </w:pPr>
            <w:r>
              <w:rPr>
                <w:color w:val="231F20"/>
                <w:w w:val="105"/>
                <w:sz w:val="18"/>
              </w:rPr>
              <w:t>Complying with </w:t>
            </w:r>
            <w:r>
              <w:rPr>
                <w:color w:val="231F20"/>
                <w:spacing w:val="-3"/>
                <w:w w:val="105"/>
                <w:sz w:val="18"/>
              </w:rPr>
              <w:t>HIPAA </w:t>
            </w:r>
            <w:r>
              <w:rPr>
                <w:color w:val="231F20"/>
                <w:w w:val="105"/>
                <w:sz w:val="18"/>
              </w:rPr>
              <w:t>and/or Oregon Health Authority (Authority) (OHA) Confidentiality and</w:t>
            </w:r>
            <w:r>
              <w:rPr>
                <w:color w:val="231F20"/>
                <w:spacing w:val="-12"/>
                <w:w w:val="105"/>
                <w:sz w:val="18"/>
              </w:rPr>
              <w:t> </w:t>
            </w:r>
            <w:r>
              <w:rPr>
                <w:color w:val="231F20"/>
                <w:w w:val="105"/>
                <w:sz w:val="18"/>
              </w:rPr>
              <w:t>Privacy</w:t>
            </w:r>
            <w:r>
              <w:rPr>
                <w:color w:val="231F20"/>
                <w:spacing w:val="-11"/>
                <w:w w:val="105"/>
                <w:sz w:val="18"/>
              </w:rPr>
              <w:t> </w:t>
            </w:r>
            <w:r>
              <w:rPr>
                <w:color w:val="231F20"/>
                <w:w w:val="105"/>
                <w:sz w:val="18"/>
              </w:rPr>
              <w:t>Rules</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security</w:t>
            </w:r>
            <w:r>
              <w:rPr>
                <w:color w:val="231F20"/>
                <w:spacing w:val="-12"/>
                <w:w w:val="105"/>
                <w:sz w:val="18"/>
              </w:rPr>
              <w:t> </w:t>
            </w:r>
            <w:r>
              <w:rPr>
                <w:color w:val="231F20"/>
                <w:w w:val="105"/>
                <w:sz w:val="18"/>
              </w:rPr>
              <w:t>protections</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connection</w:t>
            </w:r>
            <w:r>
              <w:rPr>
                <w:color w:val="231F20"/>
                <w:spacing w:val="-11"/>
                <w:w w:val="105"/>
                <w:sz w:val="18"/>
              </w:rPr>
              <w:t> </w:t>
            </w:r>
            <w:r>
              <w:rPr>
                <w:color w:val="231F20"/>
                <w:w w:val="105"/>
                <w:sz w:val="18"/>
              </w:rPr>
              <w:t>with</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telemedi- cine communication and related records</w:t>
            </w:r>
            <w:r>
              <w:rPr>
                <w:color w:val="231F20"/>
                <w:spacing w:val="-13"/>
                <w:w w:val="105"/>
                <w:sz w:val="18"/>
              </w:rPr>
              <w:t> </w:t>
            </w:r>
            <w:r>
              <w:rPr>
                <w:color w:val="231F20"/>
                <w:w w:val="105"/>
                <w:sz w:val="18"/>
              </w:rPr>
              <w:t>requirements.</w:t>
            </w:r>
          </w:p>
          <w:p>
            <w:pPr>
              <w:pStyle w:val="TableParagraph"/>
              <w:numPr>
                <w:ilvl w:val="0"/>
                <w:numId w:val="3"/>
              </w:numPr>
              <w:tabs>
                <w:tab w:pos="1077" w:val="left" w:leader="none"/>
                <w:tab w:pos="1078" w:val="left" w:leader="none"/>
              </w:tabs>
              <w:spacing w:line="240" w:lineRule="auto" w:before="0" w:after="0"/>
              <w:ind w:left="1077" w:right="561" w:hanging="360"/>
              <w:jc w:val="left"/>
              <w:rPr>
                <w:sz w:val="18"/>
              </w:rPr>
            </w:pPr>
            <w:r>
              <w:rPr>
                <w:color w:val="231F20"/>
                <w:w w:val="105"/>
                <w:sz w:val="18"/>
              </w:rPr>
              <w:t>Obtaining</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maintaining</w:t>
            </w:r>
            <w:r>
              <w:rPr>
                <w:color w:val="231F20"/>
                <w:spacing w:val="-11"/>
                <w:w w:val="105"/>
                <w:sz w:val="18"/>
              </w:rPr>
              <w:t> </w:t>
            </w:r>
            <w:r>
              <w:rPr>
                <w:color w:val="231F20"/>
                <w:w w:val="105"/>
                <w:sz w:val="18"/>
              </w:rPr>
              <w:t>technology</w:t>
            </w:r>
            <w:r>
              <w:rPr>
                <w:color w:val="231F20"/>
                <w:spacing w:val="-12"/>
                <w:w w:val="105"/>
                <w:sz w:val="18"/>
              </w:rPr>
              <w:t> </w:t>
            </w:r>
            <w:r>
              <w:rPr>
                <w:color w:val="231F20"/>
                <w:w w:val="105"/>
                <w:sz w:val="18"/>
              </w:rPr>
              <w:t>used</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telemedicine</w:t>
            </w:r>
            <w:r>
              <w:rPr>
                <w:color w:val="231F20"/>
                <w:spacing w:val="-12"/>
                <w:w w:val="105"/>
                <w:sz w:val="18"/>
              </w:rPr>
              <w:t> </w:t>
            </w:r>
            <w:r>
              <w:rPr>
                <w:color w:val="231F20"/>
                <w:w w:val="105"/>
                <w:sz w:val="18"/>
              </w:rPr>
              <w:t>communication</w:t>
            </w:r>
            <w:r>
              <w:rPr>
                <w:color w:val="231F20"/>
                <w:spacing w:val="-11"/>
                <w:w w:val="105"/>
                <w:sz w:val="18"/>
              </w:rPr>
              <w:t> </w:t>
            </w:r>
            <w:r>
              <w:rPr>
                <w:color w:val="231F20"/>
                <w:w w:val="105"/>
                <w:sz w:val="18"/>
              </w:rPr>
              <w:t>that</w:t>
            </w:r>
            <w:r>
              <w:rPr>
                <w:color w:val="231F20"/>
                <w:spacing w:val="-12"/>
                <w:w w:val="105"/>
                <w:sz w:val="18"/>
              </w:rPr>
              <w:t> </w:t>
            </w:r>
            <w:r>
              <w:rPr>
                <w:color w:val="231F20"/>
                <w:w w:val="105"/>
                <w:sz w:val="18"/>
              </w:rPr>
              <w:t>is compliant</w:t>
            </w:r>
            <w:r>
              <w:rPr>
                <w:color w:val="231F20"/>
                <w:spacing w:val="-12"/>
                <w:w w:val="105"/>
                <w:sz w:val="18"/>
              </w:rPr>
              <w:t> </w:t>
            </w:r>
            <w:r>
              <w:rPr>
                <w:color w:val="231F20"/>
                <w:w w:val="105"/>
                <w:sz w:val="18"/>
              </w:rPr>
              <w:t>with</w:t>
            </w:r>
            <w:r>
              <w:rPr>
                <w:color w:val="231F20"/>
                <w:spacing w:val="-11"/>
                <w:w w:val="105"/>
                <w:sz w:val="18"/>
              </w:rPr>
              <w:t> </w:t>
            </w:r>
            <w:r>
              <w:rPr>
                <w:color w:val="231F20"/>
                <w:w w:val="105"/>
                <w:sz w:val="18"/>
              </w:rPr>
              <w:t>privacy</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security</w:t>
            </w:r>
            <w:r>
              <w:rPr>
                <w:color w:val="231F20"/>
                <w:spacing w:val="-12"/>
                <w:w w:val="105"/>
                <w:sz w:val="18"/>
              </w:rPr>
              <w:t> </w:t>
            </w:r>
            <w:r>
              <w:rPr>
                <w:color w:val="231F20"/>
                <w:w w:val="105"/>
                <w:sz w:val="18"/>
              </w:rPr>
              <w:t>standards</w:t>
            </w:r>
            <w:r>
              <w:rPr>
                <w:color w:val="231F20"/>
                <w:spacing w:val="-11"/>
                <w:w w:val="105"/>
                <w:sz w:val="18"/>
              </w:rPr>
              <w:t> </w:t>
            </w:r>
            <w:r>
              <w:rPr>
                <w:color w:val="231F20"/>
                <w:w w:val="105"/>
                <w:sz w:val="18"/>
              </w:rPr>
              <w:t>in</w:t>
            </w:r>
            <w:r>
              <w:rPr>
                <w:color w:val="231F20"/>
                <w:spacing w:val="-12"/>
                <w:w w:val="105"/>
                <w:sz w:val="18"/>
              </w:rPr>
              <w:t> </w:t>
            </w:r>
            <w:r>
              <w:rPr>
                <w:color w:val="231F20"/>
                <w:spacing w:val="-3"/>
                <w:w w:val="105"/>
                <w:sz w:val="18"/>
              </w:rPr>
              <w:t>HIPAA</w:t>
            </w:r>
            <w:r>
              <w:rPr>
                <w:color w:val="231F20"/>
                <w:spacing w:val="-11"/>
                <w:w w:val="105"/>
                <w:sz w:val="18"/>
              </w:rPr>
              <w:t> </w:t>
            </w:r>
            <w:r>
              <w:rPr>
                <w:color w:val="231F20"/>
                <w:w w:val="105"/>
                <w:sz w:val="18"/>
              </w:rPr>
              <w:t>and/or</w:t>
            </w:r>
            <w:r>
              <w:rPr>
                <w:color w:val="231F20"/>
                <w:spacing w:val="-11"/>
                <w:w w:val="105"/>
                <w:sz w:val="18"/>
              </w:rPr>
              <w:t> </w:t>
            </w:r>
            <w:r>
              <w:rPr>
                <w:color w:val="231F20"/>
                <w:w w:val="105"/>
                <w:sz w:val="18"/>
              </w:rPr>
              <w:t>Department</w:t>
            </w:r>
            <w:r>
              <w:rPr>
                <w:color w:val="231F20"/>
                <w:spacing w:val="-12"/>
                <w:w w:val="105"/>
                <w:sz w:val="18"/>
              </w:rPr>
              <w:t> </w:t>
            </w:r>
            <w:r>
              <w:rPr>
                <w:color w:val="231F20"/>
                <w:w w:val="105"/>
                <w:sz w:val="18"/>
              </w:rPr>
              <w:t>Privacy</w:t>
            </w:r>
            <w:r>
              <w:rPr>
                <w:color w:val="231F20"/>
                <w:spacing w:val="-11"/>
                <w:w w:val="105"/>
                <w:sz w:val="18"/>
              </w:rPr>
              <w:t> </w:t>
            </w:r>
            <w:r>
              <w:rPr>
                <w:color w:val="231F20"/>
                <w:w w:val="105"/>
                <w:sz w:val="18"/>
              </w:rPr>
              <w:t>and Confidentiality</w:t>
            </w:r>
            <w:r>
              <w:rPr>
                <w:color w:val="231F20"/>
                <w:spacing w:val="-2"/>
                <w:w w:val="105"/>
                <w:sz w:val="18"/>
              </w:rPr>
              <w:t> </w:t>
            </w:r>
            <w:r>
              <w:rPr>
                <w:color w:val="231F20"/>
                <w:w w:val="105"/>
                <w:sz w:val="18"/>
              </w:rPr>
              <w:t>Rules.</w:t>
            </w:r>
          </w:p>
          <w:p>
            <w:pPr>
              <w:pStyle w:val="TableParagraph"/>
              <w:numPr>
                <w:ilvl w:val="0"/>
                <w:numId w:val="3"/>
              </w:numPr>
              <w:tabs>
                <w:tab w:pos="1077" w:val="left" w:leader="none"/>
                <w:tab w:pos="1078" w:val="left" w:leader="none"/>
              </w:tabs>
              <w:spacing w:line="240" w:lineRule="auto" w:before="0" w:after="0"/>
              <w:ind w:left="1077" w:right="316" w:hanging="360"/>
              <w:jc w:val="left"/>
              <w:rPr>
                <w:sz w:val="18"/>
              </w:rPr>
            </w:pPr>
            <w:r>
              <w:rPr>
                <w:color w:val="231F20"/>
                <w:w w:val="105"/>
                <w:sz w:val="18"/>
              </w:rPr>
              <w:t>Ensuring</w:t>
            </w:r>
            <w:r>
              <w:rPr>
                <w:color w:val="231F20"/>
                <w:spacing w:val="-11"/>
                <w:w w:val="105"/>
                <w:sz w:val="18"/>
              </w:rPr>
              <w:t> </w:t>
            </w:r>
            <w:r>
              <w:rPr>
                <w:color w:val="231F20"/>
                <w:w w:val="105"/>
                <w:sz w:val="18"/>
              </w:rPr>
              <w:t>policies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procedures</w:t>
            </w:r>
            <w:r>
              <w:rPr>
                <w:color w:val="231F20"/>
                <w:spacing w:val="-10"/>
                <w:w w:val="105"/>
                <w:sz w:val="18"/>
              </w:rPr>
              <w:t> </w:t>
            </w:r>
            <w:r>
              <w:rPr>
                <w:color w:val="231F20"/>
                <w:w w:val="105"/>
                <w:sz w:val="18"/>
              </w:rPr>
              <w:t>are</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place</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prevent</w:t>
            </w:r>
            <w:r>
              <w:rPr>
                <w:color w:val="231F20"/>
                <w:spacing w:val="-11"/>
                <w:w w:val="105"/>
                <w:sz w:val="18"/>
              </w:rPr>
              <w:t> </w:t>
            </w:r>
            <w:r>
              <w:rPr>
                <w:color w:val="231F20"/>
                <w:w w:val="105"/>
                <w:sz w:val="18"/>
              </w:rPr>
              <w:t>a</w:t>
            </w:r>
            <w:r>
              <w:rPr>
                <w:color w:val="231F20"/>
                <w:spacing w:val="-10"/>
                <w:w w:val="105"/>
                <w:sz w:val="18"/>
              </w:rPr>
              <w:t> </w:t>
            </w:r>
            <w:r>
              <w:rPr>
                <w:color w:val="231F20"/>
                <w:w w:val="105"/>
                <w:sz w:val="18"/>
              </w:rPr>
              <w:t>breach</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privacy</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exposure</w:t>
            </w:r>
            <w:r>
              <w:rPr>
                <w:color w:val="231F20"/>
                <w:spacing w:val="-11"/>
                <w:w w:val="105"/>
                <w:sz w:val="18"/>
              </w:rPr>
              <w:t> </w:t>
            </w:r>
            <w:r>
              <w:rPr>
                <w:color w:val="231F20"/>
                <w:w w:val="105"/>
                <w:sz w:val="18"/>
              </w:rPr>
              <w:t>of patient</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information</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records</w:t>
            </w:r>
            <w:r>
              <w:rPr>
                <w:color w:val="231F20"/>
                <w:spacing w:val="-10"/>
                <w:w w:val="105"/>
                <w:sz w:val="18"/>
              </w:rPr>
              <w:t> </w:t>
            </w:r>
            <w:r>
              <w:rPr>
                <w:color w:val="231F20"/>
                <w:w w:val="105"/>
                <w:sz w:val="18"/>
              </w:rPr>
              <w:t>(whether</w:t>
            </w:r>
            <w:r>
              <w:rPr>
                <w:color w:val="231F20"/>
                <w:spacing w:val="-10"/>
                <w:w w:val="105"/>
                <w:sz w:val="18"/>
              </w:rPr>
              <w:t> </w:t>
            </w:r>
            <w:r>
              <w:rPr>
                <w:color w:val="231F20"/>
                <w:w w:val="105"/>
                <w:sz w:val="18"/>
              </w:rPr>
              <w:t>oral</w:t>
            </w:r>
            <w:r>
              <w:rPr>
                <w:color w:val="231F20"/>
                <w:spacing w:val="-10"/>
                <w:w w:val="105"/>
                <w:sz w:val="18"/>
              </w:rPr>
              <w:t> </w:t>
            </w:r>
            <w:r>
              <w:rPr>
                <w:color w:val="231F20"/>
                <w:w w:val="105"/>
                <w:sz w:val="18"/>
              </w:rPr>
              <w:t>or</w:t>
            </w:r>
            <w:r>
              <w:rPr>
                <w:color w:val="231F20"/>
                <w:spacing w:val="-9"/>
                <w:w w:val="105"/>
                <w:sz w:val="18"/>
              </w:rPr>
              <w:t> </w:t>
            </w:r>
            <w:r>
              <w:rPr>
                <w:color w:val="231F20"/>
                <w:w w:val="105"/>
                <w:sz w:val="18"/>
              </w:rPr>
              <w:t>recorded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any</w:t>
            </w:r>
            <w:r>
              <w:rPr>
                <w:color w:val="231F20"/>
                <w:spacing w:val="-10"/>
                <w:w w:val="105"/>
                <w:sz w:val="18"/>
              </w:rPr>
              <w:t> </w:t>
            </w:r>
            <w:r>
              <w:rPr>
                <w:color w:val="231F20"/>
                <w:w w:val="105"/>
                <w:sz w:val="18"/>
              </w:rPr>
              <w:t>form</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medium)</w:t>
            </w:r>
            <w:r>
              <w:rPr>
                <w:color w:val="231F20"/>
                <w:spacing w:val="-10"/>
                <w:w w:val="105"/>
                <w:sz w:val="18"/>
              </w:rPr>
              <w:t> </w:t>
            </w:r>
            <w:r>
              <w:rPr>
                <w:color w:val="231F20"/>
                <w:w w:val="105"/>
                <w:sz w:val="18"/>
              </w:rPr>
              <w:t>to unauthorized</w:t>
            </w:r>
            <w:r>
              <w:rPr>
                <w:color w:val="231F20"/>
                <w:spacing w:val="-2"/>
                <w:w w:val="105"/>
                <w:sz w:val="18"/>
              </w:rPr>
              <w:t> </w:t>
            </w:r>
            <w:r>
              <w:rPr>
                <w:color w:val="231F20"/>
                <w:w w:val="105"/>
                <w:sz w:val="18"/>
              </w:rPr>
              <w:t>persons.</w:t>
            </w:r>
          </w:p>
          <w:p>
            <w:pPr>
              <w:pStyle w:val="TableParagraph"/>
              <w:numPr>
                <w:ilvl w:val="0"/>
                <w:numId w:val="3"/>
              </w:numPr>
              <w:tabs>
                <w:tab w:pos="1077" w:val="left" w:leader="none"/>
                <w:tab w:pos="1078" w:val="left" w:leader="none"/>
              </w:tabs>
              <w:spacing w:line="240" w:lineRule="auto" w:before="0" w:after="0"/>
              <w:ind w:left="1077" w:right="413" w:hanging="360"/>
              <w:jc w:val="left"/>
              <w:rPr>
                <w:sz w:val="18"/>
              </w:rPr>
            </w:pPr>
            <w:r>
              <w:rPr>
                <w:color w:val="231F20"/>
                <w:w w:val="105"/>
                <w:sz w:val="18"/>
              </w:rPr>
              <w:t>Complying</w:t>
            </w:r>
            <w:r>
              <w:rPr>
                <w:color w:val="231F20"/>
                <w:spacing w:val="-14"/>
                <w:w w:val="105"/>
                <w:sz w:val="18"/>
              </w:rPr>
              <w:t> </w:t>
            </w:r>
            <w:r>
              <w:rPr>
                <w:color w:val="231F20"/>
                <w:w w:val="105"/>
                <w:sz w:val="18"/>
              </w:rPr>
              <w:t>with</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relevant</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Service</w:t>
            </w:r>
            <w:r>
              <w:rPr>
                <w:color w:val="231F20"/>
                <w:spacing w:val="-14"/>
                <w:w w:val="105"/>
                <w:sz w:val="18"/>
              </w:rPr>
              <w:t> </w:t>
            </w:r>
            <w:r>
              <w:rPr>
                <w:color w:val="231F20"/>
                <w:w w:val="105"/>
                <w:sz w:val="18"/>
              </w:rPr>
              <w:t>Commission</w:t>
            </w:r>
            <w:r>
              <w:rPr>
                <w:color w:val="231F20"/>
                <w:spacing w:val="-14"/>
                <w:w w:val="105"/>
                <w:sz w:val="18"/>
              </w:rPr>
              <w:t> </w:t>
            </w:r>
            <w:r>
              <w:rPr>
                <w:color w:val="231F20"/>
                <w:w w:val="105"/>
                <w:sz w:val="18"/>
              </w:rPr>
              <w:t>(HSC)</w:t>
            </w:r>
            <w:r>
              <w:rPr>
                <w:color w:val="231F20"/>
                <w:spacing w:val="-13"/>
                <w:w w:val="105"/>
                <w:sz w:val="18"/>
              </w:rPr>
              <w:t> </w:t>
            </w:r>
            <w:r>
              <w:rPr>
                <w:color w:val="231F20"/>
                <w:w w:val="105"/>
                <w:sz w:val="18"/>
              </w:rPr>
              <w:t>practice</w:t>
            </w:r>
            <w:r>
              <w:rPr>
                <w:color w:val="231F20"/>
                <w:spacing w:val="-14"/>
                <w:w w:val="105"/>
                <w:sz w:val="18"/>
              </w:rPr>
              <w:t> </w:t>
            </w:r>
            <w:r>
              <w:rPr>
                <w:color w:val="231F20"/>
                <w:w w:val="105"/>
                <w:sz w:val="18"/>
              </w:rPr>
              <w:t>guideline</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tele- phone and email</w:t>
            </w:r>
            <w:r>
              <w:rPr>
                <w:color w:val="231F20"/>
                <w:spacing w:val="-6"/>
                <w:w w:val="105"/>
                <w:sz w:val="18"/>
              </w:rPr>
              <w:t> </w:t>
            </w:r>
            <w:r>
              <w:rPr>
                <w:color w:val="231F20"/>
                <w:w w:val="105"/>
                <w:sz w:val="18"/>
              </w:rPr>
              <w:t>consultation.</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Maintaining</w:t>
            </w:r>
            <w:r>
              <w:rPr>
                <w:color w:val="231F20"/>
                <w:spacing w:val="-6"/>
                <w:w w:val="105"/>
                <w:sz w:val="18"/>
              </w:rPr>
              <w:t> </w:t>
            </w:r>
            <w:r>
              <w:rPr>
                <w:color w:val="231F20"/>
                <w:w w:val="105"/>
                <w:sz w:val="18"/>
              </w:rPr>
              <w:t>clinical</w:t>
            </w:r>
            <w:r>
              <w:rPr>
                <w:color w:val="231F20"/>
                <w:spacing w:val="-6"/>
                <w:w w:val="105"/>
                <w:sz w:val="18"/>
              </w:rPr>
              <w:t> </w:t>
            </w:r>
            <w:r>
              <w:rPr>
                <w:color w:val="231F20"/>
                <w:w w:val="105"/>
                <w:sz w:val="18"/>
              </w:rPr>
              <w:t>and</w:t>
            </w:r>
            <w:r>
              <w:rPr>
                <w:color w:val="231F20"/>
                <w:spacing w:val="-6"/>
                <w:w w:val="105"/>
                <w:sz w:val="18"/>
              </w:rPr>
              <w:t> </w:t>
            </w:r>
            <w:r>
              <w:rPr>
                <w:color w:val="231F20"/>
                <w:w w:val="105"/>
                <w:sz w:val="18"/>
              </w:rPr>
              <w:t>financial</w:t>
            </w:r>
            <w:r>
              <w:rPr>
                <w:color w:val="231F20"/>
                <w:spacing w:val="-6"/>
                <w:w w:val="105"/>
                <w:sz w:val="18"/>
              </w:rPr>
              <w:t> </w:t>
            </w:r>
            <w:r>
              <w:rPr>
                <w:color w:val="231F20"/>
                <w:w w:val="105"/>
                <w:sz w:val="18"/>
              </w:rPr>
              <w:t>documentation</w:t>
            </w:r>
            <w:r>
              <w:rPr>
                <w:color w:val="231F20"/>
                <w:spacing w:val="-5"/>
                <w:w w:val="105"/>
                <w:sz w:val="18"/>
              </w:rPr>
              <w:t> </w:t>
            </w:r>
            <w:r>
              <w:rPr>
                <w:color w:val="231F20"/>
                <w:w w:val="105"/>
                <w:sz w:val="18"/>
              </w:rPr>
              <w:t>related</w:t>
            </w:r>
            <w:r>
              <w:rPr>
                <w:color w:val="231F20"/>
                <w:spacing w:val="-6"/>
                <w:w w:val="105"/>
                <w:sz w:val="18"/>
              </w:rPr>
              <w:t> </w:t>
            </w:r>
            <w:r>
              <w:rPr>
                <w:color w:val="231F20"/>
                <w:w w:val="105"/>
                <w:sz w:val="18"/>
              </w:rPr>
              <w:t>to</w:t>
            </w:r>
            <w:r>
              <w:rPr>
                <w:color w:val="231F20"/>
                <w:spacing w:val="-6"/>
                <w:w w:val="105"/>
                <w:sz w:val="18"/>
              </w:rPr>
              <w:t> </w:t>
            </w:r>
            <w:r>
              <w:rPr>
                <w:color w:val="231F20"/>
                <w:w w:val="105"/>
                <w:sz w:val="18"/>
              </w:rPr>
              <w:t>telemedicine</w:t>
            </w:r>
            <w:r>
              <w:rPr>
                <w:color w:val="231F20"/>
                <w:spacing w:val="-6"/>
                <w:w w:val="105"/>
                <w:sz w:val="18"/>
              </w:rPr>
              <w:t> </w:t>
            </w:r>
            <w:r>
              <w:rPr>
                <w:color w:val="231F20"/>
                <w:w w:val="105"/>
                <w:sz w:val="18"/>
              </w:rPr>
              <w:t>services.</w:t>
            </w:r>
          </w:p>
          <w:p>
            <w:pPr>
              <w:pStyle w:val="TableParagraph"/>
              <w:spacing w:before="10"/>
              <w:rPr>
                <w:rFonts w:ascii="Arial Black"/>
                <w:sz w:val="14"/>
              </w:rPr>
            </w:pPr>
          </w:p>
          <w:p>
            <w:pPr>
              <w:pStyle w:val="TableParagraph"/>
              <w:spacing w:line="244" w:lineRule="auto" w:before="1"/>
              <w:ind w:left="717" w:right="425"/>
              <w:rPr>
                <w:i/>
                <w:sz w:val="13"/>
              </w:rPr>
            </w:pPr>
            <w:r>
              <w:rPr>
                <w:b/>
                <w:color w:val="F47920"/>
                <w:sz w:val="14"/>
              </w:rPr>
              <w:t>Source: </w:t>
            </w:r>
            <w:r>
              <w:rPr>
                <w:i/>
                <w:color w:val="231F20"/>
                <w:sz w:val="13"/>
              </w:rPr>
              <w:t>OR Div. of Medical Assistance Program, Medical-Surgical Svcs. Rulebook, Div. 130, 410-130-0610. P. 67 (Nov. 12, 2019); Dental </w:t>
            </w:r>
            <w:r>
              <w:rPr>
                <w:i/>
                <w:color w:val="231F20"/>
                <w:sz w:val="13"/>
              </w:rPr>
              <w:t>Services Rulebook, OR Admin. Rules 410-123-1265, p. 49-50, (Jan. 1, 2020); &amp; Div. of Medical Assistance Programs, Behavior Health Services Rulebook, Div. 172, 410-172-0850. P. 56 (Nov. 26, 2019). (Accessed Feb. 2020).</w:t>
            </w:r>
          </w:p>
          <w:p>
            <w:pPr>
              <w:pStyle w:val="TableParagraph"/>
              <w:spacing w:before="13"/>
              <w:rPr>
                <w:rFonts w:ascii="Arial Black"/>
                <w:sz w:val="11"/>
              </w:rPr>
            </w:pPr>
          </w:p>
          <w:p>
            <w:pPr>
              <w:pStyle w:val="TableParagraph"/>
              <w:ind w:left="357"/>
              <w:rPr>
                <w:b/>
                <w:sz w:val="18"/>
              </w:rPr>
            </w:pPr>
            <w:r>
              <w:rPr>
                <w:b/>
                <w:color w:val="020302"/>
                <w:w w:val="105"/>
                <w:sz w:val="18"/>
              </w:rPr>
              <w:t>Teledentistry</w:t>
            </w:r>
          </w:p>
          <w:p>
            <w:pPr>
              <w:pStyle w:val="TableParagraph"/>
              <w:ind w:left="357" w:right="246"/>
              <w:rPr>
                <w:sz w:val="18"/>
              </w:rPr>
            </w:pPr>
            <w:r>
              <w:rPr>
                <w:color w:val="020302"/>
                <w:w w:val="105"/>
                <w:sz w:val="18"/>
              </w:rPr>
              <w:t>A</w:t>
            </w:r>
            <w:r>
              <w:rPr>
                <w:color w:val="020302"/>
                <w:spacing w:val="-10"/>
                <w:w w:val="105"/>
                <w:sz w:val="18"/>
              </w:rPr>
              <w:t> </w:t>
            </w:r>
            <w:r>
              <w:rPr>
                <w:color w:val="020302"/>
                <w:w w:val="105"/>
                <w:sz w:val="18"/>
              </w:rPr>
              <w:t>patient</w:t>
            </w:r>
            <w:r>
              <w:rPr>
                <w:color w:val="020302"/>
                <w:spacing w:val="-10"/>
                <w:w w:val="105"/>
                <w:sz w:val="18"/>
              </w:rPr>
              <w:t> </w:t>
            </w:r>
            <w:r>
              <w:rPr>
                <w:color w:val="020302"/>
                <w:w w:val="105"/>
                <w:sz w:val="18"/>
              </w:rPr>
              <w:t>may</w:t>
            </w:r>
            <w:r>
              <w:rPr>
                <w:color w:val="020302"/>
                <w:spacing w:val="-9"/>
                <w:w w:val="105"/>
                <w:sz w:val="18"/>
              </w:rPr>
              <w:t> </w:t>
            </w:r>
            <w:r>
              <w:rPr>
                <w:color w:val="020302"/>
                <w:w w:val="105"/>
                <w:sz w:val="18"/>
              </w:rPr>
              <w:t>request</w:t>
            </w:r>
            <w:r>
              <w:rPr>
                <w:color w:val="020302"/>
                <w:spacing w:val="-10"/>
                <w:w w:val="105"/>
                <w:sz w:val="18"/>
              </w:rPr>
              <w:t> </w:t>
            </w:r>
            <w:r>
              <w:rPr>
                <w:color w:val="020302"/>
                <w:w w:val="105"/>
                <w:sz w:val="18"/>
              </w:rPr>
              <w:t>to</w:t>
            </w:r>
            <w:r>
              <w:rPr>
                <w:color w:val="020302"/>
                <w:spacing w:val="-9"/>
                <w:w w:val="105"/>
                <w:sz w:val="18"/>
              </w:rPr>
              <w:t> </w:t>
            </w:r>
            <w:r>
              <w:rPr>
                <w:color w:val="020302"/>
                <w:w w:val="105"/>
                <w:sz w:val="18"/>
              </w:rPr>
              <w:t>have</w:t>
            </w:r>
            <w:r>
              <w:rPr>
                <w:color w:val="020302"/>
                <w:spacing w:val="-10"/>
                <w:w w:val="105"/>
                <w:sz w:val="18"/>
              </w:rPr>
              <w:t> </w:t>
            </w:r>
            <w:r>
              <w:rPr>
                <w:color w:val="020302"/>
                <w:w w:val="105"/>
                <w:sz w:val="18"/>
              </w:rPr>
              <w:t>real</w:t>
            </w:r>
            <w:r>
              <w:rPr>
                <w:color w:val="020302"/>
                <w:spacing w:val="-10"/>
                <w:w w:val="105"/>
                <w:sz w:val="18"/>
              </w:rPr>
              <w:t> </w:t>
            </w:r>
            <w:r>
              <w:rPr>
                <w:color w:val="020302"/>
                <w:w w:val="105"/>
                <w:sz w:val="18"/>
              </w:rPr>
              <w:t>time</w:t>
            </w:r>
            <w:r>
              <w:rPr>
                <w:color w:val="020302"/>
                <w:spacing w:val="-9"/>
                <w:w w:val="105"/>
                <w:sz w:val="18"/>
              </w:rPr>
              <w:t> </w:t>
            </w:r>
            <w:r>
              <w:rPr>
                <w:color w:val="020302"/>
                <w:w w:val="105"/>
                <w:sz w:val="18"/>
              </w:rPr>
              <w:t>communication</w:t>
            </w:r>
            <w:r>
              <w:rPr>
                <w:color w:val="020302"/>
                <w:spacing w:val="-10"/>
                <w:w w:val="105"/>
                <w:sz w:val="18"/>
              </w:rPr>
              <w:t> </w:t>
            </w:r>
            <w:r>
              <w:rPr>
                <w:color w:val="020302"/>
                <w:w w:val="105"/>
                <w:sz w:val="18"/>
              </w:rPr>
              <w:t>with</w:t>
            </w:r>
            <w:r>
              <w:rPr>
                <w:color w:val="020302"/>
                <w:spacing w:val="-9"/>
                <w:w w:val="105"/>
                <w:sz w:val="18"/>
              </w:rPr>
              <w:t> </w:t>
            </w:r>
            <w:r>
              <w:rPr>
                <w:color w:val="020302"/>
                <w:w w:val="105"/>
                <w:sz w:val="18"/>
              </w:rPr>
              <w:t>the</w:t>
            </w:r>
            <w:r>
              <w:rPr>
                <w:color w:val="020302"/>
                <w:spacing w:val="-10"/>
                <w:w w:val="105"/>
                <w:sz w:val="18"/>
              </w:rPr>
              <w:t> </w:t>
            </w:r>
            <w:r>
              <w:rPr>
                <w:color w:val="020302"/>
                <w:w w:val="105"/>
                <w:sz w:val="18"/>
              </w:rPr>
              <w:t>distant</w:t>
            </w:r>
            <w:r>
              <w:rPr>
                <w:color w:val="020302"/>
                <w:spacing w:val="-9"/>
                <w:w w:val="105"/>
                <w:sz w:val="18"/>
              </w:rPr>
              <w:t> </w:t>
            </w:r>
            <w:r>
              <w:rPr>
                <w:color w:val="020302"/>
                <w:w w:val="105"/>
                <w:sz w:val="18"/>
              </w:rPr>
              <w:t>dentist</w:t>
            </w:r>
            <w:r>
              <w:rPr>
                <w:color w:val="020302"/>
                <w:spacing w:val="-10"/>
                <w:w w:val="105"/>
                <w:sz w:val="18"/>
              </w:rPr>
              <w:t> </w:t>
            </w:r>
            <w:r>
              <w:rPr>
                <w:color w:val="020302"/>
                <w:w w:val="105"/>
                <w:sz w:val="18"/>
              </w:rPr>
              <w:t>at</w:t>
            </w:r>
            <w:r>
              <w:rPr>
                <w:color w:val="020302"/>
                <w:spacing w:val="-10"/>
                <w:w w:val="105"/>
                <w:sz w:val="18"/>
              </w:rPr>
              <w:t> </w:t>
            </w:r>
            <w:r>
              <w:rPr>
                <w:color w:val="020302"/>
                <w:w w:val="105"/>
                <w:sz w:val="18"/>
              </w:rPr>
              <w:t>the</w:t>
            </w:r>
            <w:r>
              <w:rPr>
                <w:color w:val="020302"/>
                <w:spacing w:val="-9"/>
                <w:w w:val="105"/>
                <w:sz w:val="18"/>
              </w:rPr>
              <w:t> </w:t>
            </w:r>
            <w:r>
              <w:rPr>
                <w:color w:val="020302"/>
                <w:w w:val="105"/>
                <w:sz w:val="18"/>
              </w:rPr>
              <w:t>time</w:t>
            </w:r>
            <w:r>
              <w:rPr>
                <w:color w:val="020302"/>
                <w:spacing w:val="-10"/>
                <w:w w:val="105"/>
                <w:sz w:val="18"/>
              </w:rPr>
              <w:t> </w:t>
            </w:r>
            <w:r>
              <w:rPr>
                <w:color w:val="020302"/>
                <w:w w:val="105"/>
                <w:sz w:val="18"/>
              </w:rPr>
              <w:t>of</w:t>
            </w:r>
            <w:r>
              <w:rPr>
                <w:color w:val="020302"/>
                <w:spacing w:val="-9"/>
                <w:w w:val="105"/>
                <w:sz w:val="18"/>
              </w:rPr>
              <w:t> </w:t>
            </w:r>
            <w:r>
              <w:rPr>
                <w:color w:val="020302"/>
                <w:w w:val="105"/>
                <w:sz w:val="18"/>
              </w:rPr>
              <w:t>the visit or within 30 days of the original</w:t>
            </w:r>
            <w:r>
              <w:rPr>
                <w:color w:val="020302"/>
                <w:spacing w:val="-15"/>
                <w:w w:val="105"/>
                <w:sz w:val="18"/>
              </w:rPr>
              <w:t> </w:t>
            </w:r>
            <w:r>
              <w:rPr>
                <w:color w:val="020302"/>
                <w:w w:val="105"/>
                <w:sz w:val="18"/>
              </w:rPr>
              <w:t>visit.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OR Admin. Rules 410-123-1265 (Accessed Feb. 2020).</w:t>
            </w:r>
          </w:p>
        </w:tc>
      </w:tr>
      <w:tr>
        <w:trPr>
          <w:trHeight w:val="2113"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1440"/>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620"/>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2"/>
              <w:rPr>
                <w:rFonts w:ascii="Arial Black"/>
                <w:sz w:val="25"/>
              </w:rPr>
            </w:pPr>
          </w:p>
          <w:p>
            <w:pPr>
              <w:pStyle w:val="TableParagraph"/>
              <w:ind w:left="357"/>
              <w:rPr>
                <w:b/>
                <w:sz w:val="18"/>
              </w:rPr>
            </w:pPr>
            <w:r>
              <w:rPr>
                <w:b/>
                <w:color w:val="231F20"/>
                <w:w w:val="105"/>
                <w:sz w:val="18"/>
              </w:rPr>
              <w:t>Treatment of Diabetes</w:t>
            </w:r>
          </w:p>
          <w:p>
            <w:pPr>
              <w:pStyle w:val="TableParagraph"/>
              <w:ind w:left="357" w:right="246"/>
              <w:rPr>
                <w:sz w:val="18"/>
              </w:rPr>
            </w:pPr>
            <w:r>
              <w:rPr>
                <w:color w:val="231F20"/>
                <w:w w:val="105"/>
                <w:sz w:val="18"/>
              </w:rPr>
              <w:t>“Telemedical</w:t>
            </w:r>
            <w:r>
              <w:rPr>
                <w:color w:val="231F20"/>
                <w:spacing w:val="-16"/>
                <w:w w:val="105"/>
                <w:sz w:val="18"/>
              </w:rPr>
              <w:t> </w:t>
            </w:r>
            <w:r>
              <w:rPr>
                <w:color w:val="231F20"/>
                <w:w w:val="105"/>
                <w:sz w:val="18"/>
              </w:rPr>
              <w:t>means</w:t>
            </w:r>
            <w:r>
              <w:rPr>
                <w:color w:val="231F20"/>
                <w:spacing w:val="-15"/>
                <w:w w:val="105"/>
                <w:sz w:val="18"/>
              </w:rPr>
              <w:t> </w:t>
            </w:r>
            <w:r>
              <w:rPr>
                <w:color w:val="231F20"/>
                <w:w w:val="105"/>
                <w:sz w:val="18"/>
              </w:rPr>
              <w:t>delivered</w:t>
            </w:r>
            <w:r>
              <w:rPr>
                <w:color w:val="231F20"/>
                <w:spacing w:val="-15"/>
                <w:w w:val="105"/>
                <w:sz w:val="18"/>
              </w:rPr>
              <w:t> </w:t>
            </w:r>
            <w:r>
              <w:rPr>
                <w:color w:val="231F20"/>
                <w:w w:val="105"/>
                <w:sz w:val="18"/>
              </w:rPr>
              <w:t>through</w:t>
            </w:r>
            <w:r>
              <w:rPr>
                <w:color w:val="231F20"/>
                <w:spacing w:val="-15"/>
                <w:w w:val="105"/>
                <w:sz w:val="18"/>
              </w:rPr>
              <w:t> </w:t>
            </w:r>
            <w:r>
              <w:rPr>
                <w:color w:val="231F20"/>
                <w:w w:val="105"/>
                <w:sz w:val="18"/>
              </w:rPr>
              <w:t>a</w:t>
            </w:r>
            <w:r>
              <w:rPr>
                <w:color w:val="231F20"/>
                <w:spacing w:val="-16"/>
                <w:w w:val="105"/>
                <w:sz w:val="18"/>
              </w:rPr>
              <w:t> </w:t>
            </w:r>
            <w:r>
              <w:rPr>
                <w:color w:val="231F20"/>
                <w:w w:val="105"/>
                <w:sz w:val="18"/>
              </w:rPr>
              <w:t>two-way</w:t>
            </w:r>
            <w:r>
              <w:rPr>
                <w:color w:val="231F20"/>
                <w:spacing w:val="-15"/>
                <w:w w:val="105"/>
                <w:sz w:val="18"/>
              </w:rPr>
              <w:t> </w:t>
            </w:r>
            <w:r>
              <w:rPr>
                <w:color w:val="231F20"/>
                <w:w w:val="105"/>
                <w:sz w:val="18"/>
              </w:rPr>
              <w:t>electronic</w:t>
            </w:r>
            <w:r>
              <w:rPr>
                <w:color w:val="231F20"/>
                <w:spacing w:val="-15"/>
                <w:w w:val="105"/>
                <w:sz w:val="18"/>
              </w:rPr>
              <w:t> </w:t>
            </w:r>
            <w:r>
              <w:rPr>
                <w:color w:val="231F20"/>
                <w:w w:val="105"/>
                <w:sz w:val="18"/>
              </w:rPr>
              <w:t>communication,</w:t>
            </w:r>
            <w:r>
              <w:rPr>
                <w:color w:val="231F20"/>
                <w:spacing w:val="-15"/>
                <w:w w:val="105"/>
                <w:sz w:val="18"/>
              </w:rPr>
              <w:t> </w:t>
            </w:r>
            <w:r>
              <w:rPr>
                <w:color w:val="231F20"/>
                <w:w w:val="105"/>
                <w:sz w:val="18"/>
              </w:rPr>
              <w:t>including</w:t>
            </w:r>
            <w:r>
              <w:rPr>
                <w:color w:val="231F20"/>
                <w:spacing w:val="-15"/>
                <w:w w:val="105"/>
                <w:sz w:val="18"/>
              </w:rPr>
              <w:t> </w:t>
            </w:r>
            <w:r>
              <w:rPr>
                <w:color w:val="231F20"/>
                <w:w w:val="105"/>
                <w:sz w:val="18"/>
              </w:rPr>
              <w:t>but</w:t>
            </w:r>
            <w:r>
              <w:rPr>
                <w:color w:val="231F20"/>
                <w:spacing w:val="-16"/>
                <w:w w:val="105"/>
                <w:sz w:val="18"/>
              </w:rPr>
              <w:t> </w:t>
            </w:r>
            <w:r>
              <w:rPr>
                <w:color w:val="231F20"/>
                <w:w w:val="105"/>
                <w:sz w:val="18"/>
              </w:rPr>
              <w:t>not</w:t>
            </w:r>
            <w:r>
              <w:rPr>
                <w:color w:val="231F20"/>
                <w:spacing w:val="-15"/>
                <w:w w:val="105"/>
                <w:sz w:val="18"/>
              </w:rPr>
              <w:t> </w:t>
            </w:r>
            <w:r>
              <w:rPr>
                <w:color w:val="231F20"/>
                <w:w w:val="105"/>
                <w:sz w:val="18"/>
              </w:rPr>
              <w:t>lim- ited</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video,</w:t>
            </w:r>
            <w:r>
              <w:rPr>
                <w:color w:val="231F20"/>
                <w:spacing w:val="-10"/>
                <w:w w:val="105"/>
                <w:sz w:val="18"/>
              </w:rPr>
              <w:t> </w:t>
            </w:r>
            <w:r>
              <w:rPr>
                <w:color w:val="231F20"/>
                <w:w w:val="105"/>
                <w:sz w:val="18"/>
              </w:rPr>
              <w:t>audio,</w:t>
            </w:r>
            <w:r>
              <w:rPr>
                <w:color w:val="231F20"/>
                <w:spacing w:val="-9"/>
                <w:w w:val="105"/>
                <w:sz w:val="18"/>
              </w:rPr>
              <w:t> </w:t>
            </w:r>
            <w:r>
              <w:rPr>
                <w:color w:val="231F20"/>
                <w:w w:val="105"/>
                <w:sz w:val="18"/>
              </w:rPr>
              <w:t>Voice</w:t>
            </w:r>
            <w:r>
              <w:rPr>
                <w:color w:val="231F20"/>
                <w:spacing w:val="-10"/>
                <w:w w:val="105"/>
                <w:sz w:val="18"/>
              </w:rPr>
              <w:t> </w:t>
            </w:r>
            <w:r>
              <w:rPr>
                <w:color w:val="231F20"/>
                <w:w w:val="105"/>
                <w:sz w:val="18"/>
              </w:rPr>
              <w:t>over</w:t>
            </w:r>
            <w:r>
              <w:rPr>
                <w:color w:val="231F20"/>
                <w:spacing w:val="-10"/>
                <w:w w:val="105"/>
                <w:sz w:val="18"/>
              </w:rPr>
              <w:t> </w:t>
            </w:r>
            <w:r>
              <w:rPr>
                <w:color w:val="231F20"/>
                <w:w w:val="105"/>
                <w:sz w:val="18"/>
              </w:rPr>
              <w:t>Internet</w:t>
            </w:r>
            <w:r>
              <w:rPr>
                <w:color w:val="231F20"/>
                <w:spacing w:val="-9"/>
                <w:w w:val="105"/>
                <w:sz w:val="18"/>
              </w:rPr>
              <w:t> </w:t>
            </w:r>
            <w:r>
              <w:rPr>
                <w:color w:val="231F20"/>
                <w:w w:val="105"/>
                <w:sz w:val="18"/>
              </w:rPr>
              <w:t>Protocol</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transmission</w:t>
            </w:r>
            <w:r>
              <w:rPr>
                <w:color w:val="231F20"/>
                <w:spacing w:val="-9"/>
                <w:w w:val="105"/>
                <w:sz w:val="18"/>
              </w:rPr>
              <w:t> </w:t>
            </w:r>
            <w:r>
              <w:rPr>
                <w:color w:val="231F20"/>
                <w:w w:val="105"/>
                <w:sz w:val="18"/>
              </w:rPr>
              <w:t>of</w:t>
            </w:r>
            <w:r>
              <w:rPr>
                <w:color w:val="231F20"/>
                <w:spacing w:val="-10"/>
                <w:w w:val="105"/>
                <w:sz w:val="18"/>
              </w:rPr>
              <w:t> </w:t>
            </w:r>
            <w:r>
              <w:rPr>
                <w:color w:val="231F20"/>
                <w:w w:val="105"/>
                <w:sz w:val="18"/>
              </w:rPr>
              <w:t>telemetry</w:t>
            </w:r>
            <w:r>
              <w:rPr>
                <w:color w:val="231F20"/>
                <w:spacing w:val="-10"/>
                <w:w w:val="105"/>
                <w:sz w:val="18"/>
              </w:rPr>
              <w:t> </w:t>
            </w:r>
            <w:r>
              <w:rPr>
                <w:color w:val="231F20"/>
                <w:w w:val="105"/>
                <w:sz w:val="18"/>
              </w:rPr>
              <w:t>that</w:t>
            </w:r>
            <w:r>
              <w:rPr>
                <w:color w:val="231F20"/>
                <w:spacing w:val="-9"/>
                <w:w w:val="105"/>
                <w:sz w:val="18"/>
              </w:rPr>
              <w:t> </w:t>
            </w:r>
            <w:r>
              <w:rPr>
                <w:color w:val="231F20"/>
                <w:w w:val="105"/>
                <w:sz w:val="18"/>
              </w:rPr>
              <w:t>allows</w:t>
            </w:r>
            <w:r>
              <w:rPr>
                <w:color w:val="231F20"/>
                <w:spacing w:val="-10"/>
                <w:w w:val="105"/>
                <w:sz w:val="18"/>
              </w:rPr>
              <w:t> </w:t>
            </w:r>
            <w:r>
              <w:rPr>
                <w:color w:val="231F20"/>
                <w:w w:val="105"/>
                <w:sz w:val="18"/>
              </w:rPr>
              <w:t>a</w:t>
            </w:r>
            <w:r>
              <w:rPr>
                <w:color w:val="231F20"/>
                <w:spacing w:val="-10"/>
                <w:w w:val="105"/>
                <w:sz w:val="18"/>
              </w:rPr>
              <w:t> </w:t>
            </w:r>
            <w:r>
              <w:rPr>
                <w:color w:val="231F20"/>
                <w:w w:val="105"/>
                <w:sz w:val="18"/>
              </w:rPr>
              <w:t>health professional to interact with a patient, a parent or guardian of a patient or another health profes- sional on a patient’s behalf, who is at an originating</w:t>
            </w:r>
            <w:r>
              <w:rPr>
                <w:color w:val="231F20"/>
                <w:spacing w:val="-23"/>
                <w:w w:val="105"/>
                <w:sz w:val="18"/>
              </w:rPr>
              <w:t> </w:t>
            </w:r>
            <w:r>
              <w:rPr>
                <w:color w:val="231F20"/>
                <w:spacing w:val="-3"/>
                <w:w w:val="105"/>
                <w:sz w:val="18"/>
              </w:rPr>
              <w:t>site.”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OR Revised Statutes Sec. 743A.185(1)(c). (Accessed Feb. 2020).</w:t>
            </w:r>
          </w:p>
        </w:tc>
      </w:tr>
      <w:tr>
        <w:trPr>
          <w:trHeight w:val="2708"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91"/>
              <w:rPr>
                <w:rFonts w:ascii="Arial Black"/>
                <w:sz w:val="20"/>
              </w:rPr>
            </w:pPr>
            <w:r>
              <w:rPr>
                <w:rFonts w:ascii="Arial Black"/>
                <w:color w:val="FFFFFF"/>
                <w:w w:val="85"/>
                <w:sz w:val="20"/>
              </w:rPr>
              <w:t>Requirements</w:t>
            </w:r>
          </w:p>
        </w:tc>
        <w:tc>
          <w:tcPr>
            <w:tcW w:w="8868" w:type="dxa"/>
            <w:shd w:val="clear" w:color="auto" w:fill="F6F4F3"/>
          </w:tcPr>
          <w:p>
            <w:pPr>
              <w:pStyle w:val="TableParagraph"/>
              <w:spacing w:before="5"/>
              <w:rPr>
                <w:rFonts w:ascii="Arial Black"/>
                <w:sz w:val="21"/>
              </w:rPr>
            </w:pPr>
          </w:p>
          <w:p>
            <w:pPr>
              <w:pStyle w:val="TableParagraph"/>
              <w:ind w:left="357" w:right="361"/>
              <w:rPr>
                <w:sz w:val="18"/>
              </w:rPr>
            </w:pPr>
            <w:r>
              <w:rPr>
                <w:color w:val="231F20"/>
                <w:w w:val="105"/>
                <w:sz w:val="18"/>
              </w:rPr>
              <w:t>Health plans must provide coverage of a health service that is provided using synchronous two- way interactive video if the service would be covered when provided in-person, it is a medically necessary service, the service is determined to be safely and effectively provided using live video according to generally accepted health care practices and standards and the technology and application</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provide</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service</w:t>
            </w:r>
            <w:r>
              <w:rPr>
                <w:color w:val="231F20"/>
                <w:spacing w:val="-12"/>
                <w:w w:val="105"/>
                <w:sz w:val="18"/>
              </w:rPr>
              <w:t> </w:t>
            </w:r>
            <w:r>
              <w:rPr>
                <w:color w:val="231F20"/>
                <w:w w:val="105"/>
                <w:sz w:val="18"/>
              </w:rPr>
              <w:t>meets</w:t>
            </w:r>
            <w:r>
              <w:rPr>
                <w:color w:val="231F20"/>
                <w:spacing w:val="-11"/>
                <w:w w:val="105"/>
                <w:sz w:val="18"/>
              </w:rPr>
              <w:t> </w:t>
            </w:r>
            <w:r>
              <w:rPr>
                <w:color w:val="231F20"/>
                <w:w w:val="105"/>
                <w:sz w:val="18"/>
              </w:rPr>
              <w:t>all</w:t>
            </w:r>
            <w:r>
              <w:rPr>
                <w:color w:val="231F20"/>
                <w:spacing w:val="-12"/>
                <w:w w:val="105"/>
                <w:sz w:val="18"/>
              </w:rPr>
              <w:t> </w:t>
            </w:r>
            <w:r>
              <w:rPr>
                <w:color w:val="231F20"/>
                <w:w w:val="105"/>
                <w:sz w:val="18"/>
              </w:rPr>
              <w:t>standards</w:t>
            </w:r>
            <w:r>
              <w:rPr>
                <w:color w:val="231F20"/>
                <w:spacing w:val="-12"/>
                <w:w w:val="105"/>
                <w:sz w:val="18"/>
              </w:rPr>
              <w:t> </w:t>
            </w:r>
            <w:r>
              <w:rPr>
                <w:color w:val="231F20"/>
                <w:w w:val="105"/>
                <w:sz w:val="18"/>
              </w:rPr>
              <w:t>required</w:t>
            </w:r>
            <w:r>
              <w:rPr>
                <w:color w:val="231F20"/>
                <w:spacing w:val="-11"/>
                <w:w w:val="105"/>
                <w:sz w:val="18"/>
              </w:rPr>
              <w:t> </w:t>
            </w:r>
            <w:r>
              <w:rPr>
                <w:color w:val="231F20"/>
                <w:w w:val="105"/>
                <w:sz w:val="18"/>
              </w:rPr>
              <w:t>by</w:t>
            </w:r>
            <w:r>
              <w:rPr>
                <w:color w:val="231F20"/>
                <w:spacing w:val="-12"/>
                <w:w w:val="105"/>
                <w:sz w:val="18"/>
              </w:rPr>
              <w:t> </w:t>
            </w:r>
            <w:r>
              <w:rPr>
                <w:color w:val="231F20"/>
                <w:w w:val="105"/>
                <w:sz w:val="18"/>
              </w:rPr>
              <w:t>state</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federal</w:t>
            </w:r>
            <w:r>
              <w:rPr>
                <w:color w:val="231F20"/>
                <w:spacing w:val="-12"/>
                <w:w w:val="105"/>
                <w:sz w:val="18"/>
              </w:rPr>
              <w:t> </w:t>
            </w:r>
            <w:r>
              <w:rPr>
                <w:color w:val="231F20"/>
                <w:w w:val="105"/>
                <w:sz w:val="18"/>
              </w:rPr>
              <w:t>laws</w:t>
            </w:r>
            <w:r>
              <w:rPr>
                <w:color w:val="231F20"/>
                <w:spacing w:val="-12"/>
                <w:w w:val="105"/>
                <w:sz w:val="18"/>
              </w:rPr>
              <w:t> </w:t>
            </w:r>
            <w:r>
              <w:rPr>
                <w:color w:val="231F20"/>
                <w:w w:val="105"/>
                <w:sz w:val="18"/>
              </w:rPr>
              <w:t>governing privacy</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security</w:t>
            </w:r>
            <w:r>
              <w:rPr>
                <w:color w:val="231F20"/>
                <w:spacing w:val="-9"/>
                <w:w w:val="105"/>
                <w:sz w:val="18"/>
              </w:rPr>
              <w:t> </w:t>
            </w:r>
            <w:r>
              <w:rPr>
                <w:color w:val="231F20"/>
                <w:w w:val="105"/>
                <w:sz w:val="18"/>
              </w:rPr>
              <w:t>of</w:t>
            </w:r>
            <w:r>
              <w:rPr>
                <w:color w:val="231F20"/>
                <w:spacing w:val="-10"/>
                <w:w w:val="105"/>
                <w:sz w:val="18"/>
              </w:rPr>
              <w:t> </w:t>
            </w:r>
            <w:r>
              <w:rPr>
                <w:color w:val="231F20"/>
                <w:w w:val="105"/>
                <w:sz w:val="18"/>
              </w:rPr>
              <w:t>protected</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information.</w:t>
            </w:r>
            <w:r>
              <w:rPr>
                <w:color w:val="231F20"/>
                <w:spacing w:val="28"/>
                <w:w w:val="105"/>
                <w:sz w:val="18"/>
              </w:rPr>
              <w:t> </w:t>
            </w:r>
            <w:r>
              <w:rPr>
                <w:color w:val="231F20"/>
                <w:w w:val="105"/>
                <w:sz w:val="18"/>
              </w:rPr>
              <w:t>Plans</w:t>
            </w:r>
            <w:r>
              <w:rPr>
                <w:color w:val="231F20"/>
                <w:spacing w:val="-9"/>
                <w:w w:val="105"/>
                <w:sz w:val="18"/>
              </w:rPr>
              <w:t> </w:t>
            </w:r>
            <w:r>
              <w:rPr>
                <w:color w:val="231F20"/>
                <w:w w:val="105"/>
                <w:sz w:val="18"/>
              </w:rPr>
              <w:t>are</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required</w:t>
            </w:r>
            <w:r>
              <w:rPr>
                <w:color w:val="231F20"/>
                <w:spacing w:val="-10"/>
                <w:w w:val="105"/>
                <w:sz w:val="18"/>
              </w:rPr>
              <w:t> </w:t>
            </w:r>
            <w:r>
              <w:rPr>
                <w:color w:val="231F20"/>
                <w:w w:val="105"/>
                <w:sz w:val="18"/>
              </w:rPr>
              <w:t>to</w:t>
            </w:r>
            <w:r>
              <w:rPr>
                <w:color w:val="231F20"/>
                <w:spacing w:val="-9"/>
                <w:w w:val="105"/>
                <w:sz w:val="18"/>
              </w:rPr>
              <w:t> </w:t>
            </w:r>
            <w:r>
              <w:rPr>
                <w:color w:val="231F20"/>
                <w:w w:val="105"/>
                <w:sz w:val="18"/>
              </w:rPr>
              <w:t>reimburse</w:t>
            </w:r>
            <w:r>
              <w:rPr>
                <w:color w:val="231F20"/>
                <w:spacing w:val="-10"/>
                <w:w w:val="105"/>
                <w:sz w:val="18"/>
              </w:rPr>
              <w:t> </w:t>
            </w:r>
            <w:r>
              <w:rPr>
                <w:color w:val="231F20"/>
                <w:w w:val="105"/>
                <w:sz w:val="18"/>
              </w:rPr>
              <w:t>a</w:t>
            </w:r>
            <w:r>
              <w:rPr>
                <w:color w:val="231F20"/>
                <w:spacing w:val="-9"/>
                <w:w w:val="105"/>
                <w:sz w:val="18"/>
              </w:rPr>
              <w:t> </w:t>
            </w:r>
            <w:r>
              <w:rPr>
                <w:color w:val="231F20"/>
                <w:w w:val="105"/>
                <w:sz w:val="18"/>
              </w:rPr>
              <w:t>health professional for a service that is not a covered benefit under the plan or who has not contracted with the</w:t>
            </w:r>
            <w:r>
              <w:rPr>
                <w:color w:val="231F20"/>
                <w:spacing w:val="-3"/>
                <w:w w:val="105"/>
                <w:sz w:val="18"/>
              </w:rPr>
              <w:t> </w:t>
            </w:r>
            <w:r>
              <w:rPr>
                <w:color w:val="231F20"/>
                <w:w w:val="105"/>
                <w:sz w:val="18"/>
              </w:rPr>
              <w:t>plan.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OR Revised Statutes Sec. 743A.058. (Accessed Feb. 2020).</w:t>
            </w:r>
          </w:p>
        </w:tc>
      </w:tr>
    </w:tbl>
    <w:p>
      <w:pPr>
        <w:spacing w:after="0"/>
        <w:rPr>
          <w:sz w:val="13"/>
        </w:rPr>
        <w:sectPr>
          <w:pgSz w:w="12240" w:h="15840"/>
          <w:pgMar w:header="0" w:footer="809" w:top="72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8498"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4238" w:right="4227"/>
              <w:jc w:val="center"/>
              <w:rPr>
                <w:rFonts w:ascii="Arial Black"/>
                <w:sz w:val="26"/>
              </w:rPr>
            </w:pPr>
            <w:r>
              <w:rPr>
                <w:rFonts w:ascii="Arial Black"/>
                <w:color w:val="FFFFFF"/>
                <w:w w:val="85"/>
                <w:sz w:val="26"/>
              </w:rPr>
              <w:t>Private Payer Laws</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238" w:right="4227"/>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3582" w:right="3571"/>
              <w:jc w:val="center"/>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13"/>
              <w:rPr>
                <w:rFonts w:ascii="Arial Black"/>
                <w:sz w:val="20"/>
              </w:rPr>
            </w:pPr>
          </w:p>
          <w:p>
            <w:pPr>
              <w:pStyle w:val="TableParagraph"/>
              <w:spacing w:before="1"/>
              <w:ind w:left="357" w:right="342"/>
              <w:rPr>
                <w:sz w:val="18"/>
              </w:rPr>
            </w:pPr>
            <w:r>
              <w:rPr>
                <w:color w:val="231F20"/>
                <w:w w:val="105"/>
                <w:sz w:val="18"/>
              </w:rPr>
              <w:t>Oregon</w:t>
            </w:r>
            <w:r>
              <w:rPr>
                <w:color w:val="231F20"/>
                <w:spacing w:val="-12"/>
                <w:w w:val="105"/>
                <w:sz w:val="18"/>
              </w:rPr>
              <w:t> </w:t>
            </w:r>
            <w:r>
              <w:rPr>
                <w:color w:val="231F20"/>
                <w:w w:val="105"/>
                <w:sz w:val="18"/>
              </w:rPr>
              <w:t>requires</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benefit</w:t>
            </w:r>
            <w:r>
              <w:rPr>
                <w:color w:val="231F20"/>
                <w:spacing w:val="-11"/>
                <w:w w:val="105"/>
                <w:sz w:val="18"/>
              </w:rPr>
              <w:t> </w:t>
            </w:r>
            <w:r>
              <w:rPr>
                <w:color w:val="231F20"/>
                <w:w w:val="105"/>
                <w:sz w:val="18"/>
              </w:rPr>
              <w:t>plan</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provide</w:t>
            </w:r>
            <w:r>
              <w:rPr>
                <w:color w:val="231F20"/>
                <w:spacing w:val="-11"/>
                <w:w w:val="105"/>
                <w:sz w:val="18"/>
              </w:rPr>
              <w:t> </w:t>
            </w:r>
            <w:r>
              <w:rPr>
                <w:color w:val="231F20"/>
                <w:w w:val="105"/>
                <w:sz w:val="18"/>
              </w:rPr>
              <w:t>coverage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service</w:t>
            </w:r>
            <w:r>
              <w:rPr>
                <w:color w:val="231F20"/>
                <w:spacing w:val="-12"/>
                <w:w w:val="105"/>
                <w:sz w:val="18"/>
              </w:rPr>
              <w:t> </w:t>
            </w:r>
            <w:r>
              <w:rPr>
                <w:color w:val="231F20"/>
                <w:w w:val="105"/>
                <w:sz w:val="18"/>
              </w:rPr>
              <w:t>that</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provid- ed using synchronous two-way interactive video conferencing</w:t>
            </w:r>
            <w:r>
              <w:rPr>
                <w:color w:val="231F20"/>
                <w:spacing w:val="-23"/>
                <w:w w:val="105"/>
                <w:sz w:val="18"/>
              </w:rPr>
              <w:t> </w:t>
            </w:r>
            <w:r>
              <w:rPr>
                <w:color w:val="231F20"/>
                <w:w w:val="105"/>
                <w:sz w:val="18"/>
              </w:rPr>
              <w:t>if:</w:t>
            </w:r>
          </w:p>
          <w:p>
            <w:pPr>
              <w:pStyle w:val="TableParagraph"/>
              <w:spacing w:before="4"/>
              <w:rPr>
                <w:rFonts w:ascii="Arial Black"/>
                <w:sz w:val="15"/>
              </w:rPr>
            </w:pPr>
          </w:p>
          <w:p>
            <w:pPr>
              <w:pStyle w:val="TableParagraph"/>
              <w:numPr>
                <w:ilvl w:val="0"/>
                <w:numId w:val="4"/>
              </w:numPr>
              <w:tabs>
                <w:tab w:pos="718" w:val="left" w:leader="none"/>
              </w:tabs>
              <w:spacing w:line="240" w:lineRule="auto" w:before="0" w:after="0"/>
              <w:ind w:left="717" w:right="469" w:hanging="360"/>
              <w:jc w:val="both"/>
              <w:rPr>
                <w:sz w:val="18"/>
              </w:rPr>
            </w:pPr>
            <w:r>
              <w:rPr>
                <w:color w:val="231F20"/>
                <w:w w:val="105"/>
                <w:sz w:val="18"/>
              </w:rPr>
              <w:t>The</w:t>
            </w:r>
            <w:r>
              <w:rPr>
                <w:color w:val="231F20"/>
                <w:spacing w:val="-12"/>
                <w:w w:val="105"/>
                <w:sz w:val="18"/>
              </w:rPr>
              <w:t> </w:t>
            </w:r>
            <w:r>
              <w:rPr>
                <w:color w:val="231F20"/>
                <w:w w:val="105"/>
                <w:sz w:val="18"/>
              </w:rPr>
              <w:t>plan</w:t>
            </w:r>
            <w:r>
              <w:rPr>
                <w:color w:val="231F20"/>
                <w:spacing w:val="-11"/>
                <w:w w:val="105"/>
                <w:sz w:val="18"/>
              </w:rPr>
              <w:t> </w:t>
            </w:r>
            <w:r>
              <w:rPr>
                <w:color w:val="231F20"/>
                <w:w w:val="105"/>
                <w:sz w:val="18"/>
              </w:rPr>
              <w:t>provides</w:t>
            </w:r>
            <w:r>
              <w:rPr>
                <w:color w:val="231F20"/>
                <w:spacing w:val="-11"/>
                <w:w w:val="105"/>
                <w:sz w:val="18"/>
              </w:rPr>
              <w:t> </w:t>
            </w:r>
            <w:r>
              <w:rPr>
                <w:color w:val="231F20"/>
                <w:w w:val="105"/>
                <w:sz w:val="18"/>
              </w:rPr>
              <w:t>coverage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when</w:t>
            </w:r>
            <w:r>
              <w:rPr>
                <w:color w:val="231F20"/>
                <w:spacing w:val="-12"/>
                <w:w w:val="105"/>
                <w:sz w:val="18"/>
              </w:rPr>
              <w:t> </w:t>
            </w:r>
            <w:r>
              <w:rPr>
                <w:color w:val="231F20"/>
                <w:w w:val="105"/>
                <w:sz w:val="18"/>
              </w:rPr>
              <w:t>provided</w:t>
            </w:r>
            <w:r>
              <w:rPr>
                <w:color w:val="231F20"/>
                <w:spacing w:val="-11"/>
                <w:w w:val="105"/>
                <w:sz w:val="18"/>
              </w:rPr>
              <w:t> </w:t>
            </w:r>
            <w:r>
              <w:rPr>
                <w:color w:val="231F20"/>
                <w:w w:val="105"/>
                <w:sz w:val="18"/>
              </w:rPr>
              <w:t>in-person</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 professional;</w:t>
            </w:r>
          </w:p>
          <w:p>
            <w:pPr>
              <w:pStyle w:val="TableParagraph"/>
              <w:numPr>
                <w:ilvl w:val="0"/>
                <w:numId w:val="4"/>
              </w:numPr>
              <w:tabs>
                <w:tab w:pos="718" w:val="left" w:leader="none"/>
              </w:tabs>
              <w:spacing w:line="240" w:lineRule="auto" w:before="0" w:after="0"/>
              <w:ind w:left="717" w:right="0" w:hanging="361"/>
              <w:jc w:val="both"/>
              <w:rPr>
                <w:sz w:val="18"/>
              </w:rPr>
            </w:pPr>
            <w:r>
              <w:rPr>
                <w:color w:val="231F20"/>
                <w:w w:val="105"/>
                <w:sz w:val="18"/>
              </w:rPr>
              <w:t>The</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service</w:t>
            </w:r>
            <w:r>
              <w:rPr>
                <w:color w:val="231F20"/>
                <w:spacing w:val="-14"/>
                <w:w w:val="105"/>
                <w:sz w:val="18"/>
              </w:rPr>
              <w:t> </w:t>
            </w:r>
            <w:r>
              <w:rPr>
                <w:color w:val="231F20"/>
                <w:w w:val="105"/>
                <w:sz w:val="18"/>
              </w:rPr>
              <w:t>is</w:t>
            </w:r>
            <w:r>
              <w:rPr>
                <w:color w:val="231F20"/>
                <w:spacing w:val="-13"/>
                <w:w w:val="105"/>
                <w:sz w:val="18"/>
              </w:rPr>
              <w:t> </w:t>
            </w:r>
            <w:r>
              <w:rPr>
                <w:color w:val="231F20"/>
                <w:w w:val="105"/>
                <w:sz w:val="18"/>
              </w:rPr>
              <w:t>medically</w:t>
            </w:r>
            <w:r>
              <w:rPr>
                <w:color w:val="231F20"/>
                <w:spacing w:val="-14"/>
                <w:w w:val="105"/>
                <w:sz w:val="18"/>
              </w:rPr>
              <w:t> </w:t>
            </w:r>
            <w:r>
              <w:rPr>
                <w:color w:val="231F20"/>
                <w:w w:val="105"/>
                <w:sz w:val="18"/>
              </w:rPr>
              <w:t>necessary;</w:t>
            </w:r>
          </w:p>
          <w:p>
            <w:pPr>
              <w:pStyle w:val="TableParagraph"/>
              <w:numPr>
                <w:ilvl w:val="0"/>
                <w:numId w:val="4"/>
              </w:numPr>
              <w:tabs>
                <w:tab w:pos="718" w:val="left" w:leader="none"/>
              </w:tabs>
              <w:spacing w:line="240" w:lineRule="auto" w:before="0" w:after="0"/>
              <w:ind w:left="717" w:right="523" w:hanging="360"/>
              <w:jc w:val="both"/>
              <w:rPr>
                <w:sz w:val="18"/>
              </w:rPr>
            </w:pPr>
            <w:r>
              <w:rPr>
                <w:color w:val="231F20"/>
                <w:w w:val="105"/>
                <w:sz w:val="18"/>
              </w:rPr>
              <w:t>The</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service</w:t>
            </w:r>
            <w:r>
              <w:rPr>
                <w:color w:val="231F20"/>
                <w:spacing w:val="-11"/>
                <w:w w:val="105"/>
                <w:sz w:val="18"/>
              </w:rPr>
              <w:t> </w:t>
            </w:r>
            <w:r>
              <w:rPr>
                <w:color w:val="231F20"/>
                <w:w w:val="105"/>
                <w:sz w:val="18"/>
              </w:rPr>
              <w:t>is</w:t>
            </w:r>
            <w:r>
              <w:rPr>
                <w:color w:val="231F20"/>
                <w:spacing w:val="-12"/>
                <w:w w:val="105"/>
                <w:sz w:val="18"/>
              </w:rPr>
              <w:t> </w:t>
            </w:r>
            <w:r>
              <w:rPr>
                <w:color w:val="231F20"/>
                <w:w w:val="105"/>
                <w:sz w:val="18"/>
              </w:rPr>
              <w:t>determined</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safely</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effectively</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using</w:t>
            </w:r>
            <w:r>
              <w:rPr>
                <w:color w:val="231F20"/>
                <w:spacing w:val="-11"/>
                <w:w w:val="105"/>
                <w:sz w:val="18"/>
              </w:rPr>
              <w:t> </w:t>
            </w:r>
            <w:r>
              <w:rPr>
                <w:color w:val="231F20"/>
                <w:w w:val="105"/>
                <w:sz w:val="18"/>
              </w:rPr>
              <w:t>synchro- nous</w:t>
            </w:r>
            <w:r>
              <w:rPr>
                <w:color w:val="231F20"/>
                <w:spacing w:val="-15"/>
                <w:w w:val="105"/>
                <w:sz w:val="18"/>
              </w:rPr>
              <w:t> </w:t>
            </w:r>
            <w:r>
              <w:rPr>
                <w:color w:val="231F20"/>
                <w:w w:val="105"/>
                <w:sz w:val="18"/>
              </w:rPr>
              <w:t>two-way</w:t>
            </w:r>
            <w:r>
              <w:rPr>
                <w:color w:val="231F20"/>
                <w:spacing w:val="-14"/>
                <w:w w:val="105"/>
                <w:sz w:val="18"/>
              </w:rPr>
              <w:t> </w:t>
            </w:r>
            <w:r>
              <w:rPr>
                <w:color w:val="231F20"/>
                <w:w w:val="105"/>
                <w:sz w:val="18"/>
              </w:rPr>
              <w:t>interactive</w:t>
            </w:r>
            <w:r>
              <w:rPr>
                <w:color w:val="231F20"/>
                <w:spacing w:val="-14"/>
                <w:w w:val="105"/>
                <w:sz w:val="18"/>
              </w:rPr>
              <w:t> </w:t>
            </w:r>
            <w:r>
              <w:rPr>
                <w:color w:val="231F20"/>
                <w:w w:val="105"/>
                <w:sz w:val="18"/>
              </w:rPr>
              <w:t>video</w:t>
            </w:r>
            <w:r>
              <w:rPr>
                <w:color w:val="231F20"/>
                <w:spacing w:val="-14"/>
                <w:w w:val="105"/>
                <w:sz w:val="18"/>
              </w:rPr>
              <w:t> </w:t>
            </w:r>
            <w:r>
              <w:rPr>
                <w:color w:val="231F20"/>
                <w:w w:val="105"/>
                <w:sz w:val="18"/>
              </w:rPr>
              <w:t>conferencing</w:t>
            </w:r>
            <w:r>
              <w:rPr>
                <w:color w:val="231F20"/>
                <w:spacing w:val="-14"/>
                <w:w w:val="105"/>
                <w:sz w:val="18"/>
              </w:rPr>
              <w:t> </w:t>
            </w:r>
            <w:r>
              <w:rPr>
                <w:color w:val="231F20"/>
                <w:w w:val="105"/>
                <w:sz w:val="18"/>
              </w:rPr>
              <w:t>according</w:t>
            </w:r>
            <w:r>
              <w:rPr>
                <w:color w:val="231F20"/>
                <w:spacing w:val="-14"/>
                <w:w w:val="105"/>
                <w:sz w:val="18"/>
              </w:rPr>
              <w:t> </w:t>
            </w:r>
            <w:r>
              <w:rPr>
                <w:color w:val="231F20"/>
                <w:w w:val="105"/>
                <w:sz w:val="18"/>
              </w:rPr>
              <w:t>to</w:t>
            </w:r>
            <w:r>
              <w:rPr>
                <w:color w:val="231F20"/>
                <w:spacing w:val="-14"/>
                <w:w w:val="105"/>
                <w:sz w:val="18"/>
              </w:rPr>
              <w:t> </w:t>
            </w:r>
            <w:r>
              <w:rPr>
                <w:color w:val="231F20"/>
                <w:w w:val="105"/>
                <w:sz w:val="18"/>
              </w:rPr>
              <w:t>generally</w:t>
            </w:r>
            <w:r>
              <w:rPr>
                <w:color w:val="231F20"/>
                <w:spacing w:val="-14"/>
                <w:w w:val="105"/>
                <w:sz w:val="18"/>
              </w:rPr>
              <w:t> </w:t>
            </w:r>
            <w:r>
              <w:rPr>
                <w:color w:val="231F20"/>
                <w:w w:val="105"/>
                <w:sz w:val="18"/>
              </w:rPr>
              <w:t>accepted</w:t>
            </w:r>
            <w:r>
              <w:rPr>
                <w:color w:val="231F20"/>
                <w:spacing w:val="-14"/>
                <w:w w:val="105"/>
                <w:sz w:val="18"/>
              </w:rPr>
              <w:t> </w:t>
            </w:r>
            <w:r>
              <w:rPr>
                <w:color w:val="231F20"/>
                <w:w w:val="105"/>
                <w:sz w:val="18"/>
              </w:rPr>
              <w:t>health care practices and standards;</w:t>
            </w:r>
            <w:r>
              <w:rPr>
                <w:color w:val="231F20"/>
                <w:spacing w:val="-8"/>
                <w:w w:val="105"/>
                <w:sz w:val="18"/>
              </w:rPr>
              <w:t> </w:t>
            </w:r>
            <w:r>
              <w:rPr>
                <w:color w:val="231F20"/>
                <w:w w:val="105"/>
                <w:sz w:val="18"/>
              </w:rPr>
              <w:t>and</w:t>
            </w:r>
          </w:p>
          <w:p>
            <w:pPr>
              <w:pStyle w:val="TableParagraph"/>
              <w:numPr>
                <w:ilvl w:val="0"/>
                <w:numId w:val="4"/>
              </w:numPr>
              <w:tabs>
                <w:tab w:pos="717" w:val="left" w:leader="none"/>
                <w:tab w:pos="718" w:val="left" w:leader="none"/>
              </w:tabs>
              <w:spacing w:line="240" w:lineRule="auto" w:before="0" w:after="0"/>
              <w:ind w:left="717" w:right="475" w:hanging="360"/>
              <w:jc w:val="left"/>
              <w:rPr>
                <w:sz w:val="18"/>
              </w:rPr>
            </w:pPr>
            <w:r>
              <w:rPr>
                <w:color w:val="231F20"/>
                <w:w w:val="105"/>
                <w:sz w:val="18"/>
              </w:rPr>
              <w:t>The</w:t>
            </w:r>
            <w:r>
              <w:rPr>
                <w:color w:val="231F20"/>
                <w:spacing w:val="-11"/>
                <w:w w:val="105"/>
                <w:sz w:val="18"/>
              </w:rPr>
              <w:t> </w:t>
            </w:r>
            <w:r>
              <w:rPr>
                <w:color w:val="231F20"/>
                <w:w w:val="105"/>
                <w:sz w:val="18"/>
              </w:rPr>
              <w:t>application</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technology</w:t>
            </w:r>
            <w:r>
              <w:rPr>
                <w:color w:val="231F20"/>
                <w:spacing w:val="-11"/>
                <w:w w:val="105"/>
                <w:sz w:val="18"/>
              </w:rPr>
              <w:t> </w:t>
            </w:r>
            <w:r>
              <w:rPr>
                <w:color w:val="231F20"/>
                <w:w w:val="105"/>
                <w:sz w:val="18"/>
              </w:rPr>
              <w:t>used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provide</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meet</w:t>
            </w:r>
            <w:r>
              <w:rPr>
                <w:color w:val="231F20"/>
                <w:spacing w:val="-11"/>
                <w:w w:val="105"/>
                <w:sz w:val="18"/>
              </w:rPr>
              <w:t> </w:t>
            </w:r>
            <w:r>
              <w:rPr>
                <w:color w:val="231F20"/>
                <w:w w:val="105"/>
                <w:sz w:val="18"/>
              </w:rPr>
              <w:t>all</w:t>
            </w:r>
            <w:r>
              <w:rPr>
                <w:color w:val="231F20"/>
                <w:spacing w:val="-11"/>
                <w:w w:val="105"/>
                <w:sz w:val="18"/>
              </w:rPr>
              <w:t> </w:t>
            </w:r>
            <w:r>
              <w:rPr>
                <w:color w:val="231F20"/>
                <w:w w:val="105"/>
                <w:sz w:val="18"/>
              </w:rPr>
              <w:t>standards required by state and federal laws governing the privacy and security of protected health</w:t>
            </w:r>
            <w:r>
              <w:rPr>
                <w:color w:val="231F20"/>
                <w:spacing w:val="-2"/>
                <w:w w:val="105"/>
                <w:sz w:val="18"/>
              </w:rPr>
              <w:t> </w:t>
            </w:r>
            <w:r>
              <w:rPr>
                <w:color w:val="231F20"/>
                <w:w w:val="105"/>
                <w:sz w:val="18"/>
              </w:rPr>
              <w:t>information.</w:t>
            </w:r>
          </w:p>
          <w:p>
            <w:pPr>
              <w:pStyle w:val="TableParagraph"/>
              <w:spacing w:before="4"/>
              <w:rPr>
                <w:rFonts w:ascii="Arial Black"/>
                <w:sz w:val="15"/>
              </w:rPr>
            </w:pPr>
          </w:p>
          <w:p>
            <w:pPr>
              <w:pStyle w:val="TableParagraph"/>
              <w:ind w:left="357"/>
              <w:rPr>
                <w:sz w:val="18"/>
              </w:rPr>
            </w:pPr>
            <w:r>
              <w:rPr>
                <w:color w:val="231F20"/>
                <w:w w:val="105"/>
                <w:sz w:val="18"/>
              </w:rPr>
              <w:t>Plans</w:t>
            </w:r>
            <w:r>
              <w:rPr>
                <w:color w:val="231F20"/>
                <w:spacing w:val="-12"/>
                <w:w w:val="105"/>
                <w:sz w:val="18"/>
              </w:rPr>
              <w:t> </w:t>
            </w:r>
            <w:r>
              <w:rPr>
                <w:color w:val="231F20"/>
                <w:w w:val="105"/>
                <w:sz w:val="18"/>
              </w:rPr>
              <w:t>may</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distinguish</w:t>
            </w:r>
            <w:r>
              <w:rPr>
                <w:color w:val="231F20"/>
                <w:spacing w:val="-12"/>
                <w:w w:val="105"/>
                <w:sz w:val="18"/>
              </w:rPr>
              <w:t> </w:t>
            </w:r>
            <w:r>
              <w:rPr>
                <w:color w:val="231F20"/>
                <w:w w:val="105"/>
                <w:sz w:val="18"/>
              </w:rPr>
              <w:t>between</w:t>
            </w:r>
            <w:r>
              <w:rPr>
                <w:color w:val="231F20"/>
                <w:spacing w:val="-11"/>
                <w:w w:val="105"/>
                <w:sz w:val="18"/>
              </w:rPr>
              <w:t> </w:t>
            </w:r>
            <w:r>
              <w:rPr>
                <w:color w:val="231F20"/>
                <w:w w:val="105"/>
                <w:sz w:val="18"/>
              </w:rPr>
              <w:t>originating</w:t>
            </w:r>
            <w:r>
              <w:rPr>
                <w:color w:val="231F20"/>
                <w:spacing w:val="-12"/>
                <w:w w:val="105"/>
                <w:sz w:val="18"/>
              </w:rPr>
              <w:t> </w:t>
            </w:r>
            <w:r>
              <w:rPr>
                <w:color w:val="231F20"/>
                <w:w w:val="105"/>
                <w:sz w:val="18"/>
              </w:rPr>
              <w:t>sites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2"/>
                <w:w w:val="105"/>
                <w:sz w:val="18"/>
              </w:rPr>
              <w:t> </w:t>
            </w:r>
            <w:r>
              <w:rPr>
                <w:color w:val="231F20"/>
                <w:w w:val="105"/>
                <w:sz w:val="18"/>
              </w:rPr>
              <w:t>rural</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urban</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providing coverage.</w:t>
            </w:r>
          </w:p>
          <w:p>
            <w:pPr>
              <w:pStyle w:val="TableParagraph"/>
              <w:spacing w:before="4"/>
              <w:rPr>
                <w:rFonts w:ascii="Arial Black"/>
                <w:sz w:val="15"/>
              </w:rPr>
            </w:pPr>
          </w:p>
          <w:p>
            <w:pPr>
              <w:pStyle w:val="TableParagraph"/>
              <w:spacing w:before="1"/>
              <w:ind w:left="357"/>
              <w:rPr>
                <w:sz w:val="18"/>
              </w:rPr>
            </w:pPr>
            <w:r>
              <w:rPr>
                <w:color w:val="231F20"/>
                <w:w w:val="105"/>
                <w:sz w:val="18"/>
              </w:rPr>
              <w:t>Coverage</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subject</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terms</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conditions</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benefit</w:t>
            </w:r>
            <w:r>
              <w:rPr>
                <w:color w:val="231F20"/>
                <w:spacing w:val="-10"/>
                <w:w w:val="105"/>
                <w:sz w:val="18"/>
              </w:rPr>
              <w:t> </w:t>
            </w:r>
            <w:r>
              <w:rPr>
                <w:color w:val="231F20"/>
                <w:w w:val="105"/>
                <w:sz w:val="18"/>
              </w:rPr>
              <w:t>plan</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reim- bursement</w:t>
            </w:r>
            <w:r>
              <w:rPr>
                <w:color w:val="231F20"/>
                <w:spacing w:val="-8"/>
                <w:w w:val="105"/>
                <w:sz w:val="18"/>
              </w:rPr>
              <w:t> </w:t>
            </w:r>
            <w:r>
              <w:rPr>
                <w:color w:val="231F20"/>
                <w:w w:val="105"/>
                <w:sz w:val="18"/>
              </w:rPr>
              <w:t>specified</w:t>
            </w:r>
            <w:r>
              <w:rPr>
                <w:color w:val="231F20"/>
                <w:spacing w:val="-8"/>
                <w:w w:val="105"/>
                <w:sz w:val="18"/>
              </w:rPr>
              <w:t> </w:t>
            </w:r>
            <w:r>
              <w:rPr>
                <w:color w:val="231F20"/>
                <w:w w:val="105"/>
                <w:sz w:val="18"/>
              </w:rPr>
              <w:t>in</w:t>
            </w:r>
            <w:r>
              <w:rPr>
                <w:color w:val="231F20"/>
                <w:spacing w:val="-7"/>
                <w:w w:val="105"/>
                <w:sz w:val="18"/>
              </w:rPr>
              <w:t> </w:t>
            </w:r>
            <w:r>
              <w:rPr>
                <w:color w:val="231F20"/>
                <w:w w:val="105"/>
                <w:sz w:val="18"/>
              </w:rPr>
              <w:t>the</w:t>
            </w:r>
            <w:r>
              <w:rPr>
                <w:color w:val="231F20"/>
                <w:spacing w:val="-8"/>
                <w:w w:val="105"/>
                <w:sz w:val="18"/>
              </w:rPr>
              <w:t> </w:t>
            </w:r>
            <w:r>
              <w:rPr>
                <w:color w:val="231F20"/>
                <w:w w:val="105"/>
                <w:sz w:val="18"/>
              </w:rPr>
              <w:t>contract</w:t>
            </w:r>
            <w:r>
              <w:rPr>
                <w:color w:val="231F20"/>
                <w:spacing w:val="-8"/>
                <w:w w:val="105"/>
                <w:sz w:val="18"/>
              </w:rPr>
              <w:t> </w:t>
            </w:r>
            <w:r>
              <w:rPr>
                <w:color w:val="231F20"/>
                <w:w w:val="105"/>
                <w:sz w:val="18"/>
              </w:rPr>
              <w:t>between</w:t>
            </w:r>
            <w:r>
              <w:rPr>
                <w:color w:val="231F20"/>
                <w:spacing w:val="-7"/>
                <w:w w:val="105"/>
                <w:sz w:val="18"/>
              </w:rPr>
              <w:t> </w:t>
            </w:r>
            <w:r>
              <w:rPr>
                <w:color w:val="231F20"/>
                <w:w w:val="105"/>
                <w:sz w:val="18"/>
              </w:rPr>
              <w:t>the</w:t>
            </w:r>
            <w:r>
              <w:rPr>
                <w:color w:val="231F20"/>
                <w:spacing w:val="-8"/>
                <w:w w:val="105"/>
                <w:sz w:val="18"/>
              </w:rPr>
              <w:t> </w:t>
            </w:r>
            <w:r>
              <w:rPr>
                <w:color w:val="231F20"/>
                <w:w w:val="105"/>
                <w:sz w:val="18"/>
              </w:rPr>
              <w:t>plan</w:t>
            </w:r>
            <w:r>
              <w:rPr>
                <w:color w:val="231F20"/>
                <w:spacing w:val="-8"/>
                <w:w w:val="105"/>
                <w:sz w:val="18"/>
              </w:rPr>
              <w:t> </w:t>
            </w:r>
            <w:r>
              <w:rPr>
                <w:color w:val="231F20"/>
                <w:w w:val="105"/>
                <w:sz w:val="18"/>
              </w:rPr>
              <w:t>and</w:t>
            </w:r>
            <w:r>
              <w:rPr>
                <w:color w:val="231F20"/>
                <w:spacing w:val="-7"/>
                <w:w w:val="105"/>
                <w:sz w:val="18"/>
              </w:rPr>
              <w:t> </w:t>
            </w:r>
            <w:r>
              <w:rPr>
                <w:color w:val="231F20"/>
                <w:w w:val="105"/>
                <w:sz w:val="18"/>
              </w:rPr>
              <w:t>the</w:t>
            </w:r>
            <w:r>
              <w:rPr>
                <w:color w:val="231F20"/>
                <w:spacing w:val="-8"/>
                <w:w w:val="105"/>
                <w:sz w:val="18"/>
              </w:rPr>
              <w:t> </w:t>
            </w:r>
            <w:r>
              <w:rPr>
                <w:color w:val="231F20"/>
                <w:w w:val="105"/>
                <w:sz w:val="18"/>
              </w:rPr>
              <w:t>health</w:t>
            </w:r>
            <w:r>
              <w:rPr>
                <w:color w:val="231F20"/>
                <w:spacing w:val="-8"/>
                <w:w w:val="105"/>
                <w:sz w:val="18"/>
              </w:rPr>
              <w:t> </w:t>
            </w:r>
            <w:r>
              <w:rPr>
                <w:color w:val="231F20"/>
                <w:w w:val="105"/>
                <w:sz w:val="18"/>
              </w:rPr>
              <w:t>professional.</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OR Revised Statutes Sec. 743A.058. (Accessed Feb. 2020).</w:t>
            </w:r>
          </w:p>
          <w:p>
            <w:pPr>
              <w:pStyle w:val="TableParagraph"/>
              <w:spacing w:before="4"/>
              <w:rPr>
                <w:rFonts w:ascii="Arial Black"/>
                <w:sz w:val="16"/>
              </w:rPr>
            </w:pPr>
          </w:p>
          <w:p>
            <w:pPr>
              <w:pStyle w:val="TableParagraph"/>
              <w:ind w:left="357"/>
              <w:rPr>
                <w:sz w:val="18"/>
              </w:rPr>
            </w:pPr>
            <w:r>
              <w:rPr>
                <w:color w:val="231F20"/>
                <w:w w:val="105"/>
                <w:sz w:val="18"/>
              </w:rPr>
              <w:t>A health benefit plan must provide coverage of a telemedical health services provided in</w:t>
            </w:r>
          </w:p>
          <w:p>
            <w:pPr>
              <w:pStyle w:val="TableParagraph"/>
              <w:ind w:left="357"/>
              <w:rPr>
                <w:sz w:val="18"/>
              </w:rPr>
            </w:pPr>
            <w:r>
              <w:rPr>
                <w:color w:val="231F20"/>
                <w:w w:val="105"/>
                <w:sz w:val="18"/>
              </w:rPr>
              <w:t>connection with the treatment of diabetes if:</w:t>
            </w:r>
          </w:p>
          <w:p>
            <w:pPr>
              <w:pStyle w:val="TableParagraph"/>
              <w:spacing w:before="5"/>
              <w:rPr>
                <w:rFonts w:ascii="Arial Black"/>
                <w:sz w:val="15"/>
              </w:rPr>
            </w:pPr>
          </w:p>
          <w:p>
            <w:pPr>
              <w:pStyle w:val="TableParagraph"/>
              <w:numPr>
                <w:ilvl w:val="1"/>
                <w:numId w:val="4"/>
              </w:numPr>
              <w:tabs>
                <w:tab w:pos="1077" w:val="left" w:leader="none"/>
                <w:tab w:pos="1078" w:val="left" w:leader="none"/>
              </w:tabs>
              <w:spacing w:line="240" w:lineRule="auto" w:before="0" w:after="0"/>
              <w:ind w:left="1077" w:right="505" w:hanging="360"/>
              <w:jc w:val="left"/>
              <w:rPr>
                <w:sz w:val="18"/>
              </w:rPr>
            </w:pPr>
            <w:r>
              <w:rPr>
                <w:color w:val="231F20"/>
                <w:w w:val="105"/>
                <w:sz w:val="18"/>
              </w:rPr>
              <w:t>The</w:t>
            </w:r>
            <w:r>
              <w:rPr>
                <w:color w:val="231F20"/>
                <w:spacing w:val="-12"/>
                <w:w w:val="105"/>
                <w:sz w:val="18"/>
              </w:rPr>
              <w:t> </w:t>
            </w:r>
            <w:r>
              <w:rPr>
                <w:color w:val="231F20"/>
                <w:w w:val="105"/>
                <w:sz w:val="18"/>
              </w:rPr>
              <w:t>plan</w:t>
            </w:r>
            <w:r>
              <w:rPr>
                <w:color w:val="231F20"/>
                <w:spacing w:val="-12"/>
                <w:w w:val="105"/>
                <w:sz w:val="18"/>
              </w:rPr>
              <w:t> </w:t>
            </w:r>
            <w:r>
              <w:rPr>
                <w:color w:val="231F20"/>
                <w:w w:val="105"/>
                <w:sz w:val="18"/>
              </w:rPr>
              <w:t>provides</w:t>
            </w:r>
            <w:r>
              <w:rPr>
                <w:color w:val="231F20"/>
                <w:spacing w:val="-11"/>
                <w:w w:val="105"/>
                <w:sz w:val="18"/>
              </w:rPr>
              <w:t> </w:t>
            </w:r>
            <w:r>
              <w:rPr>
                <w:color w:val="231F20"/>
                <w:w w:val="105"/>
                <w:sz w:val="18"/>
              </w:rPr>
              <w:t>coverage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service</w:t>
            </w:r>
            <w:r>
              <w:rPr>
                <w:color w:val="231F20"/>
                <w:spacing w:val="-11"/>
                <w:w w:val="105"/>
                <w:sz w:val="18"/>
              </w:rPr>
              <w:t> </w:t>
            </w:r>
            <w:r>
              <w:rPr>
                <w:color w:val="231F20"/>
                <w:w w:val="105"/>
                <w:sz w:val="18"/>
              </w:rPr>
              <w:t>when</w:t>
            </w:r>
            <w:r>
              <w:rPr>
                <w:color w:val="231F20"/>
                <w:spacing w:val="-12"/>
                <w:w w:val="105"/>
                <w:sz w:val="18"/>
              </w:rPr>
              <w:t> </w:t>
            </w:r>
            <w:r>
              <w:rPr>
                <w:color w:val="231F20"/>
                <w:w w:val="105"/>
                <w:sz w:val="18"/>
              </w:rPr>
              <w:t>provided</w:t>
            </w:r>
            <w:r>
              <w:rPr>
                <w:color w:val="231F20"/>
                <w:spacing w:val="-11"/>
                <w:w w:val="105"/>
                <w:sz w:val="18"/>
              </w:rPr>
              <w:t> </w:t>
            </w:r>
            <w:r>
              <w:rPr>
                <w:color w:val="231F20"/>
                <w:w w:val="105"/>
                <w:sz w:val="18"/>
              </w:rPr>
              <w:t>in-person</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the health</w:t>
            </w:r>
            <w:r>
              <w:rPr>
                <w:color w:val="231F20"/>
                <w:spacing w:val="-2"/>
                <w:w w:val="105"/>
                <w:sz w:val="18"/>
              </w:rPr>
              <w:t> </w:t>
            </w:r>
            <w:r>
              <w:rPr>
                <w:color w:val="231F20"/>
                <w:w w:val="105"/>
                <w:sz w:val="18"/>
              </w:rPr>
              <w:t>professional;</w:t>
            </w:r>
          </w:p>
          <w:p>
            <w:pPr>
              <w:pStyle w:val="TableParagraph"/>
              <w:numPr>
                <w:ilvl w:val="1"/>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The service is medically</w:t>
            </w:r>
            <w:r>
              <w:rPr>
                <w:color w:val="231F20"/>
                <w:spacing w:val="-8"/>
                <w:w w:val="105"/>
                <w:sz w:val="18"/>
              </w:rPr>
              <w:t> </w:t>
            </w:r>
            <w:r>
              <w:rPr>
                <w:color w:val="231F20"/>
                <w:w w:val="105"/>
                <w:sz w:val="18"/>
              </w:rPr>
              <w:t>necessary;</w:t>
            </w:r>
          </w:p>
          <w:p>
            <w:pPr>
              <w:pStyle w:val="TableParagraph"/>
              <w:numPr>
                <w:ilvl w:val="1"/>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The telemedical health service relates to a specific patient;</w:t>
            </w:r>
            <w:r>
              <w:rPr>
                <w:color w:val="231F20"/>
                <w:spacing w:val="-28"/>
                <w:w w:val="105"/>
                <w:sz w:val="18"/>
              </w:rPr>
              <w:t> </w:t>
            </w:r>
            <w:r>
              <w:rPr>
                <w:color w:val="231F20"/>
                <w:w w:val="105"/>
                <w:sz w:val="18"/>
              </w:rPr>
              <w:t>and</w:t>
            </w:r>
          </w:p>
          <w:p>
            <w:pPr>
              <w:pStyle w:val="TableParagraph"/>
              <w:numPr>
                <w:ilvl w:val="1"/>
                <w:numId w:val="4"/>
              </w:numPr>
              <w:tabs>
                <w:tab w:pos="1077" w:val="left" w:leader="none"/>
                <w:tab w:pos="1078" w:val="left" w:leader="none"/>
              </w:tabs>
              <w:spacing w:line="240" w:lineRule="auto" w:before="0" w:after="0"/>
              <w:ind w:left="1077" w:right="482" w:hanging="360"/>
              <w:jc w:val="left"/>
              <w:rPr>
                <w:sz w:val="18"/>
              </w:rPr>
            </w:pPr>
            <w:r>
              <w:rPr>
                <w:color w:val="231F20"/>
                <w:w w:val="105"/>
                <w:sz w:val="18"/>
              </w:rPr>
              <w:t>One</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participants</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8"/>
                <w:w w:val="105"/>
                <w:sz w:val="18"/>
              </w:rPr>
              <w:t> </w:t>
            </w:r>
            <w:r>
              <w:rPr>
                <w:color w:val="231F20"/>
                <w:w w:val="105"/>
                <w:sz w:val="18"/>
              </w:rPr>
              <w:t>telemedical</w:t>
            </w:r>
            <w:r>
              <w:rPr>
                <w:color w:val="231F20"/>
                <w:spacing w:val="-9"/>
                <w:w w:val="105"/>
                <w:sz w:val="18"/>
              </w:rPr>
              <w:t> </w:t>
            </w:r>
            <w:r>
              <w:rPr>
                <w:color w:val="231F20"/>
                <w:w w:val="105"/>
                <w:sz w:val="18"/>
              </w:rPr>
              <w:t>health</w:t>
            </w:r>
            <w:r>
              <w:rPr>
                <w:color w:val="231F20"/>
                <w:spacing w:val="-9"/>
                <w:w w:val="105"/>
                <w:sz w:val="18"/>
              </w:rPr>
              <w:t> </w:t>
            </w:r>
            <w:r>
              <w:rPr>
                <w:color w:val="231F20"/>
                <w:w w:val="105"/>
                <w:sz w:val="18"/>
              </w:rPr>
              <w:t>service</w:t>
            </w:r>
            <w:r>
              <w:rPr>
                <w:color w:val="231F20"/>
                <w:spacing w:val="-9"/>
                <w:w w:val="105"/>
                <w:sz w:val="18"/>
              </w:rPr>
              <w:t> </w:t>
            </w:r>
            <w:r>
              <w:rPr>
                <w:color w:val="231F20"/>
                <w:w w:val="105"/>
                <w:sz w:val="18"/>
              </w:rPr>
              <w:t>is</w:t>
            </w:r>
            <w:r>
              <w:rPr>
                <w:color w:val="231F20"/>
                <w:spacing w:val="-9"/>
                <w:w w:val="105"/>
                <w:sz w:val="18"/>
              </w:rPr>
              <w:t> </w:t>
            </w:r>
            <w:r>
              <w:rPr>
                <w:color w:val="231F20"/>
                <w:w w:val="105"/>
                <w:sz w:val="18"/>
              </w:rPr>
              <w:t>a</w:t>
            </w:r>
            <w:r>
              <w:rPr>
                <w:color w:val="231F20"/>
                <w:spacing w:val="-8"/>
                <w:w w:val="105"/>
                <w:sz w:val="18"/>
              </w:rPr>
              <w:t> </w:t>
            </w:r>
            <w:r>
              <w:rPr>
                <w:color w:val="231F20"/>
                <w:w w:val="105"/>
                <w:sz w:val="18"/>
              </w:rPr>
              <w:t>representative</w:t>
            </w:r>
            <w:r>
              <w:rPr>
                <w:color w:val="231F20"/>
                <w:spacing w:val="-9"/>
                <w:w w:val="105"/>
                <w:sz w:val="18"/>
              </w:rPr>
              <w:t> </w:t>
            </w:r>
            <w:r>
              <w:rPr>
                <w:color w:val="231F20"/>
                <w:w w:val="105"/>
                <w:sz w:val="18"/>
              </w:rPr>
              <w:t>of</w:t>
            </w:r>
            <w:r>
              <w:rPr>
                <w:color w:val="231F20"/>
                <w:spacing w:val="-9"/>
                <w:w w:val="105"/>
                <w:sz w:val="18"/>
              </w:rPr>
              <w:t> </w:t>
            </w:r>
            <w:r>
              <w:rPr>
                <w:color w:val="231F20"/>
                <w:w w:val="105"/>
                <w:sz w:val="18"/>
              </w:rPr>
              <w:t>an academic health</w:t>
            </w:r>
            <w:r>
              <w:rPr>
                <w:color w:val="231F20"/>
                <w:spacing w:val="-3"/>
                <w:w w:val="105"/>
                <w:sz w:val="18"/>
              </w:rPr>
              <w:t> center.</w:t>
            </w:r>
          </w:p>
          <w:p>
            <w:pPr>
              <w:pStyle w:val="TableParagraph"/>
              <w:spacing w:before="4"/>
              <w:rPr>
                <w:rFonts w:ascii="Arial Black"/>
                <w:sz w:val="15"/>
              </w:rPr>
            </w:pPr>
          </w:p>
          <w:p>
            <w:pPr>
              <w:pStyle w:val="TableParagraph"/>
              <w:ind w:left="357" w:right="342"/>
              <w:rPr>
                <w:sz w:val="18"/>
              </w:rPr>
            </w:pPr>
            <w:r>
              <w:rPr>
                <w:color w:val="231F20"/>
                <w:w w:val="105"/>
                <w:sz w:val="18"/>
              </w:rPr>
              <w:t>A</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benefit</w:t>
            </w:r>
            <w:r>
              <w:rPr>
                <w:color w:val="231F20"/>
                <w:spacing w:val="-10"/>
                <w:w w:val="105"/>
                <w:sz w:val="18"/>
              </w:rPr>
              <w:t> </w:t>
            </w:r>
            <w:r>
              <w:rPr>
                <w:color w:val="231F20"/>
                <w:w w:val="105"/>
                <w:sz w:val="18"/>
              </w:rPr>
              <w:t>plan</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subject</w:t>
            </w:r>
            <w:r>
              <w:rPr>
                <w:color w:val="231F20"/>
                <w:spacing w:val="-11"/>
                <w:w w:val="105"/>
                <w:sz w:val="18"/>
              </w:rPr>
              <w:t> </w:t>
            </w:r>
            <w:r>
              <w:rPr>
                <w:color w:val="231F20"/>
                <w:w w:val="105"/>
                <w:sz w:val="18"/>
              </w:rPr>
              <w:t>coverage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w:t>
            </w:r>
            <w:r>
              <w:rPr>
                <w:color w:val="231F20"/>
                <w:spacing w:val="-10"/>
                <w:w w:val="105"/>
                <w:sz w:val="18"/>
              </w:rPr>
              <w:t> </w:t>
            </w:r>
            <w:r>
              <w:rPr>
                <w:color w:val="231F20"/>
                <w:w w:val="105"/>
                <w:sz w:val="18"/>
              </w:rPr>
              <w:t>telemedical</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service</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all</w:t>
            </w:r>
            <w:r>
              <w:rPr>
                <w:color w:val="231F20"/>
                <w:spacing w:val="-10"/>
                <w:w w:val="105"/>
                <w:sz w:val="18"/>
              </w:rPr>
              <w:t> </w:t>
            </w:r>
            <w:r>
              <w:rPr>
                <w:color w:val="231F20"/>
                <w:w w:val="105"/>
                <w:sz w:val="18"/>
              </w:rPr>
              <w:t>terms</w:t>
            </w:r>
            <w:r>
              <w:rPr>
                <w:color w:val="231F20"/>
                <w:spacing w:val="-10"/>
                <w:w w:val="105"/>
                <w:sz w:val="18"/>
              </w:rPr>
              <w:t> </w:t>
            </w:r>
            <w:r>
              <w:rPr>
                <w:color w:val="231F20"/>
                <w:w w:val="105"/>
                <w:sz w:val="18"/>
              </w:rPr>
              <w:t>and conditions of the plan, including but not limited to deductible, copayment or coinsurance requirements</w:t>
            </w:r>
            <w:r>
              <w:rPr>
                <w:color w:val="231F20"/>
                <w:spacing w:val="-12"/>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2"/>
                <w:w w:val="105"/>
                <w:sz w:val="18"/>
              </w:rPr>
              <w:t> </w:t>
            </w:r>
            <w:r>
              <w:rPr>
                <w:color w:val="231F20"/>
                <w:w w:val="105"/>
                <w:sz w:val="18"/>
              </w:rPr>
              <w:t>applicable</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coverage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1"/>
                <w:w w:val="105"/>
                <w:sz w:val="18"/>
              </w:rPr>
              <w:t> </w:t>
            </w:r>
            <w:r>
              <w:rPr>
                <w:color w:val="231F20"/>
                <w:w w:val="105"/>
                <w:sz w:val="18"/>
              </w:rPr>
              <w:t>comparable</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when</w:t>
            </w:r>
            <w:r>
              <w:rPr>
                <w:color w:val="231F20"/>
                <w:spacing w:val="-12"/>
                <w:w w:val="105"/>
                <w:sz w:val="18"/>
              </w:rPr>
              <w:t> </w:t>
            </w:r>
            <w:r>
              <w:rPr>
                <w:color w:val="231F20"/>
                <w:w w:val="105"/>
                <w:sz w:val="18"/>
              </w:rPr>
              <w:t>provid- ed</w:t>
            </w:r>
            <w:r>
              <w:rPr>
                <w:color w:val="231F20"/>
                <w:spacing w:val="-2"/>
                <w:w w:val="105"/>
                <w:sz w:val="18"/>
              </w:rPr>
              <w:t> </w:t>
            </w:r>
            <w:r>
              <w:rPr>
                <w:color w:val="231F20"/>
                <w:w w:val="105"/>
                <w:sz w:val="18"/>
              </w:rPr>
              <w:t>in-person.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OR Revised Statutes Sec. 743A.185. (Accessed Feb. 2020).</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41"/>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explicit payment parity.</w:t>
            </w:r>
          </w:p>
        </w:tc>
      </w:tr>
    </w:tbl>
    <w:p>
      <w:pPr>
        <w:spacing w:after="0"/>
        <w:rPr>
          <w:sz w:val="18"/>
        </w:rPr>
        <w:sectPr>
          <w:pgSz w:w="12240" w:h="15840"/>
          <w:pgMar w:header="0" w:footer="809" w:top="740" w:bottom="1000" w:left="580" w:right="560"/>
        </w:sectPr>
      </w:pPr>
    </w:p>
    <w:tbl>
      <w:tblPr>
        <w:tblW w:w="0" w:type="auto"/>
        <w:jc w:val="left"/>
        <w:tblInd w:w="18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9042"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4181" w:right="4183"/>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3997" w:right="4002"/>
              <w:jc w:val="center"/>
              <w:rPr>
                <w:rFonts w:ascii="Arial Black"/>
                <w:sz w:val="20"/>
              </w:rPr>
            </w:pPr>
            <w:r>
              <w:rPr>
                <w:rFonts w:ascii="Arial Black"/>
                <w:color w:val="FFFFFF"/>
                <w:w w:val="85"/>
                <w:sz w:val="20"/>
              </w:rPr>
              <w:t>Definitions</w:t>
            </w:r>
          </w:p>
        </w:tc>
        <w:tc>
          <w:tcPr>
            <w:tcW w:w="8868" w:type="dxa"/>
            <w:tcBorders>
              <w:bottom w:val="single" w:sz="24" w:space="0" w:color="FFFFFF"/>
            </w:tcBorders>
            <w:shd w:val="clear" w:color="auto" w:fill="F6F4F3"/>
          </w:tcPr>
          <w:p>
            <w:pPr>
              <w:pStyle w:val="TableParagraph"/>
              <w:spacing w:before="1"/>
              <w:rPr>
                <w:rFonts w:ascii="Arial Black"/>
                <w:sz w:val="20"/>
              </w:rPr>
            </w:pPr>
          </w:p>
          <w:p>
            <w:pPr>
              <w:pStyle w:val="TableParagraph"/>
              <w:ind w:left="285"/>
              <w:rPr>
                <w:b/>
                <w:sz w:val="18"/>
              </w:rPr>
            </w:pPr>
            <w:r>
              <w:rPr>
                <w:b/>
                <w:color w:val="231F20"/>
                <w:w w:val="105"/>
                <w:sz w:val="18"/>
              </w:rPr>
              <w:t>Health Care Provider Incentive Program</w:t>
            </w:r>
          </w:p>
          <w:p>
            <w:pPr>
              <w:pStyle w:val="TableParagraph"/>
              <w:ind w:left="285" w:right="246"/>
              <w:rPr>
                <w:sz w:val="18"/>
              </w:rPr>
            </w:pPr>
            <w:r>
              <w:rPr>
                <w:color w:val="231F20"/>
                <w:w w:val="105"/>
                <w:sz w:val="18"/>
              </w:rPr>
              <w:t>“Telehealth”</w:t>
            </w:r>
            <w:r>
              <w:rPr>
                <w:color w:val="231F20"/>
                <w:spacing w:val="-15"/>
                <w:w w:val="105"/>
                <w:sz w:val="18"/>
              </w:rPr>
              <w:t> </w:t>
            </w:r>
            <w:r>
              <w:rPr>
                <w:color w:val="231F20"/>
                <w:w w:val="105"/>
                <w:sz w:val="18"/>
              </w:rPr>
              <w:t>means</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provision</w:t>
            </w:r>
            <w:r>
              <w:rPr>
                <w:color w:val="231F20"/>
                <w:spacing w:val="-14"/>
                <w:w w:val="105"/>
                <w:sz w:val="18"/>
              </w:rPr>
              <w:t> </w:t>
            </w:r>
            <w:r>
              <w:rPr>
                <w:color w:val="231F20"/>
                <w:w w:val="105"/>
                <w:sz w:val="18"/>
              </w:rPr>
              <w:t>of</w:t>
            </w:r>
            <w:r>
              <w:rPr>
                <w:color w:val="231F20"/>
                <w:spacing w:val="-15"/>
                <w:w w:val="105"/>
                <w:sz w:val="18"/>
              </w:rPr>
              <w:t> </w:t>
            </w:r>
            <w:r>
              <w:rPr>
                <w:color w:val="231F20"/>
                <w:w w:val="105"/>
                <w:sz w:val="18"/>
              </w:rPr>
              <w:t>health</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from</w:t>
            </w:r>
            <w:r>
              <w:rPr>
                <w:color w:val="231F20"/>
                <w:spacing w:val="-14"/>
                <w:w w:val="105"/>
                <w:sz w:val="18"/>
              </w:rPr>
              <w:t> </w:t>
            </w:r>
            <w:r>
              <w:rPr>
                <w:color w:val="231F20"/>
                <w:w w:val="105"/>
                <w:sz w:val="18"/>
              </w:rPr>
              <w:t>a</w:t>
            </w:r>
            <w:r>
              <w:rPr>
                <w:color w:val="231F20"/>
                <w:spacing w:val="-15"/>
                <w:w w:val="105"/>
                <w:sz w:val="18"/>
              </w:rPr>
              <w:t> </w:t>
            </w:r>
            <w:r>
              <w:rPr>
                <w:color w:val="231F20"/>
                <w:w w:val="105"/>
                <w:sz w:val="18"/>
              </w:rPr>
              <w:t>distance</w:t>
            </w:r>
            <w:r>
              <w:rPr>
                <w:color w:val="231F20"/>
                <w:spacing w:val="-15"/>
                <w:w w:val="105"/>
                <w:sz w:val="18"/>
              </w:rPr>
              <w:t> </w:t>
            </w:r>
            <w:r>
              <w:rPr>
                <w:color w:val="231F20"/>
                <w:w w:val="105"/>
                <w:sz w:val="18"/>
              </w:rPr>
              <w:t>using</w:t>
            </w:r>
            <w:r>
              <w:rPr>
                <w:color w:val="231F20"/>
                <w:spacing w:val="-14"/>
                <w:w w:val="105"/>
                <w:sz w:val="18"/>
              </w:rPr>
              <w:t> </w:t>
            </w:r>
            <w:r>
              <w:rPr>
                <w:color w:val="231F20"/>
                <w:w w:val="105"/>
                <w:sz w:val="18"/>
              </w:rPr>
              <w:t>electronic</w:t>
            </w:r>
            <w:r>
              <w:rPr>
                <w:color w:val="231F20"/>
                <w:spacing w:val="-15"/>
                <w:w w:val="105"/>
                <w:sz w:val="18"/>
              </w:rPr>
              <w:t> </w:t>
            </w:r>
            <w:r>
              <w:rPr>
                <w:color w:val="231F20"/>
                <w:w w:val="105"/>
                <w:sz w:val="18"/>
              </w:rPr>
              <w:t>communica- tions.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OR Admin. Rules 409-036-0010(26). (Accessed Feb. 2020).</w:t>
            </w:r>
          </w:p>
          <w:p>
            <w:pPr>
              <w:pStyle w:val="TableParagraph"/>
              <w:spacing w:before="11"/>
              <w:rPr>
                <w:rFonts w:ascii="Arial Black"/>
                <w:sz w:val="12"/>
              </w:rPr>
            </w:pPr>
          </w:p>
          <w:p>
            <w:pPr>
              <w:pStyle w:val="TableParagraph"/>
              <w:ind w:left="285"/>
              <w:rPr>
                <w:b/>
                <w:sz w:val="18"/>
              </w:rPr>
            </w:pPr>
            <w:r>
              <w:rPr>
                <w:b/>
                <w:color w:val="231F20"/>
                <w:w w:val="105"/>
                <w:sz w:val="18"/>
              </w:rPr>
              <w:t>Community Treatment and Support Services</w:t>
            </w:r>
          </w:p>
          <w:p>
            <w:pPr>
              <w:pStyle w:val="TableParagraph"/>
              <w:ind w:left="285" w:right="246"/>
              <w:rPr>
                <w:sz w:val="18"/>
              </w:rPr>
            </w:pPr>
            <w:r>
              <w:rPr>
                <w:color w:val="231F20"/>
                <w:w w:val="105"/>
                <w:sz w:val="18"/>
              </w:rPr>
              <w:t>Telehealth</w:t>
            </w:r>
            <w:r>
              <w:rPr>
                <w:color w:val="231F20"/>
                <w:spacing w:val="-16"/>
                <w:w w:val="105"/>
                <w:sz w:val="18"/>
              </w:rPr>
              <w:t> </w:t>
            </w:r>
            <w:r>
              <w:rPr>
                <w:color w:val="231F20"/>
                <w:w w:val="105"/>
                <w:sz w:val="18"/>
              </w:rPr>
              <w:t>means</w:t>
            </w:r>
            <w:r>
              <w:rPr>
                <w:color w:val="231F20"/>
                <w:spacing w:val="-16"/>
                <w:w w:val="105"/>
                <w:sz w:val="18"/>
              </w:rPr>
              <w:t> </w:t>
            </w:r>
            <w:r>
              <w:rPr>
                <w:color w:val="231F20"/>
                <w:w w:val="105"/>
                <w:sz w:val="18"/>
              </w:rPr>
              <w:t>a</w:t>
            </w:r>
            <w:r>
              <w:rPr>
                <w:color w:val="231F20"/>
                <w:spacing w:val="-16"/>
                <w:w w:val="105"/>
                <w:sz w:val="18"/>
              </w:rPr>
              <w:t> </w:t>
            </w:r>
            <w:r>
              <w:rPr>
                <w:color w:val="231F20"/>
                <w:w w:val="105"/>
                <w:sz w:val="18"/>
              </w:rPr>
              <w:t>technological</w:t>
            </w:r>
            <w:r>
              <w:rPr>
                <w:color w:val="231F20"/>
                <w:spacing w:val="-16"/>
                <w:w w:val="105"/>
                <w:sz w:val="18"/>
              </w:rPr>
              <w:t> </w:t>
            </w:r>
            <w:r>
              <w:rPr>
                <w:color w:val="231F20"/>
                <w:w w:val="105"/>
                <w:sz w:val="18"/>
              </w:rPr>
              <w:t>solution</w:t>
            </w:r>
            <w:r>
              <w:rPr>
                <w:color w:val="231F20"/>
                <w:spacing w:val="-16"/>
                <w:w w:val="105"/>
                <w:sz w:val="18"/>
              </w:rPr>
              <w:t> </w:t>
            </w:r>
            <w:r>
              <w:rPr>
                <w:color w:val="231F20"/>
                <w:w w:val="105"/>
                <w:sz w:val="18"/>
              </w:rPr>
              <w:t>that</w:t>
            </w:r>
            <w:r>
              <w:rPr>
                <w:color w:val="231F20"/>
                <w:spacing w:val="-16"/>
                <w:w w:val="105"/>
                <w:sz w:val="18"/>
              </w:rPr>
              <w:t> </w:t>
            </w:r>
            <w:r>
              <w:rPr>
                <w:color w:val="231F20"/>
                <w:w w:val="105"/>
                <w:sz w:val="18"/>
              </w:rPr>
              <w:t>provides</w:t>
            </w:r>
            <w:r>
              <w:rPr>
                <w:color w:val="231F20"/>
                <w:spacing w:val="-16"/>
                <w:w w:val="105"/>
                <w:sz w:val="18"/>
              </w:rPr>
              <w:t> </w:t>
            </w:r>
            <w:r>
              <w:rPr>
                <w:color w:val="231F20"/>
                <w:w w:val="105"/>
                <w:sz w:val="18"/>
              </w:rPr>
              <w:t>two-way,</w:t>
            </w:r>
            <w:r>
              <w:rPr>
                <w:color w:val="231F20"/>
                <w:spacing w:val="-16"/>
                <w:w w:val="105"/>
                <w:sz w:val="18"/>
              </w:rPr>
              <w:t> </w:t>
            </w:r>
            <w:r>
              <w:rPr>
                <w:color w:val="231F20"/>
                <w:w w:val="105"/>
                <w:sz w:val="18"/>
              </w:rPr>
              <w:t>video-like</w:t>
            </w:r>
            <w:r>
              <w:rPr>
                <w:color w:val="231F20"/>
                <w:spacing w:val="-16"/>
                <w:w w:val="105"/>
                <w:sz w:val="18"/>
              </w:rPr>
              <w:t> </w:t>
            </w:r>
            <w:r>
              <w:rPr>
                <w:color w:val="231F20"/>
                <w:w w:val="105"/>
                <w:sz w:val="18"/>
              </w:rPr>
              <w:t>communication</w:t>
            </w:r>
            <w:r>
              <w:rPr>
                <w:color w:val="231F20"/>
                <w:spacing w:val="-16"/>
                <w:w w:val="105"/>
                <w:sz w:val="18"/>
              </w:rPr>
              <w:t> </w:t>
            </w:r>
            <w:r>
              <w:rPr>
                <w:color w:val="231F20"/>
                <w:w w:val="105"/>
                <w:sz w:val="18"/>
              </w:rPr>
              <w:t>on</w:t>
            </w:r>
            <w:r>
              <w:rPr>
                <w:color w:val="231F20"/>
                <w:spacing w:val="-16"/>
                <w:w w:val="105"/>
                <w:sz w:val="18"/>
              </w:rPr>
              <w:t> </w:t>
            </w:r>
            <w:r>
              <w:rPr>
                <w:color w:val="231F20"/>
                <w:w w:val="105"/>
                <w:sz w:val="18"/>
              </w:rPr>
              <w:t>a secure</w:t>
            </w:r>
            <w:r>
              <w:rPr>
                <w:color w:val="231F20"/>
                <w:spacing w:val="-2"/>
                <w:w w:val="105"/>
                <w:sz w:val="18"/>
              </w:rPr>
              <w:t> </w:t>
            </w:r>
            <w:r>
              <w:rPr>
                <w:color w:val="231F20"/>
                <w:w w:val="105"/>
                <w:sz w:val="18"/>
              </w:rPr>
              <w:t>line.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OR Admin. Rules. 309-032-0860(28). (Accessed Feb. 2020).</w:t>
            </w:r>
          </w:p>
          <w:p>
            <w:pPr>
              <w:pStyle w:val="TableParagraph"/>
              <w:spacing w:before="1"/>
              <w:rPr>
                <w:rFonts w:ascii="Arial Black"/>
                <w:sz w:val="12"/>
              </w:rPr>
            </w:pPr>
          </w:p>
          <w:p>
            <w:pPr>
              <w:pStyle w:val="TableParagraph"/>
              <w:ind w:left="285"/>
              <w:rPr>
                <w:b/>
                <w:sz w:val="18"/>
              </w:rPr>
            </w:pPr>
            <w:r>
              <w:rPr>
                <w:b/>
                <w:color w:val="231F20"/>
                <w:w w:val="105"/>
                <w:sz w:val="18"/>
              </w:rPr>
              <w:t>Health Planning</w:t>
            </w:r>
          </w:p>
          <w:p>
            <w:pPr>
              <w:pStyle w:val="TableParagraph"/>
              <w:ind w:left="285" w:right="246"/>
              <w:rPr>
                <w:sz w:val="18"/>
              </w:rPr>
            </w:pPr>
            <w:r>
              <w:rPr>
                <w:color w:val="231F20"/>
                <w:w w:val="105"/>
                <w:sz w:val="18"/>
              </w:rPr>
              <w:t>“Telemedicine</w:t>
            </w:r>
            <w:r>
              <w:rPr>
                <w:color w:val="231F20"/>
                <w:spacing w:val="-14"/>
                <w:w w:val="105"/>
                <w:sz w:val="18"/>
              </w:rPr>
              <w:t> </w:t>
            </w:r>
            <w:r>
              <w:rPr>
                <w:color w:val="231F20"/>
                <w:w w:val="105"/>
                <w:sz w:val="18"/>
              </w:rPr>
              <w:t>means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provision</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patients</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physicians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prac- titioners from a distance using electronic</w:t>
            </w:r>
            <w:r>
              <w:rPr>
                <w:color w:val="231F20"/>
                <w:spacing w:val="-17"/>
                <w:w w:val="105"/>
                <w:sz w:val="18"/>
              </w:rPr>
              <w:t> </w:t>
            </w:r>
            <w:r>
              <w:rPr>
                <w:color w:val="231F20"/>
                <w:w w:val="105"/>
                <w:sz w:val="18"/>
              </w:rPr>
              <w:t>communications.”</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OR Revised Statutes 442.015(26). (Accessed Feb. 2020).</w:t>
            </w:r>
          </w:p>
          <w:p>
            <w:pPr>
              <w:pStyle w:val="TableParagraph"/>
              <w:spacing w:before="10"/>
              <w:rPr>
                <w:rFonts w:ascii="Arial Black"/>
                <w:sz w:val="12"/>
              </w:rPr>
            </w:pPr>
          </w:p>
          <w:p>
            <w:pPr>
              <w:pStyle w:val="TableParagraph"/>
              <w:ind w:left="285"/>
              <w:rPr>
                <w:b/>
                <w:sz w:val="18"/>
              </w:rPr>
            </w:pPr>
            <w:r>
              <w:rPr>
                <w:b/>
                <w:color w:val="231F20"/>
                <w:w w:val="105"/>
                <w:sz w:val="18"/>
              </w:rPr>
              <w:t>Board of Chiropractic Examiners</w:t>
            </w:r>
          </w:p>
          <w:p>
            <w:pPr>
              <w:pStyle w:val="TableParagraph"/>
              <w:ind w:left="285" w:right="117"/>
              <w:rPr>
                <w:sz w:val="18"/>
              </w:rPr>
            </w:pPr>
            <w:r>
              <w:rPr>
                <w:color w:val="231F20"/>
                <w:spacing w:val="-3"/>
                <w:w w:val="105"/>
                <w:sz w:val="18"/>
              </w:rPr>
              <w:t>“‘Telehealth’ </w:t>
            </w:r>
            <w:r>
              <w:rPr>
                <w:color w:val="231F20"/>
                <w:w w:val="105"/>
                <w:sz w:val="18"/>
              </w:rPr>
              <w:t>means a variety of methods, through the use of electronic and telecommunications technologies,</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distance</w:t>
            </w:r>
            <w:r>
              <w:rPr>
                <w:color w:val="231F20"/>
                <w:spacing w:val="-14"/>
                <w:w w:val="105"/>
                <w:sz w:val="18"/>
              </w:rPr>
              <w:t> </w:t>
            </w:r>
            <w:r>
              <w:rPr>
                <w:color w:val="231F20"/>
                <w:w w:val="105"/>
                <w:sz w:val="18"/>
              </w:rPr>
              <w:t>delivery</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including</w:t>
            </w:r>
            <w:r>
              <w:rPr>
                <w:color w:val="231F20"/>
                <w:spacing w:val="-13"/>
                <w:w w:val="105"/>
                <w:sz w:val="18"/>
              </w:rPr>
              <w:t> </w:t>
            </w:r>
            <w:r>
              <w:rPr>
                <w:color w:val="231F20"/>
                <w:w w:val="105"/>
                <w:sz w:val="18"/>
              </w:rPr>
              <w:t>chiropractic</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exclud- ing in-person services, and clinical information designed to improve the health status of a patient, and</w:t>
            </w:r>
            <w:r>
              <w:rPr>
                <w:color w:val="231F20"/>
                <w:spacing w:val="-4"/>
                <w:w w:val="105"/>
                <w:sz w:val="18"/>
              </w:rPr>
              <w:t> </w:t>
            </w:r>
            <w:r>
              <w:rPr>
                <w:color w:val="231F20"/>
                <w:w w:val="105"/>
                <w:sz w:val="18"/>
              </w:rPr>
              <w:t>to</w:t>
            </w:r>
            <w:r>
              <w:rPr>
                <w:color w:val="231F20"/>
                <w:spacing w:val="-4"/>
                <w:w w:val="105"/>
                <w:sz w:val="18"/>
              </w:rPr>
              <w:t> </w:t>
            </w:r>
            <w:r>
              <w:rPr>
                <w:color w:val="231F20"/>
                <w:w w:val="105"/>
                <w:sz w:val="18"/>
              </w:rPr>
              <w:t>enhance</w:t>
            </w:r>
            <w:r>
              <w:rPr>
                <w:color w:val="231F20"/>
                <w:spacing w:val="-3"/>
                <w:w w:val="105"/>
                <w:sz w:val="18"/>
              </w:rPr>
              <w:t> </w:t>
            </w:r>
            <w:r>
              <w:rPr>
                <w:color w:val="231F20"/>
                <w:w w:val="105"/>
                <w:sz w:val="18"/>
              </w:rPr>
              <w:t>delivery</w:t>
            </w:r>
            <w:r>
              <w:rPr>
                <w:color w:val="231F20"/>
                <w:spacing w:val="-4"/>
                <w:w w:val="105"/>
                <w:sz w:val="18"/>
              </w:rPr>
              <w:t> </w:t>
            </w:r>
            <w:r>
              <w:rPr>
                <w:color w:val="231F20"/>
                <w:w w:val="105"/>
                <w:sz w:val="18"/>
              </w:rPr>
              <w:t>of</w:t>
            </w:r>
            <w:r>
              <w:rPr>
                <w:color w:val="231F20"/>
                <w:spacing w:val="-3"/>
                <w:w w:val="105"/>
                <w:sz w:val="18"/>
              </w:rPr>
              <w:t> </w:t>
            </w:r>
            <w:r>
              <w:rPr>
                <w:color w:val="231F20"/>
                <w:w w:val="105"/>
                <w:sz w:val="18"/>
              </w:rPr>
              <w:t>the</w:t>
            </w:r>
            <w:r>
              <w:rPr>
                <w:color w:val="231F20"/>
                <w:spacing w:val="-4"/>
                <w:w w:val="105"/>
                <w:sz w:val="18"/>
              </w:rPr>
              <w:t> </w:t>
            </w:r>
            <w:r>
              <w:rPr>
                <w:color w:val="231F20"/>
                <w:w w:val="105"/>
                <w:sz w:val="18"/>
              </w:rPr>
              <w:t>health</w:t>
            </w:r>
            <w:r>
              <w:rPr>
                <w:color w:val="231F20"/>
                <w:spacing w:val="-3"/>
                <w:w w:val="105"/>
                <w:sz w:val="18"/>
              </w:rPr>
              <w:t> </w:t>
            </w:r>
            <w:r>
              <w:rPr>
                <w:color w:val="231F20"/>
                <w:w w:val="105"/>
                <w:sz w:val="18"/>
              </w:rPr>
              <w:t>care</w:t>
            </w:r>
            <w:r>
              <w:rPr>
                <w:color w:val="231F20"/>
                <w:spacing w:val="-4"/>
                <w:w w:val="105"/>
                <w:sz w:val="18"/>
              </w:rPr>
              <w:t> </w:t>
            </w:r>
            <w:r>
              <w:rPr>
                <w:color w:val="231F20"/>
                <w:w w:val="105"/>
                <w:sz w:val="18"/>
              </w:rPr>
              <w:t>services</w:t>
            </w:r>
            <w:r>
              <w:rPr>
                <w:color w:val="231F20"/>
                <w:spacing w:val="-4"/>
                <w:w w:val="105"/>
                <w:sz w:val="18"/>
              </w:rPr>
              <w:t> </w:t>
            </w:r>
            <w:r>
              <w:rPr>
                <w:color w:val="231F20"/>
                <w:w w:val="105"/>
                <w:sz w:val="18"/>
              </w:rPr>
              <w:t>and</w:t>
            </w:r>
            <w:r>
              <w:rPr>
                <w:color w:val="231F20"/>
                <w:spacing w:val="-3"/>
                <w:w w:val="105"/>
                <w:sz w:val="18"/>
              </w:rPr>
              <w:t> </w:t>
            </w:r>
            <w:r>
              <w:rPr>
                <w:color w:val="231F20"/>
                <w:w w:val="105"/>
                <w:sz w:val="18"/>
              </w:rPr>
              <w:t>clinical</w:t>
            </w:r>
            <w:r>
              <w:rPr>
                <w:color w:val="231F20"/>
                <w:spacing w:val="-4"/>
                <w:w w:val="105"/>
                <w:sz w:val="18"/>
              </w:rPr>
              <w:t> </w:t>
            </w:r>
            <w:r>
              <w:rPr>
                <w:color w:val="231F20"/>
                <w:w w:val="105"/>
                <w:sz w:val="18"/>
              </w:rPr>
              <w:t>information.”</w:t>
            </w:r>
          </w:p>
          <w:p>
            <w:pPr>
              <w:pStyle w:val="TableParagraph"/>
              <w:spacing w:before="11"/>
              <w:rPr>
                <w:rFonts w:ascii="Arial Black"/>
                <w:sz w:val="14"/>
              </w:rPr>
            </w:pPr>
          </w:p>
          <w:p>
            <w:pPr>
              <w:pStyle w:val="TableParagraph"/>
              <w:ind w:left="645"/>
              <w:rPr>
                <w:i/>
                <w:sz w:val="13"/>
              </w:rPr>
            </w:pPr>
            <w:r>
              <w:rPr>
                <w:b/>
                <w:color w:val="F47920"/>
                <w:sz w:val="14"/>
              </w:rPr>
              <w:t>Source: </w:t>
            </w:r>
            <w:r>
              <w:rPr>
                <w:i/>
                <w:color w:val="231F20"/>
                <w:sz w:val="13"/>
              </w:rPr>
              <w:t>OR Admin. Rules 811-015-0066. (Accessed Feb. 2020).</w:t>
            </w:r>
          </w:p>
          <w:p>
            <w:pPr>
              <w:pStyle w:val="TableParagraph"/>
              <w:spacing w:before="10"/>
              <w:rPr>
                <w:rFonts w:ascii="Arial Black"/>
                <w:sz w:val="12"/>
              </w:rPr>
            </w:pPr>
          </w:p>
          <w:p>
            <w:pPr>
              <w:pStyle w:val="TableParagraph"/>
              <w:spacing w:before="1"/>
              <w:ind w:left="285"/>
              <w:rPr>
                <w:b/>
                <w:sz w:val="18"/>
              </w:rPr>
            </w:pPr>
            <w:r>
              <w:rPr>
                <w:b/>
                <w:color w:val="231F20"/>
                <w:w w:val="105"/>
                <w:sz w:val="18"/>
              </w:rPr>
              <w:t>Physical Therapy:</w:t>
            </w:r>
          </w:p>
          <w:p>
            <w:pPr>
              <w:pStyle w:val="TableParagraph"/>
              <w:ind w:left="285" w:right="246"/>
              <w:rPr>
                <w:sz w:val="18"/>
              </w:rPr>
            </w:pPr>
            <w:r>
              <w:rPr>
                <w:color w:val="231F20"/>
                <w:w w:val="105"/>
                <w:sz w:val="18"/>
              </w:rPr>
              <w:t>“‘Telehealth service’ means a physical therapy intervention, including assessment or consultation that</w:t>
            </w:r>
            <w:r>
              <w:rPr>
                <w:color w:val="231F20"/>
                <w:spacing w:val="-13"/>
                <w:w w:val="105"/>
                <w:sz w:val="18"/>
              </w:rPr>
              <w:t> </w:t>
            </w:r>
            <w:r>
              <w:rPr>
                <w:color w:val="231F20"/>
                <w:w w:val="105"/>
                <w:sz w:val="18"/>
              </w:rPr>
              <w:t>can</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safely</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effectively</w:t>
            </w:r>
            <w:r>
              <w:rPr>
                <w:color w:val="231F20"/>
                <w:spacing w:val="-12"/>
                <w:w w:val="105"/>
                <w:sz w:val="18"/>
              </w:rPr>
              <w:t> </w:t>
            </w:r>
            <w:r>
              <w:rPr>
                <w:color w:val="231F20"/>
                <w:w w:val="105"/>
                <w:sz w:val="18"/>
              </w:rPr>
              <w:t>provided</w:t>
            </w:r>
            <w:r>
              <w:rPr>
                <w:color w:val="231F20"/>
                <w:spacing w:val="-13"/>
                <w:w w:val="105"/>
                <w:sz w:val="18"/>
              </w:rPr>
              <w:t> </w:t>
            </w:r>
            <w:r>
              <w:rPr>
                <w:color w:val="231F20"/>
                <w:w w:val="105"/>
                <w:sz w:val="18"/>
              </w:rPr>
              <w:t>using</w:t>
            </w:r>
            <w:r>
              <w:rPr>
                <w:color w:val="231F20"/>
                <w:spacing w:val="-13"/>
                <w:w w:val="105"/>
                <w:sz w:val="18"/>
              </w:rPr>
              <w:t> </w:t>
            </w:r>
            <w:r>
              <w:rPr>
                <w:color w:val="231F20"/>
                <w:w w:val="105"/>
                <w:sz w:val="18"/>
              </w:rPr>
              <w:t>synchronous</w:t>
            </w:r>
            <w:r>
              <w:rPr>
                <w:color w:val="231F20"/>
                <w:spacing w:val="-12"/>
                <w:w w:val="105"/>
                <w:sz w:val="18"/>
              </w:rPr>
              <w:t> </w:t>
            </w:r>
            <w:r>
              <w:rPr>
                <w:color w:val="231F20"/>
                <w:w w:val="105"/>
                <w:sz w:val="18"/>
              </w:rPr>
              <w:t>two-way</w:t>
            </w:r>
            <w:r>
              <w:rPr>
                <w:color w:val="231F20"/>
                <w:spacing w:val="-13"/>
                <w:w w:val="105"/>
                <w:sz w:val="18"/>
              </w:rPr>
              <w:t> </w:t>
            </w:r>
            <w:r>
              <w:rPr>
                <w:color w:val="231F20"/>
                <w:w w:val="105"/>
                <w:sz w:val="18"/>
              </w:rPr>
              <w:t>interactive</w:t>
            </w:r>
            <w:r>
              <w:rPr>
                <w:color w:val="231F20"/>
                <w:spacing w:val="-13"/>
                <w:w w:val="105"/>
                <w:sz w:val="18"/>
              </w:rPr>
              <w:t> </w:t>
            </w:r>
            <w:r>
              <w:rPr>
                <w:color w:val="231F20"/>
                <w:w w:val="105"/>
                <w:sz w:val="18"/>
              </w:rPr>
              <w:t>video</w:t>
            </w:r>
            <w:r>
              <w:rPr>
                <w:color w:val="231F20"/>
                <w:spacing w:val="-12"/>
                <w:w w:val="105"/>
                <w:sz w:val="18"/>
              </w:rPr>
              <w:t> </w:t>
            </w:r>
            <w:r>
              <w:rPr>
                <w:color w:val="231F20"/>
                <w:w w:val="105"/>
                <w:sz w:val="18"/>
              </w:rPr>
              <w:t>conferenc- ing,</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asynchronous</w:t>
            </w:r>
            <w:r>
              <w:rPr>
                <w:color w:val="231F20"/>
                <w:spacing w:val="-13"/>
                <w:w w:val="105"/>
                <w:sz w:val="18"/>
              </w:rPr>
              <w:t> </w:t>
            </w:r>
            <w:r>
              <w:rPr>
                <w:color w:val="231F20"/>
                <w:w w:val="105"/>
                <w:sz w:val="18"/>
              </w:rPr>
              <w:t>video</w:t>
            </w:r>
            <w:r>
              <w:rPr>
                <w:color w:val="231F20"/>
                <w:spacing w:val="-14"/>
                <w:w w:val="105"/>
                <w:sz w:val="18"/>
              </w:rPr>
              <w:t> </w:t>
            </w:r>
            <w:r>
              <w:rPr>
                <w:color w:val="231F20"/>
                <w:w w:val="105"/>
                <w:sz w:val="18"/>
              </w:rPr>
              <w:t>communication,</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accordance</w:t>
            </w:r>
            <w:r>
              <w:rPr>
                <w:color w:val="231F20"/>
                <w:spacing w:val="-14"/>
                <w:w w:val="105"/>
                <w:sz w:val="18"/>
              </w:rPr>
              <w:t> </w:t>
            </w:r>
            <w:r>
              <w:rPr>
                <w:color w:val="231F20"/>
                <w:w w:val="105"/>
                <w:sz w:val="18"/>
              </w:rPr>
              <w:t>with</w:t>
            </w:r>
            <w:r>
              <w:rPr>
                <w:color w:val="231F20"/>
                <w:spacing w:val="-13"/>
                <w:w w:val="105"/>
                <w:sz w:val="18"/>
              </w:rPr>
              <w:t> </w:t>
            </w:r>
            <w:r>
              <w:rPr>
                <w:color w:val="231F20"/>
                <w:w w:val="105"/>
                <w:sz w:val="18"/>
              </w:rPr>
              <w:t>generally</w:t>
            </w:r>
            <w:r>
              <w:rPr>
                <w:color w:val="231F20"/>
                <w:spacing w:val="-13"/>
                <w:w w:val="105"/>
                <w:sz w:val="18"/>
              </w:rPr>
              <w:t> </w:t>
            </w:r>
            <w:r>
              <w:rPr>
                <w:color w:val="231F20"/>
                <w:w w:val="105"/>
                <w:sz w:val="18"/>
              </w:rPr>
              <w:t>accepted</w:t>
            </w:r>
            <w:r>
              <w:rPr>
                <w:color w:val="231F20"/>
                <w:spacing w:val="-14"/>
                <w:w w:val="105"/>
                <w:sz w:val="18"/>
              </w:rPr>
              <w:t> </w:t>
            </w:r>
            <w:r>
              <w:rPr>
                <w:color w:val="231F20"/>
                <w:w w:val="105"/>
                <w:sz w:val="18"/>
              </w:rPr>
              <w:t>healthcare</w:t>
            </w:r>
            <w:r>
              <w:rPr>
                <w:color w:val="231F20"/>
                <w:spacing w:val="-13"/>
                <w:w w:val="105"/>
                <w:sz w:val="18"/>
              </w:rPr>
              <w:t> </w:t>
            </w:r>
            <w:r>
              <w:rPr>
                <w:color w:val="231F20"/>
                <w:w w:val="105"/>
                <w:sz w:val="18"/>
              </w:rPr>
              <w:t>prac- tices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standards.</w:t>
            </w:r>
            <w:r>
              <w:rPr>
                <w:color w:val="231F20"/>
                <w:spacing w:val="25"/>
                <w:w w:val="105"/>
                <w:sz w:val="18"/>
              </w:rPr>
              <w:t> </w:t>
            </w:r>
            <w:r>
              <w:rPr>
                <w:color w:val="231F20"/>
                <w:w w:val="105"/>
                <w:sz w:val="18"/>
              </w:rPr>
              <w:t>For</w:t>
            </w:r>
            <w:r>
              <w:rPr>
                <w:color w:val="231F20"/>
                <w:spacing w:val="-11"/>
                <w:w w:val="105"/>
                <w:sz w:val="18"/>
              </w:rPr>
              <w:t> </w:t>
            </w:r>
            <w:r>
              <w:rPr>
                <w:color w:val="231F20"/>
                <w:w w:val="105"/>
                <w:sz w:val="18"/>
              </w:rPr>
              <w:t>purposes</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these</w:t>
            </w:r>
            <w:r>
              <w:rPr>
                <w:color w:val="231F20"/>
                <w:spacing w:val="-11"/>
                <w:w w:val="105"/>
                <w:sz w:val="18"/>
              </w:rPr>
              <w:t> </w:t>
            </w:r>
            <w:r>
              <w:rPr>
                <w:color w:val="231F20"/>
                <w:w w:val="105"/>
                <w:sz w:val="18"/>
              </w:rPr>
              <w:t>rules,</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also</w:t>
            </w:r>
            <w:r>
              <w:rPr>
                <w:color w:val="231F20"/>
                <w:spacing w:val="-11"/>
                <w:w w:val="105"/>
                <w:sz w:val="18"/>
              </w:rPr>
              <w:t> </w:t>
            </w:r>
            <w:r>
              <w:rPr>
                <w:color w:val="231F20"/>
                <w:w w:val="105"/>
                <w:sz w:val="18"/>
              </w:rPr>
              <w:t>means,</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referred to, as ‘telepractice, teletherapy, or</w:t>
            </w:r>
            <w:r>
              <w:rPr>
                <w:color w:val="231F20"/>
                <w:spacing w:val="-11"/>
                <w:w w:val="105"/>
                <w:sz w:val="18"/>
              </w:rPr>
              <w:t> </w:t>
            </w:r>
            <w:r>
              <w:rPr>
                <w:color w:val="231F20"/>
                <w:w w:val="105"/>
                <w:sz w:val="18"/>
              </w:rPr>
              <w:t>telerehab’.”</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OR Administrative Rule, Sec. 848-040-0100(13). (Accessed Feb. 2020).</w:t>
            </w:r>
          </w:p>
          <w:p>
            <w:pPr>
              <w:pStyle w:val="TableParagraph"/>
              <w:spacing w:before="1"/>
              <w:rPr>
                <w:rFonts w:ascii="Arial Black"/>
                <w:sz w:val="12"/>
              </w:rPr>
            </w:pPr>
          </w:p>
          <w:p>
            <w:pPr>
              <w:pStyle w:val="TableParagraph"/>
              <w:ind w:left="285"/>
              <w:rPr>
                <w:b/>
                <w:sz w:val="18"/>
              </w:rPr>
            </w:pPr>
            <w:r>
              <w:rPr>
                <w:b/>
                <w:color w:val="231F20"/>
                <w:w w:val="105"/>
                <w:sz w:val="18"/>
              </w:rPr>
              <w:t>Occupational Therapy:</w:t>
            </w:r>
          </w:p>
          <w:p>
            <w:pPr>
              <w:pStyle w:val="TableParagraph"/>
              <w:ind w:left="285" w:right="246"/>
              <w:rPr>
                <w:sz w:val="18"/>
              </w:rPr>
            </w:pPr>
            <w:r>
              <w:rPr>
                <w:color w:val="231F20"/>
                <w:w w:val="105"/>
                <w:sz w:val="18"/>
              </w:rPr>
              <w:t>“Telehealth” is defined as the use of interactive audio and video, in real time telecommunication technology or store-and-forward technology, to deliver health care services when the occupational therapist</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patient/client</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at</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same</w:t>
            </w:r>
            <w:r>
              <w:rPr>
                <w:color w:val="231F20"/>
                <w:spacing w:val="-12"/>
                <w:w w:val="105"/>
                <w:sz w:val="18"/>
              </w:rPr>
              <w:t> </w:t>
            </w:r>
            <w:r>
              <w:rPr>
                <w:color w:val="231F20"/>
                <w:w w:val="105"/>
                <w:sz w:val="18"/>
              </w:rPr>
              <w:t>physical</w:t>
            </w:r>
            <w:r>
              <w:rPr>
                <w:color w:val="231F20"/>
                <w:spacing w:val="-12"/>
                <w:w w:val="105"/>
                <w:sz w:val="18"/>
              </w:rPr>
              <w:t> </w:t>
            </w:r>
            <w:r>
              <w:rPr>
                <w:color w:val="231F20"/>
                <w:w w:val="105"/>
                <w:sz w:val="18"/>
              </w:rPr>
              <w:t>location.</w:t>
            </w:r>
            <w:r>
              <w:rPr>
                <w:color w:val="231F20"/>
                <w:spacing w:val="-11"/>
                <w:w w:val="105"/>
                <w:sz w:val="18"/>
              </w:rPr>
              <w:t> </w:t>
            </w:r>
            <w:r>
              <w:rPr>
                <w:color w:val="231F20"/>
                <w:w w:val="105"/>
                <w:sz w:val="18"/>
              </w:rPr>
              <w:t>Its</w:t>
            </w:r>
            <w:r>
              <w:rPr>
                <w:color w:val="231F20"/>
                <w:spacing w:val="-12"/>
                <w:w w:val="105"/>
                <w:sz w:val="18"/>
              </w:rPr>
              <w:t> </w:t>
            </w:r>
            <w:r>
              <w:rPr>
                <w:color w:val="231F20"/>
                <w:w w:val="105"/>
                <w:sz w:val="18"/>
              </w:rPr>
              <w:t>uses</w:t>
            </w:r>
            <w:r>
              <w:rPr>
                <w:color w:val="231F20"/>
                <w:spacing w:val="-12"/>
                <w:w w:val="105"/>
                <w:sz w:val="18"/>
              </w:rPr>
              <w:t> </w:t>
            </w:r>
            <w:r>
              <w:rPr>
                <w:color w:val="231F20"/>
                <w:w w:val="105"/>
                <w:sz w:val="18"/>
              </w:rPr>
              <w:t>include</w:t>
            </w:r>
            <w:r>
              <w:rPr>
                <w:color w:val="231F20"/>
                <w:spacing w:val="-12"/>
                <w:w w:val="105"/>
                <w:sz w:val="18"/>
              </w:rPr>
              <w:t> </w:t>
            </w:r>
            <w:r>
              <w:rPr>
                <w:color w:val="231F20"/>
                <w:w w:val="105"/>
                <w:sz w:val="18"/>
              </w:rPr>
              <w:t>diagnosis,</w:t>
            </w:r>
            <w:r>
              <w:rPr>
                <w:color w:val="231F20"/>
                <w:spacing w:val="-12"/>
                <w:w w:val="105"/>
                <w:sz w:val="18"/>
              </w:rPr>
              <w:t> </w:t>
            </w:r>
            <w:r>
              <w:rPr>
                <w:color w:val="231F20"/>
                <w:w w:val="105"/>
                <w:sz w:val="18"/>
              </w:rPr>
              <w:t>consul- tation,</w:t>
            </w:r>
            <w:r>
              <w:rPr>
                <w:color w:val="231F20"/>
                <w:spacing w:val="-6"/>
                <w:w w:val="105"/>
                <w:sz w:val="18"/>
              </w:rPr>
              <w:t> </w:t>
            </w:r>
            <w:r>
              <w:rPr>
                <w:color w:val="231F20"/>
                <w:w w:val="105"/>
                <w:sz w:val="18"/>
              </w:rPr>
              <w:t>treatment,</w:t>
            </w:r>
            <w:r>
              <w:rPr>
                <w:color w:val="231F20"/>
                <w:spacing w:val="-6"/>
                <w:w w:val="105"/>
                <w:sz w:val="18"/>
              </w:rPr>
              <w:t> </w:t>
            </w:r>
            <w:r>
              <w:rPr>
                <w:color w:val="231F20"/>
                <w:w w:val="105"/>
                <w:sz w:val="18"/>
              </w:rPr>
              <w:t>prevention,</w:t>
            </w:r>
            <w:r>
              <w:rPr>
                <w:color w:val="231F20"/>
                <w:spacing w:val="-6"/>
                <w:w w:val="105"/>
                <w:sz w:val="18"/>
              </w:rPr>
              <w:t> </w:t>
            </w:r>
            <w:r>
              <w:rPr>
                <w:color w:val="231F20"/>
                <w:w w:val="105"/>
                <w:sz w:val="18"/>
              </w:rPr>
              <w:t>transfer</w:t>
            </w:r>
            <w:r>
              <w:rPr>
                <w:color w:val="231F20"/>
                <w:spacing w:val="-6"/>
                <w:w w:val="105"/>
                <w:sz w:val="18"/>
              </w:rPr>
              <w:t> </w:t>
            </w:r>
            <w:r>
              <w:rPr>
                <w:color w:val="231F20"/>
                <w:w w:val="105"/>
                <w:sz w:val="18"/>
              </w:rPr>
              <w:t>of</w:t>
            </w:r>
            <w:r>
              <w:rPr>
                <w:color w:val="231F20"/>
                <w:spacing w:val="-6"/>
                <w:w w:val="105"/>
                <w:sz w:val="18"/>
              </w:rPr>
              <w:t> </w:t>
            </w:r>
            <w:r>
              <w:rPr>
                <w:color w:val="231F20"/>
                <w:w w:val="105"/>
                <w:sz w:val="18"/>
              </w:rPr>
              <w:t>health</w:t>
            </w:r>
            <w:r>
              <w:rPr>
                <w:color w:val="231F20"/>
                <w:spacing w:val="-6"/>
                <w:w w:val="105"/>
                <w:sz w:val="18"/>
              </w:rPr>
              <w:t> </w:t>
            </w:r>
            <w:r>
              <w:rPr>
                <w:color w:val="231F20"/>
                <w:w w:val="105"/>
                <w:sz w:val="18"/>
              </w:rPr>
              <w:t>or</w:t>
            </w:r>
            <w:r>
              <w:rPr>
                <w:color w:val="231F20"/>
                <w:spacing w:val="-6"/>
                <w:w w:val="105"/>
                <w:sz w:val="18"/>
              </w:rPr>
              <w:t> </w:t>
            </w:r>
            <w:r>
              <w:rPr>
                <w:color w:val="231F20"/>
                <w:w w:val="105"/>
                <w:sz w:val="18"/>
              </w:rPr>
              <w:t>medical</w:t>
            </w:r>
            <w:r>
              <w:rPr>
                <w:color w:val="231F20"/>
                <w:spacing w:val="-6"/>
                <w:w w:val="105"/>
                <w:sz w:val="18"/>
              </w:rPr>
              <w:t> </w:t>
            </w:r>
            <w:r>
              <w:rPr>
                <w:color w:val="231F20"/>
                <w:w w:val="105"/>
                <w:sz w:val="18"/>
              </w:rPr>
              <w:t>data,</w:t>
            </w:r>
            <w:r>
              <w:rPr>
                <w:color w:val="231F20"/>
                <w:spacing w:val="-6"/>
                <w:w w:val="105"/>
                <w:sz w:val="18"/>
              </w:rPr>
              <w:t> </w:t>
            </w:r>
            <w:r>
              <w:rPr>
                <w:color w:val="231F20"/>
                <w:w w:val="105"/>
                <w:sz w:val="18"/>
              </w:rPr>
              <w:t>and</w:t>
            </w:r>
            <w:r>
              <w:rPr>
                <w:color w:val="231F20"/>
                <w:spacing w:val="-5"/>
                <w:w w:val="105"/>
                <w:sz w:val="18"/>
              </w:rPr>
              <w:t> </w:t>
            </w:r>
            <w:r>
              <w:rPr>
                <w:color w:val="231F20"/>
                <w:w w:val="105"/>
                <w:sz w:val="18"/>
              </w:rPr>
              <w:t>continuing</w:t>
            </w:r>
            <w:r>
              <w:rPr>
                <w:color w:val="231F20"/>
                <w:spacing w:val="-6"/>
                <w:w w:val="105"/>
                <w:sz w:val="18"/>
              </w:rPr>
              <w:t> </w:t>
            </w:r>
            <w:r>
              <w:rPr>
                <w:color w:val="231F20"/>
                <w:w w:val="105"/>
                <w:sz w:val="18"/>
              </w:rPr>
              <w:t>education.</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OR Admin. Code 339-010-0006(1) (Accessed Feb. 2020).</w:t>
            </w:r>
          </w:p>
        </w:tc>
      </w:tr>
      <w:tr>
        <w:trPr>
          <w:trHeight w:val="228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737" w:right="737"/>
              <w:jc w:val="center"/>
              <w:rPr>
                <w:rFonts w:ascii="Arial Black"/>
                <w:sz w:val="20"/>
              </w:rPr>
            </w:pPr>
            <w:r>
              <w:rPr>
                <w:rFonts w:ascii="Arial Black"/>
                <w:color w:val="FFFFFF"/>
                <w:w w:val="85"/>
                <w:sz w:val="20"/>
              </w:rPr>
              <w:t>Consent</w:t>
            </w:r>
          </w:p>
        </w:tc>
        <w:tc>
          <w:tcPr>
            <w:tcW w:w="8868" w:type="dxa"/>
            <w:tcBorders>
              <w:top w:val="single" w:sz="24" w:space="0" w:color="FFFFFF"/>
              <w:bottom w:val="single" w:sz="24" w:space="0" w:color="FFFFFF"/>
            </w:tcBorders>
            <w:shd w:val="clear" w:color="auto" w:fill="F6F4F3"/>
          </w:tcPr>
          <w:p>
            <w:pPr>
              <w:pStyle w:val="TableParagraph"/>
              <w:spacing w:before="10"/>
              <w:rPr>
                <w:rFonts w:ascii="Arial Black"/>
                <w:sz w:val="15"/>
              </w:rPr>
            </w:pPr>
          </w:p>
          <w:p>
            <w:pPr>
              <w:pStyle w:val="TableParagraph"/>
              <w:ind w:left="285"/>
              <w:rPr>
                <w:b/>
                <w:sz w:val="18"/>
              </w:rPr>
            </w:pPr>
            <w:r>
              <w:rPr>
                <w:b/>
                <w:color w:val="231F20"/>
                <w:w w:val="105"/>
                <w:sz w:val="18"/>
              </w:rPr>
              <w:t>Physical Therapy</w:t>
            </w:r>
          </w:p>
          <w:p>
            <w:pPr>
              <w:pStyle w:val="TableParagraph"/>
              <w:ind w:left="285" w:right="246"/>
              <w:rPr>
                <w:sz w:val="18"/>
              </w:rPr>
            </w:pPr>
            <w:r>
              <w:rPr>
                <w:color w:val="231F20"/>
                <w:w w:val="105"/>
                <w:sz w:val="18"/>
              </w:rPr>
              <w:t>Prior to the initiation of telehealth services, a Licensee shall obtain the patient’s consent to receive the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via</w:t>
            </w:r>
            <w:r>
              <w:rPr>
                <w:color w:val="231F20"/>
                <w:spacing w:val="-12"/>
                <w:w w:val="105"/>
                <w:sz w:val="18"/>
              </w:rPr>
              <w:t> </w:t>
            </w:r>
            <w:r>
              <w:rPr>
                <w:color w:val="231F20"/>
                <w:w w:val="105"/>
                <w:sz w:val="18"/>
              </w:rPr>
              <w:t>telehealth.</w:t>
            </w:r>
            <w:r>
              <w:rPr>
                <w:color w:val="231F20"/>
                <w:spacing w:val="-14"/>
                <w:w w:val="105"/>
                <w:sz w:val="18"/>
              </w:rPr>
              <w:t> </w:t>
            </w:r>
            <w:r>
              <w:rPr>
                <w:color w:val="231F20"/>
                <w:w w:val="105"/>
                <w:sz w:val="18"/>
              </w:rPr>
              <w:t>The</w:t>
            </w:r>
            <w:r>
              <w:rPr>
                <w:color w:val="231F20"/>
                <w:spacing w:val="-12"/>
                <w:w w:val="105"/>
                <w:sz w:val="18"/>
              </w:rPr>
              <w:t> </w:t>
            </w:r>
            <w:r>
              <w:rPr>
                <w:color w:val="231F20"/>
                <w:w w:val="105"/>
                <w:sz w:val="18"/>
              </w:rPr>
              <w:t>consent</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verbal,</w:t>
            </w:r>
            <w:r>
              <w:rPr>
                <w:color w:val="231F20"/>
                <w:spacing w:val="-11"/>
                <w:w w:val="105"/>
                <w:sz w:val="18"/>
              </w:rPr>
              <w:t> </w:t>
            </w:r>
            <w:r>
              <w:rPr>
                <w:color w:val="231F20"/>
                <w:w w:val="105"/>
                <w:sz w:val="18"/>
              </w:rPr>
              <w:t>written,</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recorded</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documented in the patient’s permanent</w:t>
            </w:r>
            <w:r>
              <w:rPr>
                <w:color w:val="231F20"/>
                <w:spacing w:val="-7"/>
                <w:w w:val="105"/>
                <w:sz w:val="18"/>
              </w:rPr>
              <w:t> </w:t>
            </w:r>
            <w:r>
              <w:rPr>
                <w:color w:val="231F20"/>
                <w:w w:val="105"/>
                <w:sz w:val="18"/>
              </w:rPr>
              <w:t>record.</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OR Administrative Rules, Sec. 848-040-0180(3). (Accessed Feb. 2020).</w:t>
            </w:r>
          </w:p>
        </w:tc>
      </w:tr>
      <w:tr>
        <w:trPr>
          <w:trHeight w:val="1812"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61"/>
              <w:rPr>
                <w:rFonts w:ascii="Arial Black"/>
                <w:sz w:val="20"/>
              </w:rPr>
            </w:pPr>
            <w:r>
              <w:rPr>
                <w:rFonts w:ascii="Arial Black"/>
                <w:color w:val="FFFFFF"/>
                <w:w w:val="80"/>
                <w:sz w:val="20"/>
              </w:rPr>
              <w:t>Online Prescribing</w:t>
            </w:r>
          </w:p>
        </w:tc>
        <w:tc>
          <w:tcPr>
            <w:tcW w:w="8868" w:type="dxa"/>
            <w:tcBorders>
              <w:top w:val="single" w:sz="24" w:space="0" w:color="FFFFFF"/>
              <w:bottom w:val="single" w:sz="24" w:space="0" w:color="FFFFFF"/>
            </w:tcBorders>
            <w:shd w:val="clear" w:color="auto" w:fill="F6F4F3"/>
          </w:tcPr>
          <w:p>
            <w:pPr>
              <w:pStyle w:val="TableParagraph"/>
              <w:spacing w:before="8"/>
              <w:rPr>
                <w:rFonts w:ascii="Arial Black"/>
                <w:sz w:val="16"/>
              </w:rPr>
            </w:pPr>
          </w:p>
          <w:p>
            <w:pPr>
              <w:pStyle w:val="TableParagraph"/>
              <w:ind w:left="285"/>
              <w:rPr>
                <w:sz w:val="18"/>
              </w:rPr>
            </w:pPr>
            <w:r>
              <w:rPr>
                <w:color w:val="231F20"/>
                <w:w w:val="105"/>
                <w:sz w:val="18"/>
              </w:rPr>
              <w:t>No reference found.</w:t>
            </w:r>
          </w:p>
        </w:tc>
      </w:tr>
    </w:tbl>
    <w:p>
      <w:pPr>
        <w:spacing w:after="0"/>
        <w:rPr>
          <w:sz w:val="18"/>
        </w:rPr>
        <w:sectPr>
          <w:pgSz w:w="12240" w:h="15840"/>
          <w:pgMar w:header="0" w:footer="809" w:top="720" w:bottom="1000" w:left="580" w:right="560"/>
        </w:sectPr>
      </w:pPr>
    </w:p>
    <w:tbl>
      <w:tblPr>
        <w:tblW w:w="0" w:type="auto"/>
        <w:jc w:val="left"/>
        <w:tblInd w:w="18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4668"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3703" w:right="3701"/>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450"/>
              <w:rPr>
                <w:rFonts w:ascii="Arial Black"/>
                <w:sz w:val="20"/>
              </w:rPr>
            </w:pPr>
            <w:r>
              <w:rPr>
                <w:rFonts w:ascii="Arial Black"/>
                <w:color w:val="FFFFFF"/>
                <w:w w:val="8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Member of the Physical Therapy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Compact Map. Physical Therapy Compact. (Accessed Feb. 2020).</w:t>
            </w:r>
          </w:p>
          <w:p>
            <w:pPr>
              <w:pStyle w:val="TableParagraph"/>
              <w:spacing w:before="11"/>
              <w:rPr>
                <w:rFonts w:ascii="Arial Black"/>
                <w:sz w:val="12"/>
              </w:rPr>
            </w:pPr>
          </w:p>
          <w:p>
            <w:pPr>
              <w:pStyle w:val="TableParagraph"/>
              <w:ind w:left="357" w:right="256"/>
              <w:rPr>
                <w:sz w:val="18"/>
              </w:rPr>
            </w:pPr>
            <w:r>
              <w:rPr>
                <w:color w:val="231F20"/>
                <w:w w:val="105"/>
                <w:sz w:val="18"/>
              </w:rPr>
              <w:t>Out-of-state</w:t>
            </w:r>
            <w:r>
              <w:rPr>
                <w:color w:val="231F20"/>
                <w:spacing w:val="-11"/>
                <w:w w:val="105"/>
                <w:sz w:val="18"/>
              </w:rPr>
              <w:t> </w:t>
            </w:r>
            <w:r>
              <w:rPr>
                <w:color w:val="231F20"/>
                <w:w w:val="105"/>
                <w:sz w:val="18"/>
              </w:rPr>
              <w:t>physicians</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receive</w:t>
            </w:r>
            <w:r>
              <w:rPr>
                <w:color w:val="231F20"/>
                <w:spacing w:val="-11"/>
                <w:w w:val="105"/>
                <w:sz w:val="18"/>
              </w:rPr>
              <w:t> </w:t>
            </w:r>
            <w:r>
              <w:rPr>
                <w:color w:val="231F20"/>
                <w:w w:val="105"/>
                <w:sz w:val="18"/>
              </w:rPr>
              <w:t>a</w:t>
            </w:r>
            <w:r>
              <w:rPr>
                <w:color w:val="231F20"/>
                <w:spacing w:val="-11"/>
                <w:w w:val="105"/>
                <w:sz w:val="18"/>
              </w:rPr>
              <w:t> </w:t>
            </w:r>
            <w:r>
              <w:rPr>
                <w:color w:val="231F20"/>
                <w:w w:val="105"/>
                <w:sz w:val="18"/>
              </w:rPr>
              <w:t>license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practice</w:t>
            </w:r>
            <w:r>
              <w:rPr>
                <w:color w:val="231F20"/>
                <w:spacing w:val="-11"/>
                <w:w w:val="105"/>
                <w:sz w:val="18"/>
              </w:rPr>
              <w:t> </w:t>
            </w:r>
            <w:r>
              <w:rPr>
                <w:color w:val="231F20"/>
                <w:w w:val="105"/>
                <w:sz w:val="18"/>
              </w:rPr>
              <w:t>across</w:t>
            </w:r>
            <w:r>
              <w:rPr>
                <w:color w:val="231F20"/>
                <w:spacing w:val="-11"/>
                <w:w w:val="105"/>
                <w:sz w:val="18"/>
              </w:rPr>
              <w:t> </w:t>
            </w:r>
            <w:r>
              <w:rPr>
                <w:color w:val="231F20"/>
                <w:w w:val="105"/>
                <w:sz w:val="18"/>
              </w:rPr>
              <w:t>state</w:t>
            </w:r>
            <w:r>
              <w:rPr>
                <w:color w:val="231F20"/>
                <w:spacing w:val="-11"/>
                <w:w w:val="105"/>
                <w:sz w:val="18"/>
              </w:rPr>
              <w:t> </w:t>
            </w:r>
            <w:r>
              <w:rPr>
                <w:color w:val="231F20"/>
                <w:w w:val="105"/>
                <w:sz w:val="18"/>
              </w:rPr>
              <w:t>lines</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Oregon,</w:t>
            </w:r>
            <w:r>
              <w:rPr>
                <w:color w:val="231F20"/>
                <w:spacing w:val="-11"/>
                <w:w w:val="105"/>
                <w:sz w:val="18"/>
              </w:rPr>
              <w:t> </w:t>
            </w:r>
            <w:r>
              <w:rPr>
                <w:color w:val="231F20"/>
                <w:w w:val="105"/>
                <w:sz w:val="18"/>
              </w:rPr>
              <w:t>as</w:t>
            </w:r>
            <w:r>
              <w:rPr>
                <w:color w:val="231F20"/>
                <w:spacing w:val="-10"/>
                <w:w w:val="105"/>
                <w:sz w:val="18"/>
              </w:rPr>
              <w:t> </w:t>
            </w:r>
            <w:r>
              <w:rPr>
                <w:color w:val="231F20"/>
                <w:w w:val="105"/>
                <w:sz w:val="18"/>
              </w:rPr>
              <w:t>long</w:t>
            </w:r>
            <w:r>
              <w:rPr>
                <w:color w:val="231F20"/>
                <w:spacing w:val="-11"/>
                <w:w w:val="105"/>
                <w:sz w:val="18"/>
              </w:rPr>
              <w:t> </w:t>
            </w:r>
            <w:r>
              <w:rPr>
                <w:color w:val="231F20"/>
                <w:w w:val="105"/>
                <w:sz w:val="18"/>
              </w:rPr>
              <w:t>as they are fully licensed in another state and meet certain</w:t>
            </w:r>
            <w:r>
              <w:rPr>
                <w:color w:val="231F20"/>
                <w:spacing w:val="-30"/>
                <w:w w:val="105"/>
                <w:sz w:val="18"/>
              </w:rPr>
              <w:t> </w:t>
            </w:r>
            <w:r>
              <w:rPr>
                <w:color w:val="231F20"/>
                <w:w w:val="105"/>
                <w:sz w:val="18"/>
              </w:rPr>
              <w:t>requirements.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OR Revised Statutes Annotated Sec. 677.139. (Accessed Feb. 2020).</w:t>
            </w:r>
          </w:p>
          <w:p>
            <w:pPr>
              <w:pStyle w:val="TableParagraph"/>
              <w:spacing w:before="11"/>
              <w:rPr>
                <w:rFonts w:ascii="Arial Black"/>
                <w:sz w:val="12"/>
              </w:rPr>
            </w:pPr>
          </w:p>
          <w:p>
            <w:pPr>
              <w:pStyle w:val="TableParagraph"/>
              <w:ind w:left="357" w:right="425"/>
              <w:rPr>
                <w:sz w:val="18"/>
              </w:rPr>
            </w:pPr>
            <w:r>
              <w:rPr>
                <w:color w:val="231F20"/>
                <w:w w:val="105"/>
                <w:sz w:val="18"/>
              </w:rPr>
              <w:t>A physician granted a license to practice medicine across state lines has the same duties and responsibilities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subject</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same</w:t>
            </w:r>
            <w:r>
              <w:rPr>
                <w:color w:val="231F20"/>
                <w:spacing w:val="-10"/>
                <w:w w:val="105"/>
                <w:sz w:val="18"/>
              </w:rPr>
              <w:t> </w:t>
            </w:r>
            <w:r>
              <w:rPr>
                <w:color w:val="231F20"/>
                <w:w w:val="105"/>
                <w:sz w:val="18"/>
              </w:rPr>
              <w:t>penalties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sanctions</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any</w:t>
            </w:r>
            <w:r>
              <w:rPr>
                <w:color w:val="231F20"/>
                <w:spacing w:val="-11"/>
                <w:w w:val="105"/>
                <w:sz w:val="18"/>
              </w:rPr>
              <w:t> </w:t>
            </w:r>
            <w:r>
              <w:rPr>
                <w:color w:val="231F20"/>
                <w:w w:val="105"/>
                <w:sz w:val="18"/>
              </w:rPr>
              <w:t>other</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licensed in Oregon, including but not limited</w:t>
            </w:r>
            <w:r>
              <w:rPr>
                <w:color w:val="231F20"/>
                <w:spacing w:val="-11"/>
                <w:w w:val="105"/>
                <w:sz w:val="18"/>
              </w:rPr>
              <w:t> </w:t>
            </w:r>
            <w:r>
              <w:rPr>
                <w:color w:val="231F20"/>
                <w:w w:val="105"/>
                <w:sz w:val="18"/>
              </w:rPr>
              <w:t>to:</w:t>
            </w:r>
          </w:p>
          <w:p>
            <w:pPr>
              <w:pStyle w:val="TableParagraph"/>
              <w:spacing w:before="4"/>
              <w:rPr>
                <w:rFonts w:ascii="Arial Black"/>
                <w:sz w:val="15"/>
              </w:rPr>
            </w:pPr>
          </w:p>
          <w:p>
            <w:pPr>
              <w:pStyle w:val="TableParagraph"/>
              <w:numPr>
                <w:ilvl w:val="0"/>
                <w:numId w:val="5"/>
              </w:numPr>
              <w:tabs>
                <w:tab w:pos="1077" w:val="left" w:leader="none"/>
                <w:tab w:pos="1078" w:val="left" w:leader="none"/>
              </w:tabs>
              <w:spacing w:line="240" w:lineRule="auto" w:before="1" w:after="0"/>
              <w:ind w:left="1077" w:right="0" w:hanging="361"/>
              <w:jc w:val="left"/>
              <w:rPr>
                <w:sz w:val="18"/>
              </w:rPr>
            </w:pPr>
            <w:r>
              <w:rPr>
                <w:color w:val="231F20"/>
                <w:w w:val="105"/>
                <w:sz w:val="18"/>
              </w:rPr>
              <w:t>A physician shall establish a physician-patient</w:t>
            </w:r>
            <w:r>
              <w:rPr>
                <w:color w:val="231F20"/>
                <w:spacing w:val="-16"/>
                <w:w w:val="105"/>
                <w:sz w:val="18"/>
              </w:rPr>
              <w:t> </w:t>
            </w:r>
            <w:r>
              <w:rPr>
                <w:color w:val="231F20"/>
                <w:w w:val="105"/>
                <w:sz w:val="18"/>
              </w:rPr>
              <w:t>relationship;</w:t>
            </w:r>
          </w:p>
          <w:p>
            <w:pPr>
              <w:pStyle w:val="TableParagraph"/>
              <w:numPr>
                <w:ilvl w:val="0"/>
                <w:numId w:val="5"/>
              </w:numPr>
              <w:tabs>
                <w:tab w:pos="1077" w:val="left" w:leader="none"/>
                <w:tab w:pos="1078" w:val="left" w:leader="none"/>
              </w:tabs>
              <w:spacing w:line="240" w:lineRule="auto" w:before="0" w:after="0"/>
              <w:ind w:left="1077" w:right="462" w:hanging="360"/>
              <w:jc w:val="left"/>
              <w:rPr>
                <w:sz w:val="18"/>
              </w:rPr>
            </w:pPr>
            <w:r>
              <w:rPr>
                <w:color w:val="231F20"/>
                <w:w w:val="105"/>
                <w:sz w:val="18"/>
              </w:rPr>
              <w:t>Make</w:t>
            </w:r>
            <w:r>
              <w:rPr>
                <w:color w:val="231F20"/>
                <w:spacing w:val="-11"/>
                <w:w w:val="105"/>
                <w:sz w:val="18"/>
              </w:rPr>
              <w:t> </w:t>
            </w:r>
            <w:r>
              <w:rPr>
                <w:color w:val="231F20"/>
                <w:w w:val="105"/>
                <w:sz w:val="18"/>
              </w:rPr>
              <w:t>a</w:t>
            </w:r>
            <w:r>
              <w:rPr>
                <w:color w:val="231F20"/>
                <w:spacing w:val="-11"/>
                <w:w w:val="105"/>
                <w:sz w:val="18"/>
              </w:rPr>
              <w:t> </w:t>
            </w:r>
            <w:r>
              <w:rPr>
                <w:color w:val="231F20"/>
                <w:w w:val="105"/>
                <w:sz w:val="18"/>
              </w:rPr>
              <w:t>judgment</w:t>
            </w:r>
            <w:r>
              <w:rPr>
                <w:color w:val="231F20"/>
                <w:spacing w:val="-11"/>
                <w:w w:val="105"/>
                <w:sz w:val="18"/>
              </w:rPr>
              <w:t> </w:t>
            </w:r>
            <w:r>
              <w:rPr>
                <w:color w:val="231F20"/>
                <w:w w:val="105"/>
                <w:sz w:val="18"/>
              </w:rPr>
              <w:t>based</w:t>
            </w:r>
            <w:r>
              <w:rPr>
                <w:color w:val="231F20"/>
                <w:spacing w:val="-11"/>
                <w:w w:val="105"/>
                <w:sz w:val="18"/>
              </w:rPr>
              <w:t> </w:t>
            </w:r>
            <w:r>
              <w:rPr>
                <w:color w:val="231F20"/>
                <w:w w:val="105"/>
                <w:sz w:val="18"/>
              </w:rPr>
              <w:t>on</w:t>
            </w:r>
            <w:r>
              <w:rPr>
                <w:color w:val="231F20"/>
                <w:spacing w:val="-10"/>
                <w:w w:val="105"/>
                <w:sz w:val="18"/>
              </w:rPr>
              <w:t> </w:t>
            </w:r>
            <w:r>
              <w:rPr>
                <w:color w:val="231F20"/>
                <w:w w:val="105"/>
                <w:sz w:val="18"/>
              </w:rPr>
              <w:t>some</w:t>
            </w:r>
            <w:r>
              <w:rPr>
                <w:color w:val="231F20"/>
                <w:spacing w:val="-11"/>
                <w:w w:val="105"/>
                <w:sz w:val="18"/>
              </w:rPr>
              <w:t> </w:t>
            </w:r>
            <w:r>
              <w:rPr>
                <w:color w:val="231F20"/>
                <w:w w:val="105"/>
                <w:sz w:val="18"/>
              </w:rPr>
              <w:t>type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objective</w:t>
            </w:r>
            <w:r>
              <w:rPr>
                <w:color w:val="231F20"/>
                <w:spacing w:val="-10"/>
                <w:w w:val="105"/>
                <w:sz w:val="18"/>
              </w:rPr>
              <w:t> </w:t>
            </w:r>
            <w:r>
              <w:rPr>
                <w:color w:val="231F20"/>
                <w:w w:val="105"/>
                <w:sz w:val="18"/>
              </w:rPr>
              <w:t>criteria</w:t>
            </w:r>
            <w:r>
              <w:rPr>
                <w:color w:val="231F20"/>
                <w:spacing w:val="-11"/>
                <w:w w:val="105"/>
                <w:sz w:val="18"/>
              </w:rPr>
              <w:t> </w:t>
            </w:r>
            <w:r>
              <w:rPr>
                <w:color w:val="231F20"/>
                <w:w w:val="105"/>
                <w:sz w:val="18"/>
              </w:rPr>
              <w:t>upon</w:t>
            </w:r>
            <w:r>
              <w:rPr>
                <w:color w:val="231F20"/>
                <w:spacing w:val="-11"/>
                <w:w w:val="105"/>
                <w:sz w:val="18"/>
              </w:rPr>
              <w:t> </w:t>
            </w:r>
            <w:r>
              <w:rPr>
                <w:color w:val="231F20"/>
                <w:w w:val="105"/>
                <w:sz w:val="18"/>
              </w:rPr>
              <w:t>which</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diagnose,</w:t>
            </w:r>
            <w:r>
              <w:rPr>
                <w:color w:val="231F20"/>
                <w:spacing w:val="-11"/>
                <w:w w:val="105"/>
                <w:sz w:val="18"/>
              </w:rPr>
              <w:t> </w:t>
            </w:r>
            <w:r>
              <w:rPr>
                <w:color w:val="231F20"/>
                <w:w w:val="105"/>
                <w:sz w:val="18"/>
              </w:rPr>
              <w:t>treat, correct or</w:t>
            </w:r>
            <w:r>
              <w:rPr>
                <w:color w:val="231F20"/>
                <w:spacing w:val="-3"/>
                <w:w w:val="105"/>
                <w:sz w:val="18"/>
              </w:rPr>
              <w:t> </w:t>
            </w:r>
            <w:r>
              <w:rPr>
                <w:color w:val="231F20"/>
                <w:w w:val="105"/>
                <w:sz w:val="18"/>
              </w:rPr>
              <w:t>prescribe;</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Engage</w:t>
            </w:r>
            <w:r>
              <w:rPr>
                <w:color w:val="231F20"/>
                <w:spacing w:val="-5"/>
                <w:w w:val="105"/>
                <w:sz w:val="18"/>
              </w:rPr>
              <w:t> </w:t>
            </w:r>
            <w:r>
              <w:rPr>
                <w:color w:val="231F20"/>
                <w:w w:val="105"/>
                <w:sz w:val="18"/>
              </w:rPr>
              <w:t>in</w:t>
            </w:r>
            <w:r>
              <w:rPr>
                <w:color w:val="231F20"/>
                <w:spacing w:val="-4"/>
                <w:w w:val="105"/>
                <w:sz w:val="18"/>
              </w:rPr>
              <w:t> </w:t>
            </w:r>
            <w:r>
              <w:rPr>
                <w:color w:val="231F20"/>
                <w:w w:val="105"/>
                <w:sz w:val="18"/>
              </w:rPr>
              <w:t>all</w:t>
            </w:r>
            <w:r>
              <w:rPr>
                <w:color w:val="231F20"/>
                <w:spacing w:val="-4"/>
                <w:w w:val="105"/>
                <w:sz w:val="18"/>
              </w:rPr>
              <w:t> </w:t>
            </w:r>
            <w:r>
              <w:rPr>
                <w:color w:val="231F20"/>
                <w:w w:val="105"/>
                <w:sz w:val="18"/>
              </w:rPr>
              <w:t>necessary</w:t>
            </w:r>
            <w:r>
              <w:rPr>
                <w:color w:val="231F20"/>
                <w:spacing w:val="-4"/>
                <w:w w:val="105"/>
                <w:sz w:val="18"/>
              </w:rPr>
              <w:t> </w:t>
            </w:r>
            <w:r>
              <w:rPr>
                <w:color w:val="231F20"/>
                <w:w w:val="105"/>
                <w:sz w:val="18"/>
              </w:rPr>
              <w:t>practices</w:t>
            </w:r>
            <w:r>
              <w:rPr>
                <w:color w:val="231F20"/>
                <w:spacing w:val="-4"/>
                <w:w w:val="105"/>
                <w:sz w:val="18"/>
              </w:rPr>
              <w:t> </w:t>
            </w:r>
            <w:r>
              <w:rPr>
                <w:color w:val="231F20"/>
                <w:w w:val="105"/>
                <w:sz w:val="18"/>
              </w:rPr>
              <w:t>that</w:t>
            </w:r>
            <w:r>
              <w:rPr>
                <w:color w:val="231F20"/>
                <w:spacing w:val="-4"/>
                <w:w w:val="105"/>
                <w:sz w:val="18"/>
              </w:rPr>
              <w:t> </w:t>
            </w:r>
            <w:r>
              <w:rPr>
                <w:color w:val="231F20"/>
                <w:w w:val="105"/>
                <w:sz w:val="18"/>
              </w:rPr>
              <w:t>are</w:t>
            </w:r>
            <w:r>
              <w:rPr>
                <w:color w:val="231F20"/>
                <w:spacing w:val="-4"/>
                <w:w w:val="105"/>
                <w:sz w:val="18"/>
              </w:rPr>
              <w:t> </w:t>
            </w:r>
            <w:r>
              <w:rPr>
                <w:color w:val="231F20"/>
                <w:w w:val="105"/>
                <w:sz w:val="18"/>
              </w:rPr>
              <w:t>in</w:t>
            </w:r>
            <w:r>
              <w:rPr>
                <w:color w:val="231F20"/>
                <w:spacing w:val="-4"/>
                <w:w w:val="105"/>
                <w:sz w:val="18"/>
              </w:rPr>
              <w:t> </w:t>
            </w:r>
            <w:r>
              <w:rPr>
                <w:color w:val="231F20"/>
                <w:w w:val="105"/>
                <w:sz w:val="18"/>
              </w:rPr>
              <w:t>the</w:t>
            </w:r>
            <w:r>
              <w:rPr>
                <w:color w:val="231F20"/>
                <w:spacing w:val="-4"/>
                <w:w w:val="105"/>
                <w:sz w:val="18"/>
              </w:rPr>
              <w:t> </w:t>
            </w:r>
            <w:r>
              <w:rPr>
                <w:color w:val="231F20"/>
                <w:w w:val="105"/>
                <w:sz w:val="18"/>
              </w:rPr>
              <w:t>best</w:t>
            </w:r>
            <w:r>
              <w:rPr>
                <w:color w:val="231F20"/>
                <w:spacing w:val="-4"/>
                <w:w w:val="105"/>
                <w:sz w:val="18"/>
              </w:rPr>
              <w:t> </w:t>
            </w:r>
            <w:r>
              <w:rPr>
                <w:color w:val="231F20"/>
                <w:w w:val="105"/>
                <w:sz w:val="18"/>
              </w:rPr>
              <w:t>interest</w:t>
            </w:r>
            <w:r>
              <w:rPr>
                <w:color w:val="231F20"/>
                <w:spacing w:val="-4"/>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5"/>
                <w:w w:val="105"/>
                <w:sz w:val="18"/>
              </w:rPr>
              <w:t> </w:t>
            </w:r>
            <w:r>
              <w:rPr>
                <w:color w:val="231F20"/>
                <w:w w:val="105"/>
                <w:sz w:val="18"/>
              </w:rPr>
              <w:t>patient;</w:t>
            </w:r>
            <w:r>
              <w:rPr>
                <w:color w:val="231F20"/>
                <w:spacing w:val="-4"/>
                <w:w w:val="105"/>
                <w:sz w:val="18"/>
              </w:rPr>
              <w:t> </w:t>
            </w:r>
            <w:r>
              <w:rPr>
                <w:color w:val="231F20"/>
                <w:w w:val="105"/>
                <w:sz w:val="18"/>
              </w:rPr>
              <w:t>and</w:t>
            </w:r>
          </w:p>
          <w:p>
            <w:pPr>
              <w:pStyle w:val="TableParagraph"/>
              <w:numPr>
                <w:ilvl w:val="0"/>
                <w:numId w:val="5"/>
              </w:numPr>
              <w:tabs>
                <w:tab w:pos="1077" w:val="left" w:leader="none"/>
                <w:tab w:pos="1078" w:val="left" w:leader="none"/>
              </w:tabs>
              <w:spacing w:line="240" w:lineRule="auto" w:before="0" w:after="0"/>
              <w:ind w:left="1077" w:right="0" w:hanging="361"/>
              <w:jc w:val="left"/>
              <w:rPr>
                <w:sz w:val="18"/>
              </w:rPr>
            </w:pPr>
            <w:r>
              <w:rPr>
                <w:color w:val="231F20"/>
                <w:w w:val="105"/>
                <w:sz w:val="18"/>
              </w:rPr>
              <w:t>Refrain</w:t>
            </w:r>
            <w:r>
              <w:rPr>
                <w:color w:val="231F20"/>
                <w:spacing w:val="-5"/>
                <w:w w:val="105"/>
                <w:sz w:val="18"/>
              </w:rPr>
              <w:t> </w:t>
            </w:r>
            <w:r>
              <w:rPr>
                <w:color w:val="231F20"/>
                <w:w w:val="105"/>
                <w:sz w:val="18"/>
              </w:rPr>
              <w:t>from</w:t>
            </w:r>
            <w:r>
              <w:rPr>
                <w:color w:val="231F20"/>
                <w:spacing w:val="-4"/>
                <w:w w:val="105"/>
                <w:sz w:val="18"/>
              </w:rPr>
              <w:t> </w:t>
            </w:r>
            <w:r>
              <w:rPr>
                <w:color w:val="231F20"/>
                <w:w w:val="105"/>
                <w:sz w:val="18"/>
              </w:rPr>
              <w:t>writing</w:t>
            </w:r>
            <w:r>
              <w:rPr>
                <w:color w:val="231F20"/>
                <w:spacing w:val="-4"/>
                <w:w w:val="105"/>
                <w:sz w:val="18"/>
              </w:rPr>
              <w:t> </w:t>
            </w:r>
            <w:r>
              <w:rPr>
                <w:color w:val="231F20"/>
                <w:w w:val="105"/>
                <w:sz w:val="18"/>
              </w:rPr>
              <w:t>prescriptions</w:t>
            </w:r>
            <w:r>
              <w:rPr>
                <w:color w:val="231F20"/>
                <w:spacing w:val="-4"/>
                <w:w w:val="105"/>
                <w:sz w:val="18"/>
              </w:rPr>
              <w:t> </w:t>
            </w:r>
            <w:r>
              <w:rPr>
                <w:color w:val="231F20"/>
                <w:w w:val="105"/>
                <w:sz w:val="18"/>
              </w:rPr>
              <w:t>based</w:t>
            </w:r>
            <w:r>
              <w:rPr>
                <w:color w:val="231F20"/>
                <w:spacing w:val="-4"/>
                <w:w w:val="105"/>
                <w:sz w:val="18"/>
              </w:rPr>
              <w:t> </w:t>
            </w:r>
            <w:r>
              <w:rPr>
                <w:color w:val="231F20"/>
                <w:w w:val="105"/>
                <w:sz w:val="18"/>
              </w:rPr>
              <w:t>only</w:t>
            </w:r>
            <w:r>
              <w:rPr>
                <w:color w:val="231F20"/>
                <w:spacing w:val="-4"/>
                <w:w w:val="105"/>
                <w:sz w:val="18"/>
              </w:rPr>
              <w:t> </w:t>
            </w:r>
            <w:r>
              <w:rPr>
                <w:color w:val="231F20"/>
                <w:w w:val="105"/>
                <w:sz w:val="18"/>
              </w:rPr>
              <w:t>on</w:t>
            </w:r>
            <w:r>
              <w:rPr>
                <w:color w:val="231F20"/>
                <w:spacing w:val="-4"/>
                <w:w w:val="105"/>
                <w:sz w:val="18"/>
              </w:rPr>
              <w:t> </w:t>
            </w:r>
            <w:r>
              <w:rPr>
                <w:color w:val="231F20"/>
                <w:w w:val="105"/>
                <w:sz w:val="18"/>
              </w:rPr>
              <w:t>an</w:t>
            </w:r>
            <w:r>
              <w:rPr>
                <w:color w:val="231F20"/>
                <w:spacing w:val="-5"/>
                <w:w w:val="105"/>
                <w:sz w:val="18"/>
              </w:rPr>
              <w:t> </w:t>
            </w:r>
            <w:r>
              <w:rPr>
                <w:color w:val="231F20"/>
                <w:w w:val="105"/>
                <w:sz w:val="18"/>
              </w:rPr>
              <w:t>Internet</w:t>
            </w:r>
            <w:r>
              <w:rPr>
                <w:color w:val="231F20"/>
                <w:spacing w:val="-4"/>
                <w:w w:val="105"/>
                <w:sz w:val="18"/>
              </w:rPr>
              <w:t> </w:t>
            </w:r>
            <w:r>
              <w:rPr>
                <w:color w:val="231F20"/>
                <w:w w:val="105"/>
                <w:sz w:val="18"/>
              </w:rPr>
              <w:t>sale</w:t>
            </w:r>
            <w:r>
              <w:rPr>
                <w:color w:val="231F20"/>
                <w:spacing w:val="-4"/>
                <w:w w:val="105"/>
                <w:sz w:val="18"/>
              </w:rPr>
              <w:t> </w:t>
            </w:r>
            <w:r>
              <w:rPr>
                <w:color w:val="231F20"/>
                <w:w w:val="105"/>
                <w:sz w:val="18"/>
              </w:rPr>
              <w:t>or</w:t>
            </w:r>
            <w:r>
              <w:rPr>
                <w:color w:val="231F20"/>
                <w:spacing w:val="-4"/>
                <w:w w:val="105"/>
                <w:sz w:val="18"/>
              </w:rPr>
              <w:t> </w:t>
            </w:r>
            <w:r>
              <w:rPr>
                <w:color w:val="231F20"/>
                <w:w w:val="105"/>
                <w:sz w:val="18"/>
              </w:rPr>
              <w:t>consults.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OR Admin. Rules, 847-025-0000. (Accessed Feb. 2020).</w:t>
            </w:r>
          </w:p>
        </w:tc>
      </w:tr>
      <w:tr>
        <w:trPr>
          <w:trHeight w:val="7567"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3097" w:right="3097"/>
              <w:jc w:val="center"/>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Oregon requires out-of-state physicians to acquire active telemonitoring status through the Oregon</w:t>
            </w:r>
          </w:p>
          <w:p>
            <w:pPr>
              <w:pStyle w:val="TableParagraph"/>
              <w:ind w:left="357"/>
              <w:rPr>
                <w:sz w:val="18"/>
              </w:rPr>
            </w:pPr>
            <w:r>
              <w:rPr>
                <w:color w:val="231F20"/>
                <w:w w:val="105"/>
                <w:sz w:val="18"/>
              </w:rPr>
              <w:t>Medical Board before they can perform intraoperative tele-monitoring on patients during surgery.</w:t>
            </w:r>
          </w:p>
          <w:p>
            <w:pPr>
              <w:pStyle w:val="TableParagraph"/>
              <w:spacing w:before="4"/>
              <w:rPr>
                <w:rFonts w:ascii="Arial Black"/>
                <w:sz w:val="15"/>
              </w:rPr>
            </w:pPr>
          </w:p>
          <w:p>
            <w:pPr>
              <w:pStyle w:val="TableParagraph"/>
              <w:ind w:left="357" w:right="360"/>
              <w:rPr>
                <w:sz w:val="18"/>
              </w:rPr>
            </w:pPr>
            <w:r>
              <w:rPr>
                <w:color w:val="231F20"/>
                <w:w w:val="105"/>
                <w:sz w:val="18"/>
              </w:rPr>
              <w:t>The</w:t>
            </w:r>
            <w:r>
              <w:rPr>
                <w:color w:val="231F20"/>
                <w:spacing w:val="-16"/>
                <w:w w:val="105"/>
                <w:sz w:val="18"/>
              </w:rPr>
              <w:t> </w:t>
            </w:r>
            <w:r>
              <w:rPr>
                <w:color w:val="231F20"/>
                <w:w w:val="105"/>
                <w:sz w:val="18"/>
              </w:rPr>
              <w:t>Administrative</w:t>
            </w:r>
            <w:r>
              <w:rPr>
                <w:color w:val="231F20"/>
                <w:spacing w:val="-16"/>
                <w:w w:val="105"/>
                <w:sz w:val="18"/>
              </w:rPr>
              <w:t> </w:t>
            </w:r>
            <w:r>
              <w:rPr>
                <w:color w:val="231F20"/>
                <w:w w:val="105"/>
                <w:sz w:val="18"/>
              </w:rPr>
              <w:t>Code</w:t>
            </w:r>
            <w:r>
              <w:rPr>
                <w:color w:val="231F20"/>
                <w:spacing w:val="-16"/>
                <w:w w:val="105"/>
                <w:sz w:val="18"/>
              </w:rPr>
              <w:t> </w:t>
            </w:r>
            <w:r>
              <w:rPr>
                <w:color w:val="231F20"/>
                <w:w w:val="105"/>
                <w:sz w:val="18"/>
              </w:rPr>
              <w:t>defines</w:t>
            </w:r>
            <w:r>
              <w:rPr>
                <w:color w:val="231F20"/>
                <w:spacing w:val="-16"/>
                <w:w w:val="105"/>
                <w:sz w:val="18"/>
              </w:rPr>
              <w:t> </w:t>
            </w:r>
            <w:r>
              <w:rPr>
                <w:color w:val="231F20"/>
                <w:w w:val="105"/>
                <w:sz w:val="18"/>
              </w:rPr>
              <w:t>“telemonitoring”</w:t>
            </w:r>
            <w:r>
              <w:rPr>
                <w:color w:val="231F20"/>
                <w:spacing w:val="-16"/>
                <w:w w:val="105"/>
                <w:sz w:val="18"/>
              </w:rPr>
              <w:t> </w:t>
            </w:r>
            <w:r>
              <w:rPr>
                <w:color w:val="231F20"/>
                <w:w w:val="105"/>
                <w:sz w:val="18"/>
              </w:rPr>
              <w:t>as</w:t>
            </w:r>
            <w:r>
              <w:rPr>
                <w:color w:val="231F20"/>
                <w:spacing w:val="-16"/>
                <w:w w:val="105"/>
                <w:sz w:val="18"/>
              </w:rPr>
              <w:t> </w:t>
            </w:r>
            <w:r>
              <w:rPr>
                <w:color w:val="231F20"/>
                <w:w w:val="105"/>
                <w:sz w:val="18"/>
              </w:rPr>
              <w:t>the</w:t>
            </w:r>
            <w:r>
              <w:rPr>
                <w:color w:val="231F20"/>
                <w:spacing w:val="-15"/>
                <w:w w:val="105"/>
                <w:sz w:val="18"/>
              </w:rPr>
              <w:t> </w:t>
            </w:r>
            <w:r>
              <w:rPr>
                <w:color w:val="231F20"/>
                <w:w w:val="105"/>
                <w:sz w:val="18"/>
              </w:rPr>
              <w:t>“intraoperative</w:t>
            </w:r>
            <w:r>
              <w:rPr>
                <w:color w:val="231F20"/>
                <w:spacing w:val="-16"/>
                <w:w w:val="105"/>
                <w:sz w:val="18"/>
              </w:rPr>
              <w:t> </w:t>
            </w:r>
            <w:r>
              <w:rPr>
                <w:color w:val="231F20"/>
                <w:w w:val="105"/>
                <w:sz w:val="18"/>
              </w:rPr>
              <w:t>monitoring</w:t>
            </w:r>
            <w:r>
              <w:rPr>
                <w:color w:val="231F20"/>
                <w:spacing w:val="-16"/>
                <w:w w:val="105"/>
                <w:sz w:val="18"/>
              </w:rPr>
              <w:t> </w:t>
            </w:r>
            <w:r>
              <w:rPr>
                <w:color w:val="231F20"/>
                <w:w w:val="105"/>
                <w:sz w:val="18"/>
              </w:rPr>
              <w:t>of</w:t>
            </w:r>
            <w:r>
              <w:rPr>
                <w:color w:val="231F20"/>
                <w:spacing w:val="-16"/>
                <w:w w:val="105"/>
                <w:sz w:val="18"/>
              </w:rPr>
              <w:t> </w:t>
            </w:r>
            <w:r>
              <w:rPr>
                <w:color w:val="231F20"/>
                <w:w w:val="105"/>
                <w:sz w:val="18"/>
              </w:rPr>
              <w:t>data</w:t>
            </w:r>
            <w:r>
              <w:rPr>
                <w:color w:val="231F20"/>
                <w:spacing w:val="-16"/>
                <w:w w:val="105"/>
                <w:sz w:val="18"/>
              </w:rPr>
              <w:t> </w:t>
            </w:r>
            <w:r>
              <w:rPr>
                <w:color w:val="231F20"/>
                <w:w w:val="105"/>
                <w:sz w:val="18"/>
              </w:rPr>
              <w:t>collect- ed</w:t>
            </w:r>
            <w:r>
              <w:rPr>
                <w:color w:val="231F20"/>
                <w:spacing w:val="-11"/>
                <w:w w:val="105"/>
                <w:sz w:val="18"/>
              </w:rPr>
              <w:t> </w:t>
            </w:r>
            <w:r>
              <w:rPr>
                <w:color w:val="231F20"/>
                <w:w w:val="105"/>
                <w:sz w:val="18"/>
              </w:rPr>
              <w:t>during</w:t>
            </w:r>
            <w:r>
              <w:rPr>
                <w:color w:val="231F20"/>
                <w:spacing w:val="-11"/>
                <w:w w:val="105"/>
                <w:sz w:val="18"/>
              </w:rPr>
              <w:t> </w:t>
            </w:r>
            <w:r>
              <w:rPr>
                <w:color w:val="231F20"/>
                <w:w w:val="105"/>
                <w:sz w:val="18"/>
              </w:rPr>
              <w:t>surgery</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electronically</w:t>
            </w:r>
            <w:r>
              <w:rPr>
                <w:color w:val="231F20"/>
                <w:spacing w:val="-11"/>
                <w:w w:val="105"/>
                <w:sz w:val="18"/>
              </w:rPr>
              <w:t> </w:t>
            </w:r>
            <w:r>
              <w:rPr>
                <w:color w:val="231F20"/>
                <w:w w:val="105"/>
                <w:sz w:val="18"/>
              </w:rPr>
              <w:t>transmitted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a</w:t>
            </w:r>
            <w:r>
              <w:rPr>
                <w:color w:val="231F20"/>
                <w:spacing w:val="-10"/>
                <w:w w:val="105"/>
                <w:sz w:val="18"/>
              </w:rPr>
              <w:t> </w:t>
            </w:r>
            <w:r>
              <w:rPr>
                <w:color w:val="231F20"/>
                <w:w w:val="105"/>
                <w:sz w:val="18"/>
              </w:rPr>
              <w:t>physician</w:t>
            </w:r>
            <w:r>
              <w:rPr>
                <w:color w:val="231F20"/>
                <w:spacing w:val="-11"/>
                <w:w w:val="105"/>
                <w:sz w:val="18"/>
              </w:rPr>
              <w:t> </w:t>
            </w:r>
            <w:r>
              <w:rPr>
                <w:color w:val="231F20"/>
                <w:w w:val="105"/>
                <w:sz w:val="18"/>
              </w:rPr>
              <w:t>who</w:t>
            </w:r>
            <w:r>
              <w:rPr>
                <w:color w:val="231F20"/>
                <w:spacing w:val="-11"/>
                <w:w w:val="105"/>
                <w:sz w:val="18"/>
              </w:rPr>
              <w:t> </w:t>
            </w:r>
            <w:r>
              <w:rPr>
                <w:color w:val="231F20"/>
                <w:w w:val="105"/>
                <w:sz w:val="18"/>
              </w:rPr>
              <w:t>practices</w:t>
            </w:r>
            <w:r>
              <w:rPr>
                <w:color w:val="231F20"/>
                <w:spacing w:val="-10"/>
                <w:w w:val="105"/>
                <w:sz w:val="18"/>
              </w:rPr>
              <w:t> </w:t>
            </w:r>
            <w:r>
              <w:rPr>
                <w:color w:val="231F20"/>
                <w:w w:val="105"/>
                <w:sz w:val="18"/>
              </w:rPr>
              <w:t>in</w:t>
            </w:r>
            <w:r>
              <w:rPr>
                <w:color w:val="231F20"/>
                <w:spacing w:val="-11"/>
                <w:w w:val="105"/>
                <w:sz w:val="18"/>
              </w:rPr>
              <w:t> </w:t>
            </w:r>
            <w:r>
              <w:rPr>
                <w:color w:val="231F20"/>
                <w:w w:val="105"/>
                <w:sz w:val="18"/>
              </w:rPr>
              <w:t>a</w:t>
            </w:r>
            <w:r>
              <w:rPr>
                <w:color w:val="231F20"/>
                <w:spacing w:val="-11"/>
                <w:w w:val="105"/>
                <w:sz w:val="18"/>
              </w:rPr>
              <w:t> </w:t>
            </w:r>
            <w:r>
              <w:rPr>
                <w:color w:val="231F20"/>
                <w:w w:val="105"/>
                <w:sz w:val="18"/>
              </w:rPr>
              <w:t>location</w:t>
            </w:r>
            <w:r>
              <w:rPr>
                <w:color w:val="231F20"/>
                <w:spacing w:val="-11"/>
                <w:w w:val="105"/>
                <w:sz w:val="18"/>
              </w:rPr>
              <w:t> </w:t>
            </w:r>
            <w:r>
              <w:rPr>
                <w:color w:val="231F20"/>
                <w:w w:val="105"/>
                <w:sz w:val="18"/>
              </w:rPr>
              <w:t>outside of</w:t>
            </w:r>
            <w:r>
              <w:rPr>
                <w:color w:val="231F20"/>
                <w:spacing w:val="-10"/>
                <w:w w:val="105"/>
                <w:sz w:val="18"/>
              </w:rPr>
              <w:t> </w:t>
            </w:r>
            <w:r>
              <w:rPr>
                <w:color w:val="231F20"/>
                <w:w w:val="105"/>
                <w:sz w:val="18"/>
              </w:rPr>
              <w:t>Oregon</w:t>
            </w:r>
            <w:r>
              <w:rPr>
                <w:color w:val="231F20"/>
                <w:spacing w:val="-10"/>
                <w:w w:val="105"/>
                <w:sz w:val="18"/>
              </w:rPr>
              <w:t> </w:t>
            </w:r>
            <w:r>
              <w:rPr>
                <w:color w:val="231F20"/>
                <w:w w:val="105"/>
                <w:sz w:val="18"/>
              </w:rPr>
              <w:t>via</w:t>
            </w:r>
            <w:r>
              <w:rPr>
                <w:color w:val="231F20"/>
                <w:spacing w:val="-10"/>
                <w:w w:val="105"/>
                <w:sz w:val="18"/>
              </w:rPr>
              <w:t> </w:t>
            </w:r>
            <w:r>
              <w:rPr>
                <w:color w:val="231F20"/>
                <w:w w:val="105"/>
                <w:sz w:val="18"/>
              </w:rPr>
              <w:t>a</w:t>
            </w:r>
            <w:r>
              <w:rPr>
                <w:color w:val="231F20"/>
                <w:spacing w:val="-10"/>
                <w:w w:val="105"/>
                <w:sz w:val="18"/>
              </w:rPr>
              <w:t> </w:t>
            </w:r>
            <w:r>
              <w:rPr>
                <w:color w:val="231F20"/>
                <w:w w:val="105"/>
                <w:sz w:val="18"/>
              </w:rPr>
              <w:t>telemedicine</w:t>
            </w:r>
            <w:r>
              <w:rPr>
                <w:color w:val="231F20"/>
                <w:spacing w:val="-10"/>
                <w:w w:val="105"/>
                <w:sz w:val="18"/>
              </w:rPr>
              <w:t> </w:t>
            </w:r>
            <w:r>
              <w:rPr>
                <w:color w:val="231F20"/>
                <w:w w:val="105"/>
                <w:sz w:val="18"/>
              </w:rPr>
              <w:t>link</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purpose</w:t>
            </w:r>
            <w:r>
              <w:rPr>
                <w:color w:val="231F20"/>
                <w:spacing w:val="-9"/>
                <w:w w:val="105"/>
                <w:sz w:val="18"/>
              </w:rPr>
              <w:t> </w:t>
            </w:r>
            <w:r>
              <w:rPr>
                <w:color w:val="231F20"/>
                <w:w w:val="105"/>
                <w:sz w:val="18"/>
              </w:rPr>
              <w:t>of</w:t>
            </w:r>
            <w:r>
              <w:rPr>
                <w:color w:val="231F20"/>
                <w:spacing w:val="-10"/>
                <w:w w:val="105"/>
                <w:sz w:val="18"/>
              </w:rPr>
              <w:t> </w:t>
            </w:r>
            <w:r>
              <w:rPr>
                <w:color w:val="231F20"/>
                <w:w w:val="105"/>
                <w:sz w:val="18"/>
              </w:rPr>
              <w:t>allowing</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monitoring</w:t>
            </w:r>
            <w:r>
              <w:rPr>
                <w:color w:val="231F20"/>
                <w:spacing w:val="-10"/>
                <w:w w:val="105"/>
                <w:sz w:val="18"/>
              </w:rPr>
              <w:t> </w:t>
            </w:r>
            <w:r>
              <w:rPr>
                <w:color w:val="231F20"/>
                <w:w w:val="105"/>
                <w:sz w:val="18"/>
              </w:rPr>
              <w:t>physician</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notify</w:t>
            </w:r>
            <w:r>
              <w:rPr>
                <w:color w:val="231F20"/>
                <w:spacing w:val="-10"/>
                <w:w w:val="105"/>
                <w:sz w:val="18"/>
              </w:rPr>
              <w:t> </w:t>
            </w:r>
            <w:r>
              <w:rPr>
                <w:color w:val="231F20"/>
                <w:w w:val="105"/>
                <w:sz w:val="18"/>
              </w:rPr>
              <w:t>the operating team of changes that may have a serious effect on the outcome or survival of the pa- tient.</w:t>
            </w:r>
            <w:r>
              <w:rPr>
                <w:color w:val="231F20"/>
                <w:spacing w:val="-15"/>
                <w:w w:val="105"/>
                <w:sz w:val="18"/>
              </w:rPr>
              <w:t> </w:t>
            </w:r>
            <w:r>
              <w:rPr>
                <w:color w:val="231F20"/>
                <w:w w:val="105"/>
                <w:sz w:val="18"/>
              </w:rPr>
              <w:t>The</w:t>
            </w:r>
            <w:r>
              <w:rPr>
                <w:color w:val="231F20"/>
                <w:spacing w:val="-12"/>
                <w:w w:val="105"/>
                <w:sz w:val="18"/>
              </w:rPr>
              <w:t> </w:t>
            </w:r>
            <w:r>
              <w:rPr>
                <w:color w:val="231F20"/>
                <w:w w:val="105"/>
                <w:sz w:val="18"/>
              </w:rPr>
              <w:t>monitoring</w:t>
            </w:r>
            <w:r>
              <w:rPr>
                <w:color w:val="231F20"/>
                <w:spacing w:val="-11"/>
                <w:w w:val="105"/>
                <w:sz w:val="18"/>
              </w:rPr>
              <w:t> </w:t>
            </w:r>
            <w:r>
              <w:rPr>
                <w:color w:val="231F20"/>
                <w:w w:val="105"/>
                <w:sz w:val="18"/>
              </w:rPr>
              <w:t>physician</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communication</w:t>
            </w:r>
            <w:r>
              <w:rPr>
                <w:color w:val="231F20"/>
                <w:spacing w:val="-11"/>
                <w:w w:val="105"/>
                <w:sz w:val="18"/>
              </w:rPr>
              <w:t> </w:t>
            </w:r>
            <w:r>
              <w:rPr>
                <w:color w:val="231F20"/>
                <w:w w:val="105"/>
                <w:sz w:val="18"/>
              </w:rPr>
              <w:t>with</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operation</w:t>
            </w:r>
            <w:r>
              <w:rPr>
                <w:color w:val="231F20"/>
                <w:spacing w:val="-12"/>
                <w:w w:val="105"/>
                <w:sz w:val="18"/>
              </w:rPr>
              <w:t> </w:t>
            </w:r>
            <w:r>
              <w:rPr>
                <w:color w:val="231F20"/>
                <w:w w:val="105"/>
                <w:sz w:val="18"/>
              </w:rPr>
              <w:t>team</w:t>
            </w:r>
            <w:r>
              <w:rPr>
                <w:color w:val="231F20"/>
                <w:spacing w:val="-11"/>
                <w:w w:val="105"/>
                <w:sz w:val="18"/>
              </w:rPr>
              <w:t> </w:t>
            </w:r>
            <w:r>
              <w:rPr>
                <w:color w:val="231F20"/>
                <w:w w:val="105"/>
                <w:sz w:val="18"/>
              </w:rPr>
              <w:t>through</w:t>
            </w:r>
            <w:r>
              <w:rPr>
                <w:color w:val="231F20"/>
                <w:spacing w:val="-12"/>
                <w:w w:val="105"/>
                <w:sz w:val="18"/>
              </w:rPr>
              <w:t> </w:t>
            </w:r>
            <w:r>
              <w:rPr>
                <w:color w:val="231F20"/>
                <w:w w:val="105"/>
                <w:sz w:val="18"/>
              </w:rPr>
              <w:t>a</w:t>
            </w:r>
            <w:r>
              <w:rPr>
                <w:color w:val="231F20"/>
                <w:spacing w:val="-11"/>
                <w:w w:val="105"/>
                <w:sz w:val="18"/>
              </w:rPr>
              <w:t> </w:t>
            </w:r>
            <w:r>
              <w:rPr>
                <w:color w:val="231F20"/>
                <w:w w:val="105"/>
                <w:sz w:val="18"/>
              </w:rPr>
              <w:t>technician in the operating</w:t>
            </w:r>
            <w:r>
              <w:rPr>
                <w:color w:val="231F20"/>
                <w:spacing w:val="-5"/>
                <w:w w:val="105"/>
                <w:sz w:val="18"/>
              </w:rPr>
              <w:t> </w:t>
            </w:r>
            <w:r>
              <w:rPr>
                <w:color w:val="231F20"/>
                <w:spacing w:val="-4"/>
                <w:w w:val="105"/>
                <w:sz w:val="18"/>
              </w:rPr>
              <w:t>room.”</w:t>
            </w:r>
          </w:p>
          <w:p>
            <w:pPr>
              <w:pStyle w:val="TableParagraph"/>
              <w:spacing w:before="4"/>
              <w:rPr>
                <w:rFonts w:ascii="Arial Black"/>
                <w:sz w:val="15"/>
              </w:rPr>
            </w:pPr>
          </w:p>
          <w:p>
            <w:pPr>
              <w:pStyle w:val="TableParagraph"/>
              <w:ind w:left="357"/>
              <w:rPr>
                <w:sz w:val="18"/>
              </w:rPr>
            </w:pPr>
            <w:r>
              <w:rPr>
                <w:color w:val="231F20"/>
                <w:w w:val="105"/>
                <w:sz w:val="18"/>
              </w:rPr>
              <w:t>Requirements:</w:t>
            </w:r>
          </w:p>
          <w:p>
            <w:pPr>
              <w:pStyle w:val="TableParagraph"/>
              <w:spacing w:before="5"/>
              <w:rPr>
                <w:rFonts w:ascii="Arial Black"/>
                <w:sz w:val="15"/>
              </w:rPr>
            </w:pPr>
          </w:p>
          <w:p>
            <w:pPr>
              <w:pStyle w:val="TableParagraph"/>
              <w:numPr>
                <w:ilvl w:val="0"/>
                <w:numId w:val="6"/>
              </w:numPr>
              <w:tabs>
                <w:tab w:pos="1077" w:val="left" w:leader="none"/>
                <w:tab w:pos="1078" w:val="left" w:leader="none"/>
              </w:tabs>
              <w:spacing w:line="240" w:lineRule="auto" w:before="0" w:after="0"/>
              <w:ind w:left="1077" w:right="718" w:hanging="360"/>
              <w:jc w:val="left"/>
              <w:rPr>
                <w:sz w:val="18"/>
              </w:rPr>
            </w:pPr>
            <w:r>
              <w:rPr>
                <w:color w:val="231F20"/>
                <w:w w:val="105"/>
                <w:sz w:val="18"/>
              </w:rPr>
              <w:t>The</w:t>
            </w:r>
            <w:r>
              <w:rPr>
                <w:color w:val="231F20"/>
                <w:spacing w:val="-11"/>
                <w:w w:val="105"/>
                <w:sz w:val="18"/>
              </w:rPr>
              <w:t> </w:t>
            </w:r>
            <w:r>
              <w:rPr>
                <w:color w:val="231F20"/>
                <w:w w:val="105"/>
                <w:sz w:val="18"/>
              </w:rPr>
              <w:t>facility</w:t>
            </w:r>
            <w:r>
              <w:rPr>
                <w:color w:val="231F20"/>
                <w:spacing w:val="-10"/>
                <w:w w:val="105"/>
                <w:sz w:val="18"/>
              </w:rPr>
              <w:t> </w:t>
            </w:r>
            <w:r>
              <w:rPr>
                <w:color w:val="231F20"/>
                <w:w w:val="105"/>
                <w:sz w:val="18"/>
              </w:rPr>
              <w:t>where</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surgery</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performed</w:t>
            </w:r>
            <w:r>
              <w:rPr>
                <w:color w:val="231F20"/>
                <w:spacing w:val="-10"/>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a</w:t>
            </w:r>
            <w:r>
              <w:rPr>
                <w:color w:val="231F20"/>
                <w:spacing w:val="-10"/>
                <w:w w:val="105"/>
                <w:sz w:val="18"/>
              </w:rPr>
              <w:t> </w:t>
            </w:r>
            <w:r>
              <w:rPr>
                <w:color w:val="231F20"/>
                <w:w w:val="105"/>
                <w:sz w:val="18"/>
              </w:rPr>
              <w:t>licensed</w:t>
            </w:r>
            <w:r>
              <w:rPr>
                <w:color w:val="231F20"/>
                <w:spacing w:val="-11"/>
                <w:w w:val="105"/>
                <w:sz w:val="18"/>
              </w:rPr>
              <w:t> </w:t>
            </w:r>
            <w:r>
              <w:rPr>
                <w:color w:val="231F20"/>
                <w:w w:val="105"/>
                <w:sz w:val="18"/>
              </w:rPr>
              <w:t>hospital</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ambulatory surgical</w:t>
            </w:r>
            <w:r>
              <w:rPr>
                <w:color w:val="231F20"/>
                <w:spacing w:val="-2"/>
                <w:w w:val="105"/>
                <w:sz w:val="18"/>
              </w:rPr>
              <w:t> </w:t>
            </w:r>
            <w:r>
              <w:rPr>
                <w:color w:val="231F20"/>
                <w:w w:val="105"/>
                <w:sz w:val="18"/>
              </w:rPr>
              <w:t>center;</w:t>
            </w:r>
          </w:p>
          <w:p>
            <w:pPr>
              <w:pStyle w:val="TableParagraph"/>
              <w:numPr>
                <w:ilvl w:val="0"/>
                <w:numId w:val="6"/>
              </w:numPr>
              <w:tabs>
                <w:tab w:pos="1077" w:val="left" w:leader="none"/>
                <w:tab w:pos="1078" w:val="left" w:leader="none"/>
              </w:tabs>
              <w:spacing w:line="240" w:lineRule="auto" w:before="0" w:after="0"/>
              <w:ind w:left="1077" w:right="353" w:hanging="360"/>
              <w:jc w:val="left"/>
              <w:rPr>
                <w:sz w:val="18"/>
              </w:rPr>
            </w:pPr>
            <w:r>
              <w:rPr>
                <w:color w:val="231F20"/>
                <w:w w:val="105"/>
                <w:sz w:val="18"/>
              </w:rPr>
              <w:t>The</w:t>
            </w:r>
            <w:r>
              <w:rPr>
                <w:color w:val="231F20"/>
                <w:spacing w:val="-14"/>
                <w:w w:val="105"/>
                <w:sz w:val="18"/>
              </w:rPr>
              <w:t> </w:t>
            </w:r>
            <w:r>
              <w:rPr>
                <w:color w:val="231F20"/>
                <w:w w:val="105"/>
                <w:sz w:val="18"/>
              </w:rPr>
              <w:t>facility</w:t>
            </w:r>
            <w:r>
              <w:rPr>
                <w:color w:val="231F20"/>
                <w:spacing w:val="-13"/>
                <w:w w:val="105"/>
                <w:sz w:val="18"/>
              </w:rPr>
              <w:t> </w:t>
            </w:r>
            <w:r>
              <w:rPr>
                <w:color w:val="231F20"/>
                <w:w w:val="105"/>
                <w:sz w:val="18"/>
              </w:rPr>
              <w:t>must</w:t>
            </w:r>
            <w:r>
              <w:rPr>
                <w:color w:val="231F20"/>
                <w:spacing w:val="-14"/>
                <w:w w:val="105"/>
                <w:sz w:val="18"/>
              </w:rPr>
              <w:t> </w:t>
            </w:r>
            <w:r>
              <w:rPr>
                <w:color w:val="231F20"/>
                <w:w w:val="105"/>
                <w:sz w:val="18"/>
              </w:rPr>
              <w:t>grant</w:t>
            </w:r>
            <w:r>
              <w:rPr>
                <w:color w:val="231F20"/>
                <w:spacing w:val="-13"/>
                <w:w w:val="105"/>
                <w:sz w:val="18"/>
              </w:rPr>
              <w:t> </w:t>
            </w:r>
            <w:r>
              <w:rPr>
                <w:color w:val="231F20"/>
                <w:w w:val="105"/>
                <w:sz w:val="18"/>
              </w:rPr>
              <w:t>medical</w:t>
            </w:r>
            <w:r>
              <w:rPr>
                <w:color w:val="231F20"/>
                <w:spacing w:val="-13"/>
                <w:w w:val="105"/>
                <w:sz w:val="18"/>
              </w:rPr>
              <w:t> </w:t>
            </w:r>
            <w:r>
              <w:rPr>
                <w:color w:val="231F20"/>
                <w:w w:val="105"/>
                <w:sz w:val="18"/>
              </w:rPr>
              <w:t>staff</w:t>
            </w:r>
            <w:r>
              <w:rPr>
                <w:color w:val="231F20"/>
                <w:spacing w:val="-14"/>
                <w:w w:val="105"/>
                <w:sz w:val="18"/>
              </w:rPr>
              <w:t> </w:t>
            </w:r>
            <w:r>
              <w:rPr>
                <w:color w:val="231F20"/>
                <w:w w:val="105"/>
                <w:sz w:val="18"/>
              </w:rPr>
              <w:t>membership</w:t>
            </w:r>
            <w:r>
              <w:rPr>
                <w:color w:val="231F20"/>
                <w:spacing w:val="-13"/>
                <w:w w:val="105"/>
                <w:sz w:val="18"/>
              </w:rPr>
              <w:t> </w:t>
            </w:r>
            <w:r>
              <w:rPr>
                <w:color w:val="231F20"/>
                <w:w w:val="105"/>
                <w:sz w:val="18"/>
              </w:rPr>
              <w:t>and/or</w:t>
            </w:r>
            <w:r>
              <w:rPr>
                <w:color w:val="231F20"/>
                <w:spacing w:val="-13"/>
                <w:w w:val="105"/>
                <w:sz w:val="18"/>
              </w:rPr>
              <w:t> </w:t>
            </w:r>
            <w:r>
              <w:rPr>
                <w:color w:val="231F20"/>
                <w:w w:val="105"/>
                <w:sz w:val="18"/>
              </w:rPr>
              <w:t>clinical</w:t>
            </w:r>
            <w:r>
              <w:rPr>
                <w:color w:val="231F20"/>
                <w:spacing w:val="-14"/>
                <w:w w:val="105"/>
                <w:sz w:val="18"/>
              </w:rPr>
              <w:t> </w:t>
            </w:r>
            <w:r>
              <w:rPr>
                <w:color w:val="231F20"/>
                <w:w w:val="105"/>
                <w:sz w:val="18"/>
              </w:rPr>
              <w:t>privileges</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monitor- ing</w:t>
            </w:r>
            <w:r>
              <w:rPr>
                <w:color w:val="231F20"/>
                <w:spacing w:val="-2"/>
                <w:w w:val="105"/>
                <w:sz w:val="18"/>
              </w:rPr>
              <w:t> </w:t>
            </w:r>
            <w:r>
              <w:rPr>
                <w:color w:val="231F20"/>
                <w:w w:val="105"/>
                <w:sz w:val="18"/>
              </w:rPr>
              <w:t>physician;</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The</w:t>
            </w:r>
            <w:r>
              <w:rPr>
                <w:color w:val="231F20"/>
                <w:spacing w:val="-8"/>
                <w:w w:val="105"/>
                <w:sz w:val="18"/>
              </w:rPr>
              <w:t> </w:t>
            </w:r>
            <w:r>
              <w:rPr>
                <w:color w:val="231F20"/>
                <w:w w:val="105"/>
                <w:sz w:val="18"/>
              </w:rPr>
              <w:t>facility</w:t>
            </w:r>
            <w:r>
              <w:rPr>
                <w:color w:val="231F20"/>
                <w:spacing w:val="-7"/>
                <w:w w:val="105"/>
                <w:sz w:val="18"/>
              </w:rPr>
              <w:t> </w:t>
            </w:r>
            <w:r>
              <w:rPr>
                <w:color w:val="231F20"/>
                <w:w w:val="105"/>
                <w:sz w:val="18"/>
              </w:rPr>
              <w:t>must</w:t>
            </w:r>
            <w:r>
              <w:rPr>
                <w:color w:val="231F20"/>
                <w:spacing w:val="-7"/>
                <w:w w:val="105"/>
                <w:sz w:val="18"/>
              </w:rPr>
              <w:t> </w:t>
            </w:r>
            <w:r>
              <w:rPr>
                <w:color w:val="231F20"/>
                <w:w w:val="105"/>
                <w:sz w:val="18"/>
              </w:rPr>
              <w:t>request</w:t>
            </w:r>
            <w:r>
              <w:rPr>
                <w:color w:val="231F20"/>
                <w:spacing w:val="-8"/>
                <w:w w:val="105"/>
                <w:sz w:val="18"/>
              </w:rPr>
              <w:t> </w:t>
            </w:r>
            <w:r>
              <w:rPr>
                <w:color w:val="231F20"/>
                <w:w w:val="105"/>
                <w:sz w:val="18"/>
              </w:rPr>
              <w:t>the</w:t>
            </w:r>
            <w:r>
              <w:rPr>
                <w:color w:val="231F20"/>
                <w:spacing w:val="-7"/>
                <w:w w:val="105"/>
                <w:sz w:val="18"/>
              </w:rPr>
              <w:t> </w:t>
            </w:r>
            <w:r>
              <w:rPr>
                <w:color w:val="231F20"/>
                <w:w w:val="105"/>
                <w:sz w:val="18"/>
              </w:rPr>
              <w:t>Board</w:t>
            </w:r>
            <w:r>
              <w:rPr>
                <w:color w:val="231F20"/>
                <w:spacing w:val="-7"/>
                <w:w w:val="105"/>
                <w:sz w:val="18"/>
              </w:rPr>
              <w:t> </w:t>
            </w:r>
            <w:r>
              <w:rPr>
                <w:color w:val="231F20"/>
                <w:w w:val="105"/>
                <w:sz w:val="18"/>
              </w:rPr>
              <w:t>grant</w:t>
            </w:r>
            <w:r>
              <w:rPr>
                <w:color w:val="231F20"/>
                <w:spacing w:val="-11"/>
                <w:w w:val="105"/>
                <w:sz w:val="18"/>
              </w:rPr>
              <w:t> </w:t>
            </w:r>
            <w:r>
              <w:rPr>
                <w:color w:val="231F20"/>
                <w:w w:val="105"/>
                <w:sz w:val="18"/>
              </w:rPr>
              <w:t>Telemonitoring</w:t>
            </w:r>
            <w:r>
              <w:rPr>
                <w:color w:val="231F20"/>
                <w:spacing w:val="-8"/>
                <w:w w:val="105"/>
                <w:sz w:val="18"/>
              </w:rPr>
              <w:t> </w:t>
            </w:r>
            <w:r>
              <w:rPr>
                <w:color w:val="231F20"/>
                <w:w w:val="105"/>
                <w:sz w:val="18"/>
              </w:rPr>
              <w:t>active</w:t>
            </w:r>
            <w:r>
              <w:rPr>
                <w:color w:val="231F20"/>
                <w:spacing w:val="-7"/>
                <w:w w:val="105"/>
                <w:sz w:val="18"/>
              </w:rPr>
              <w:t> </w:t>
            </w:r>
            <w:r>
              <w:rPr>
                <w:color w:val="231F20"/>
                <w:w w:val="105"/>
                <w:sz w:val="18"/>
              </w:rPr>
              <w:t>status</w:t>
            </w:r>
            <w:r>
              <w:rPr>
                <w:color w:val="231F20"/>
                <w:spacing w:val="-7"/>
                <w:w w:val="105"/>
                <w:sz w:val="18"/>
              </w:rPr>
              <w:t> </w:t>
            </w:r>
            <w:r>
              <w:rPr>
                <w:color w:val="231F20"/>
                <w:w w:val="105"/>
                <w:sz w:val="18"/>
              </w:rPr>
              <w:t>to</w:t>
            </w:r>
            <w:r>
              <w:rPr>
                <w:color w:val="231F20"/>
                <w:spacing w:val="-7"/>
                <w:w w:val="105"/>
                <w:sz w:val="18"/>
              </w:rPr>
              <w:t> </w:t>
            </w:r>
            <w:r>
              <w:rPr>
                <w:color w:val="231F20"/>
                <w:w w:val="105"/>
                <w:sz w:val="18"/>
              </w:rPr>
              <w:t>the</w:t>
            </w:r>
            <w:r>
              <w:rPr>
                <w:color w:val="231F20"/>
                <w:spacing w:val="-8"/>
                <w:w w:val="105"/>
                <w:sz w:val="18"/>
              </w:rPr>
              <w:t> </w:t>
            </w:r>
            <w:r>
              <w:rPr>
                <w:color w:val="231F20"/>
                <w:w w:val="105"/>
                <w:sz w:val="18"/>
              </w:rPr>
              <w:t>monitoring</w:t>
            </w:r>
          </w:p>
          <w:p>
            <w:pPr>
              <w:pStyle w:val="TableParagraph"/>
              <w:ind w:left="1077"/>
              <w:rPr>
                <w:sz w:val="18"/>
              </w:rPr>
            </w:pPr>
            <w:r>
              <w:rPr>
                <w:color w:val="231F20"/>
                <w:w w:val="105"/>
                <w:sz w:val="18"/>
              </w:rPr>
              <w:t>physician.</w:t>
            </w:r>
          </w:p>
          <w:p>
            <w:pPr>
              <w:pStyle w:val="TableParagraph"/>
              <w:spacing w:before="4"/>
              <w:rPr>
                <w:rFonts w:ascii="Arial Black"/>
                <w:sz w:val="15"/>
              </w:rPr>
            </w:pPr>
          </w:p>
          <w:p>
            <w:pPr>
              <w:pStyle w:val="TableParagraph"/>
              <w:ind w:left="357" w:right="360"/>
              <w:rPr>
                <w:sz w:val="18"/>
              </w:rPr>
            </w:pPr>
            <w:r>
              <w:rPr>
                <w:color w:val="231F20"/>
                <w:w w:val="105"/>
                <w:sz w:val="18"/>
              </w:rPr>
              <w:t>Physicians</w:t>
            </w:r>
            <w:r>
              <w:rPr>
                <w:color w:val="231F20"/>
                <w:spacing w:val="-15"/>
                <w:w w:val="105"/>
                <w:sz w:val="18"/>
              </w:rPr>
              <w:t> </w:t>
            </w:r>
            <w:r>
              <w:rPr>
                <w:color w:val="231F20"/>
                <w:w w:val="105"/>
                <w:sz w:val="18"/>
              </w:rPr>
              <w:t>granted</w:t>
            </w:r>
            <w:r>
              <w:rPr>
                <w:color w:val="231F20"/>
                <w:spacing w:val="-17"/>
                <w:w w:val="105"/>
                <w:sz w:val="18"/>
              </w:rPr>
              <w:t> </w:t>
            </w:r>
            <w:r>
              <w:rPr>
                <w:color w:val="231F20"/>
                <w:w w:val="105"/>
                <w:sz w:val="18"/>
              </w:rPr>
              <w:t>Telemonitoring</w:t>
            </w:r>
            <w:r>
              <w:rPr>
                <w:color w:val="231F20"/>
                <w:spacing w:val="-14"/>
                <w:w w:val="105"/>
                <w:sz w:val="18"/>
              </w:rPr>
              <w:t> </w:t>
            </w:r>
            <w:r>
              <w:rPr>
                <w:color w:val="231F20"/>
                <w:w w:val="105"/>
                <w:sz w:val="18"/>
              </w:rPr>
              <w:t>active</w:t>
            </w:r>
            <w:r>
              <w:rPr>
                <w:color w:val="231F20"/>
                <w:spacing w:val="-14"/>
                <w:w w:val="105"/>
                <w:sz w:val="18"/>
              </w:rPr>
              <w:t> </w:t>
            </w:r>
            <w:r>
              <w:rPr>
                <w:color w:val="231F20"/>
                <w:w w:val="105"/>
                <w:sz w:val="18"/>
              </w:rPr>
              <w:t>status</w:t>
            </w:r>
            <w:r>
              <w:rPr>
                <w:color w:val="231F20"/>
                <w:spacing w:val="-14"/>
                <w:w w:val="105"/>
                <w:sz w:val="18"/>
              </w:rPr>
              <w:t> </w:t>
            </w:r>
            <w:r>
              <w:rPr>
                <w:color w:val="231F20"/>
                <w:w w:val="105"/>
                <w:sz w:val="18"/>
              </w:rPr>
              <w:t>must</w:t>
            </w:r>
            <w:r>
              <w:rPr>
                <w:color w:val="231F20"/>
                <w:spacing w:val="-14"/>
                <w:w w:val="105"/>
                <w:sz w:val="18"/>
              </w:rPr>
              <w:t> </w:t>
            </w:r>
            <w:r>
              <w:rPr>
                <w:color w:val="231F20"/>
                <w:w w:val="105"/>
                <w:sz w:val="18"/>
              </w:rPr>
              <w:t>register</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pay</w:t>
            </w:r>
            <w:r>
              <w:rPr>
                <w:color w:val="231F20"/>
                <w:spacing w:val="-15"/>
                <w:w w:val="105"/>
                <w:sz w:val="18"/>
              </w:rPr>
              <w:t> </w:t>
            </w:r>
            <w:r>
              <w:rPr>
                <w:color w:val="231F20"/>
                <w:w w:val="105"/>
                <w:sz w:val="18"/>
              </w:rPr>
              <w:t>a</w:t>
            </w:r>
            <w:r>
              <w:rPr>
                <w:color w:val="231F20"/>
                <w:spacing w:val="-14"/>
                <w:w w:val="105"/>
                <w:sz w:val="18"/>
              </w:rPr>
              <w:t> </w:t>
            </w:r>
            <w:r>
              <w:rPr>
                <w:color w:val="231F20"/>
                <w:w w:val="105"/>
                <w:sz w:val="18"/>
              </w:rPr>
              <w:t>biennial</w:t>
            </w:r>
            <w:r>
              <w:rPr>
                <w:color w:val="231F20"/>
                <w:spacing w:val="-14"/>
                <w:w w:val="105"/>
                <w:sz w:val="18"/>
              </w:rPr>
              <w:t> </w:t>
            </w:r>
            <w:r>
              <w:rPr>
                <w:color w:val="231F20"/>
                <w:w w:val="105"/>
                <w:sz w:val="18"/>
              </w:rPr>
              <w:t>active</w:t>
            </w:r>
            <w:r>
              <w:rPr>
                <w:color w:val="231F20"/>
                <w:spacing w:val="-14"/>
                <w:w w:val="105"/>
                <w:sz w:val="18"/>
              </w:rPr>
              <w:t> </w:t>
            </w:r>
            <w:r>
              <w:rPr>
                <w:color w:val="231F20"/>
                <w:w w:val="105"/>
                <w:sz w:val="18"/>
              </w:rPr>
              <w:t>registra- tion</w:t>
            </w:r>
            <w:r>
              <w:rPr>
                <w:color w:val="231F20"/>
                <w:spacing w:val="-2"/>
                <w:w w:val="105"/>
                <w:sz w:val="18"/>
              </w:rPr>
              <w:t> </w:t>
            </w:r>
            <w:r>
              <w:rPr>
                <w:color w:val="231F20"/>
                <w:w w:val="105"/>
                <w:sz w:val="18"/>
              </w:rPr>
              <w:t>fee.</w:t>
            </w:r>
          </w:p>
          <w:p>
            <w:pPr>
              <w:pStyle w:val="TableParagraph"/>
              <w:spacing w:before="4"/>
              <w:rPr>
                <w:rFonts w:ascii="Arial Black"/>
                <w:sz w:val="15"/>
              </w:rPr>
            </w:pPr>
          </w:p>
          <w:p>
            <w:pPr>
              <w:pStyle w:val="TableParagraph"/>
              <w:ind w:left="357" w:right="506" w:firstLine="42"/>
              <w:jc w:val="both"/>
              <w:rPr>
                <w:sz w:val="18"/>
              </w:rPr>
            </w:pPr>
            <w:r>
              <w:rPr>
                <w:color w:val="231F20"/>
                <w:w w:val="105"/>
                <w:sz w:val="18"/>
              </w:rPr>
              <w:t>The</w:t>
            </w:r>
            <w:r>
              <w:rPr>
                <w:color w:val="231F20"/>
                <w:spacing w:val="-12"/>
                <w:w w:val="105"/>
                <w:sz w:val="18"/>
              </w:rPr>
              <w:t> </w:t>
            </w:r>
            <w:r>
              <w:rPr>
                <w:color w:val="231F20"/>
                <w:w w:val="105"/>
                <w:sz w:val="18"/>
              </w:rPr>
              <w:t>physician</w:t>
            </w:r>
            <w:r>
              <w:rPr>
                <w:color w:val="231F20"/>
                <w:spacing w:val="-12"/>
                <w:w w:val="105"/>
                <w:sz w:val="18"/>
              </w:rPr>
              <w:t> </w:t>
            </w:r>
            <w:r>
              <w:rPr>
                <w:color w:val="231F20"/>
                <w:w w:val="105"/>
                <w:sz w:val="18"/>
              </w:rPr>
              <w:t>with</w:t>
            </w:r>
            <w:r>
              <w:rPr>
                <w:color w:val="231F20"/>
                <w:spacing w:val="-14"/>
                <w:w w:val="105"/>
                <w:sz w:val="18"/>
              </w:rPr>
              <w:t> </w:t>
            </w:r>
            <w:r>
              <w:rPr>
                <w:color w:val="231F20"/>
                <w:w w:val="105"/>
                <w:sz w:val="18"/>
              </w:rPr>
              <w:t>Telemonitoring</w:t>
            </w:r>
            <w:r>
              <w:rPr>
                <w:color w:val="231F20"/>
                <w:spacing w:val="-12"/>
                <w:w w:val="105"/>
                <w:sz w:val="18"/>
              </w:rPr>
              <w:t> </w:t>
            </w:r>
            <w:r>
              <w:rPr>
                <w:color w:val="231F20"/>
                <w:w w:val="105"/>
                <w:sz w:val="18"/>
              </w:rPr>
              <w:t>active</w:t>
            </w:r>
            <w:r>
              <w:rPr>
                <w:color w:val="231F20"/>
                <w:spacing w:val="-12"/>
                <w:w w:val="105"/>
                <w:sz w:val="18"/>
              </w:rPr>
              <w:t> </w:t>
            </w:r>
            <w:r>
              <w:rPr>
                <w:color w:val="231F20"/>
                <w:w w:val="105"/>
                <w:sz w:val="18"/>
              </w:rPr>
              <w:t>status</w:t>
            </w:r>
            <w:r>
              <w:rPr>
                <w:color w:val="231F20"/>
                <w:spacing w:val="-11"/>
                <w:w w:val="105"/>
                <w:sz w:val="18"/>
              </w:rPr>
              <w:t> </w:t>
            </w:r>
            <w:r>
              <w:rPr>
                <w:color w:val="231F20"/>
                <w:w w:val="105"/>
                <w:sz w:val="18"/>
              </w:rPr>
              <w:t>desiring</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have</w:t>
            </w:r>
            <w:r>
              <w:rPr>
                <w:color w:val="231F20"/>
                <w:spacing w:val="-11"/>
                <w:w w:val="105"/>
                <w:sz w:val="18"/>
              </w:rPr>
              <w:t> </w:t>
            </w:r>
            <w:r>
              <w:rPr>
                <w:color w:val="231F20"/>
                <w:w w:val="105"/>
                <w:sz w:val="18"/>
              </w:rPr>
              <w:t>active</w:t>
            </w:r>
            <w:r>
              <w:rPr>
                <w:color w:val="231F20"/>
                <w:spacing w:val="-12"/>
                <w:w w:val="105"/>
                <w:sz w:val="18"/>
              </w:rPr>
              <w:t> </w:t>
            </w:r>
            <w:r>
              <w:rPr>
                <w:color w:val="231F20"/>
                <w:w w:val="105"/>
                <w:sz w:val="18"/>
              </w:rPr>
              <w:t>status</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practice</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Ore- gon</w:t>
            </w:r>
            <w:r>
              <w:rPr>
                <w:color w:val="231F20"/>
                <w:spacing w:val="-13"/>
                <w:w w:val="105"/>
                <w:sz w:val="18"/>
              </w:rPr>
              <w:t> </w:t>
            </w:r>
            <w:r>
              <w:rPr>
                <w:color w:val="231F20"/>
                <w:w w:val="105"/>
                <w:sz w:val="18"/>
              </w:rPr>
              <w:t>must</w:t>
            </w:r>
            <w:r>
              <w:rPr>
                <w:color w:val="231F20"/>
                <w:spacing w:val="-13"/>
                <w:w w:val="105"/>
                <w:sz w:val="18"/>
              </w:rPr>
              <w:t> </w:t>
            </w:r>
            <w:r>
              <w:rPr>
                <w:color w:val="231F20"/>
                <w:w w:val="105"/>
                <w:sz w:val="18"/>
              </w:rPr>
              <w:t>submit</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reactivation</w:t>
            </w:r>
            <w:r>
              <w:rPr>
                <w:color w:val="231F20"/>
                <w:spacing w:val="-13"/>
                <w:w w:val="105"/>
                <w:sz w:val="18"/>
              </w:rPr>
              <w:t> </w:t>
            </w:r>
            <w:r>
              <w:rPr>
                <w:color w:val="231F20"/>
                <w:w w:val="105"/>
                <w:sz w:val="18"/>
              </w:rPr>
              <w:t>application</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fee</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satisfactorily</w:t>
            </w:r>
            <w:r>
              <w:rPr>
                <w:color w:val="231F20"/>
                <w:spacing w:val="-13"/>
                <w:w w:val="105"/>
                <w:sz w:val="18"/>
              </w:rPr>
              <w:t> </w:t>
            </w:r>
            <w:r>
              <w:rPr>
                <w:color w:val="231F20"/>
                <w:w w:val="105"/>
                <w:sz w:val="18"/>
              </w:rPr>
              <w:t>complete</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reactivation process before beginning active practice in</w:t>
            </w:r>
            <w:r>
              <w:rPr>
                <w:color w:val="231F20"/>
                <w:spacing w:val="-14"/>
                <w:w w:val="105"/>
                <w:sz w:val="18"/>
              </w:rPr>
              <w:t> </w:t>
            </w:r>
            <w:r>
              <w:rPr>
                <w:color w:val="231F20"/>
                <w:w w:val="105"/>
                <w:sz w:val="18"/>
              </w:rPr>
              <w:t>Oregon.</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OR Admin. Rules. 847-008-0023. (Accessed Feb. 2020).</w:t>
            </w:r>
          </w:p>
          <w:p>
            <w:pPr>
              <w:pStyle w:val="TableParagraph"/>
              <w:spacing w:before="10"/>
              <w:rPr>
                <w:rFonts w:ascii="Arial Black"/>
                <w:sz w:val="12"/>
              </w:rPr>
            </w:pPr>
          </w:p>
          <w:p>
            <w:pPr>
              <w:pStyle w:val="TableParagraph"/>
              <w:spacing w:before="1"/>
              <w:ind w:left="357"/>
              <w:jc w:val="both"/>
              <w:rPr>
                <w:b/>
                <w:sz w:val="18"/>
              </w:rPr>
            </w:pPr>
            <w:r>
              <w:rPr>
                <w:b/>
                <w:color w:val="231F20"/>
                <w:w w:val="105"/>
                <w:sz w:val="18"/>
              </w:rPr>
              <w:t>Professional Board Telehealth-Specific Regulations</w:t>
            </w:r>
          </w:p>
          <w:p>
            <w:pPr>
              <w:pStyle w:val="TableParagraph"/>
              <w:numPr>
                <w:ilvl w:val="0"/>
                <w:numId w:val="6"/>
              </w:numPr>
              <w:tabs>
                <w:tab w:pos="1077" w:val="left" w:leader="none"/>
                <w:tab w:pos="1078" w:val="left" w:leader="none"/>
              </w:tabs>
              <w:spacing w:line="240" w:lineRule="auto" w:before="168" w:after="0"/>
              <w:ind w:left="1077" w:right="0" w:hanging="361"/>
              <w:jc w:val="left"/>
              <w:rPr>
                <w:i/>
                <w:sz w:val="14"/>
              </w:rPr>
            </w:pPr>
            <w:r>
              <w:rPr>
                <w:color w:val="231F20"/>
                <w:w w:val="105"/>
                <w:sz w:val="18"/>
              </w:rPr>
              <w:t>Occupational</w:t>
            </w:r>
            <w:r>
              <w:rPr>
                <w:color w:val="231F20"/>
                <w:spacing w:val="-8"/>
                <w:w w:val="105"/>
                <w:sz w:val="18"/>
              </w:rPr>
              <w:t> </w:t>
            </w:r>
            <w:r>
              <w:rPr>
                <w:color w:val="231F20"/>
                <w:w w:val="105"/>
                <w:sz w:val="18"/>
              </w:rPr>
              <w:t>Therapy</w:t>
            </w:r>
            <w:r>
              <w:rPr>
                <w:color w:val="231F20"/>
                <w:spacing w:val="-13"/>
                <w:w w:val="105"/>
                <w:sz w:val="18"/>
              </w:rPr>
              <w:t> </w:t>
            </w:r>
            <w:r>
              <w:rPr>
                <w:color w:val="231F20"/>
                <w:w w:val="105"/>
                <w:sz w:val="14"/>
              </w:rPr>
              <w:t>(</w:t>
            </w:r>
            <w:r>
              <w:rPr>
                <w:b/>
                <w:color w:val="F47920"/>
                <w:w w:val="105"/>
                <w:sz w:val="14"/>
              </w:rPr>
              <w:t>Source:</w:t>
            </w:r>
            <w:r>
              <w:rPr>
                <w:b/>
                <w:color w:val="F47920"/>
                <w:spacing w:val="-3"/>
                <w:w w:val="105"/>
                <w:sz w:val="14"/>
              </w:rPr>
              <w:t> </w:t>
            </w:r>
            <w:r>
              <w:rPr>
                <w:i/>
                <w:color w:val="231F20"/>
                <w:w w:val="105"/>
                <w:sz w:val="14"/>
              </w:rPr>
              <w:t>OR</w:t>
            </w:r>
            <w:r>
              <w:rPr>
                <w:i/>
                <w:color w:val="231F20"/>
                <w:spacing w:val="-2"/>
                <w:w w:val="105"/>
                <w:sz w:val="14"/>
              </w:rPr>
              <w:t> </w:t>
            </w:r>
            <w:r>
              <w:rPr>
                <w:i/>
                <w:color w:val="231F20"/>
                <w:w w:val="105"/>
                <w:sz w:val="14"/>
              </w:rPr>
              <w:t>Admin.</w:t>
            </w:r>
            <w:r>
              <w:rPr>
                <w:i/>
                <w:color w:val="231F20"/>
                <w:spacing w:val="-3"/>
                <w:w w:val="105"/>
                <w:sz w:val="14"/>
              </w:rPr>
              <w:t> </w:t>
            </w:r>
            <w:r>
              <w:rPr>
                <w:i/>
                <w:color w:val="231F20"/>
                <w:w w:val="105"/>
                <w:sz w:val="14"/>
              </w:rPr>
              <w:t>Code</w:t>
            </w:r>
            <w:r>
              <w:rPr>
                <w:i/>
                <w:color w:val="231F20"/>
                <w:spacing w:val="-3"/>
                <w:w w:val="105"/>
                <w:sz w:val="14"/>
              </w:rPr>
              <w:t> </w:t>
            </w:r>
            <w:r>
              <w:rPr>
                <w:i/>
                <w:color w:val="231F20"/>
                <w:w w:val="105"/>
                <w:sz w:val="14"/>
              </w:rPr>
              <w:t>339-010-0006)</w:t>
            </w:r>
            <w:r>
              <w:rPr>
                <w:i/>
                <w:color w:val="231F20"/>
                <w:spacing w:val="-3"/>
                <w:w w:val="105"/>
                <w:sz w:val="14"/>
              </w:rPr>
              <w:t> </w:t>
            </w:r>
            <w:r>
              <w:rPr>
                <w:i/>
                <w:color w:val="231F20"/>
                <w:w w:val="105"/>
                <w:sz w:val="14"/>
              </w:rPr>
              <w:t>(Accessed</w:t>
            </w:r>
            <w:r>
              <w:rPr>
                <w:i/>
                <w:color w:val="231F20"/>
                <w:spacing w:val="-3"/>
                <w:w w:val="105"/>
                <w:sz w:val="14"/>
              </w:rPr>
              <w:t> </w:t>
            </w:r>
            <w:r>
              <w:rPr>
                <w:i/>
                <w:color w:val="231F20"/>
                <w:w w:val="105"/>
                <w:sz w:val="14"/>
              </w:rPr>
              <w:t>Feb.</w:t>
            </w:r>
            <w:r>
              <w:rPr>
                <w:i/>
                <w:color w:val="231F20"/>
                <w:spacing w:val="-3"/>
                <w:w w:val="105"/>
                <w:sz w:val="14"/>
              </w:rPr>
              <w:t> </w:t>
            </w:r>
            <w:r>
              <w:rPr>
                <w:i/>
                <w:color w:val="231F20"/>
                <w:w w:val="105"/>
                <w:sz w:val="14"/>
              </w:rPr>
              <w:t>2020)</w:t>
            </w:r>
          </w:p>
          <w:p>
            <w:pPr>
              <w:pStyle w:val="TableParagraph"/>
              <w:numPr>
                <w:ilvl w:val="0"/>
                <w:numId w:val="6"/>
              </w:numPr>
              <w:tabs>
                <w:tab w:pos="1077" w:val="left" w:leader="none"/>
                <w:tab w:pos="1078" w:val="left" w:leader="none"/>
              </w:tabs>
              <w:spacing w:line="240" w:lineRule="auto" w:before="0" w:after="0"/>
              <w:ind w:left="1077" w:right="0" w:hanging="361"/>
              <w:jc w:val="left"/>
              <w:rPr>
                <w:i/>
                <w:sz w:val="14"/>
              </w:rPr>
            </w:pPr>
            <w:r>
              <w:rPr>
                <w:color w:val="231F20"/>
                <w:w w:val="105"/>
                <w:sz w:val="18"/>
              </w:rPr>
              <w:t>Physical</w:t>
            </w:r>
            <w:r>
              <w:rPr>
                <w:color w:val="231F20"/>
                <w:spacing w:val="-8"/>
                <w:w w:val="105"/>
                <w:sz w:val="18"/>
              </w:rPr>
              <w:t> </w:t>
            </w:r>
            <w:r>
              <w:rPr>
                <w:color w:val="231F20"/>
                <w:w w:val="105"/>
                <w:sz w:val="18"/>
              </w:rPr>
              <w:t>Therapy</w:t>
            </w:r>
            <w:r>
              <w:rPr>
                <w:color w:val="231F20"/>
                <w:spacing w:val="-13"/>
                <w:w w:val="105"/>
                <w:sz w:val="18"/>
              </w:rPr>
              <w:t> </w:t>
            </w:r>
            <w:r>
              <w:rPr>
                <w:color w:val="231F20"/>
                <w:w w:val="105"/>
                <w:sz w:val="14"/>
              </w:rPr>
              <w:t>(</w:t>
            </w:r>
            <w:r>
              <w:rPr>
                <w:b/>
                <w:color w:val="F47920"/>
                <w:w w:val="105"/>
                <w:sz w:val="14"/>
              </w:rPr>
              <w:t>Source:</w:t>
            </w:r>
            <w:r>
              <w:rPr>
                <w:b/>
                <w:color w:val="F47920"/>
                <w:spacing w:val="-3"/>
                <w:w w:val="105"/>
                <w:sz w:val="14"/>
              </w:rPr>
              <w:t> </w:t>
            </w:r>
            <w:r>
              <w:rPr>
                <w:i/>
                <w:color w:val="231F20"/>
                <w:w w:val="105"/>
                <w:sz w:val="14"/>
              </w:rPr>
              <w:t>OR</w:t>
            </w:r>
            <w:r>
              <w:rPr>
                <w:i/>
                <w:color w:val="231F20"/>
                <w:spacing w:val="-2"/>
                <w:w w:val="105"/>
                <w:sz w:val="14"/>
              </w:rPr>
              <w:t> </w:t>
            </w:r>
            <w:r>
              <w:rPr>
                <w:i/>
                <w:color w:val="231F20"/>
                <w:w w:val="105"/>
                <w:sz w:val="14"/>
              </w:rPr>
              <w:t>Admin.</w:t>
            </w:r>
            <w:r>
              <w:rPr>
                <w:i/>
                <w:color w:val="231F20"/>
                <w:spacing w:val="-2"/>
                <w:w w:val="105"/>
                <w:sz w:val="14"/>
              </w:rPr>
              <w:t> </w:t>
            </w:r>
            <w:r>
              <w:rPr>
                <w:i/>
                <w:color w:val="231F20"/>
                <w:w w:val="105"/>
                <w:sz w:val="14"/>
              </w:rPr>
              <w:t>Code</w:t>
            </w:r>
            <w:r>
              <w:rPr>
                <w:i/>
                <w:color w:val="231F20"/>
                <w:spacing w:val="-3"/>
                <w:w w:val="105"/>
                <w:sz w:val="14"/>
              </w:rPr>
              <w:t> </w:t>
            </w:r>
            <w:r>
              <w:rPr>
                <w:i/>
                <w:color w:val="231F20"/>
                <w:w w:val="105"/>
                <w:sz w:val="14"/>
              </w:rPr>
              <w:t>848-040-0180)</w:t>
            </w:r>
            <w:r>
              <w:rPr>
                <w:i/>
                <w:color w:val="231F20"/>
                <w:spacing w:val="-2"/>
                <w:w w:val="105"/>
                <w:sz w:val="14"/>
              </w:rPr>
              <w:t> </w:t>
            </w:r>
            <w:r>
              <w:rPr>
                <w:i/>
                <w:color w:val="231F20"/>
                <w:w w:val="105"/>
                <w:sz w:val="14"/>
              </w:rPr>
              <w:t>(Accessed</w:t>
            </w:r>
            <w:r>
              <w:rPr>
                <w:i/>
                <w:color w:val="231F20"/>
                <w:spacing w:val="-2"/>
                <w:w w:val="105"/>
                <w:sz w:val="14"/>
              </w:rPr>
              <w:t> </w:t>
            </w:r>
            <w:r>
              <w:rPr>
                <w:i/>
                <w:color w:val="231F20"/>
                <w:w w:val="105"/>
                <w:sz w:val="14"/>
              </w:rPr>
              <w:t>Feb.</w:t>
            </w:r>
            <w:r>
              <w:rPr>
                <w:i/>
                <w:color w:val="231F20"/>
                <w:spacing w:val="-3"/>
                <w:w w:val="105"/>
                <w:sz w:val="14"/>
              </w:rPr>
              <w:t> </w:t>
            </w:r>
            <w:r>
              <w:rPr>
                <w:i/>
                <w:color w:val="231F20"/>
                <w:w w:val="105"/>
                <w:sz w:val="14"/>
              </w:rPr>
              <w:t>2020)</w:t>
            </w:r>
          </w:p>
          <w:p>
            <w:pPr>
              <w:pStyle w:val="TableParagraph"/>
              <w:numPr>
                <w:ilvl w:val="0"/>
                <w:numId w:val="6"/>
              </w:numPr>
              <w:tabs>
                <w:tab w:pos="1077" w:val="left" w:leader="none"/>
                <w:tab w:pos="1078" w:val="left" w:leader="none"/>
              </w:tabs>
              <w:spacing w:line="240" w:lineRule="auto" w:before="0" w:after="0"/>
              <w:ind w:left="1077" w:right="0" w:hanging="361"/>
              <w:jc w:val="left"/>
              <w:rPr>
                <w:i/>
                <w:sz w:val="14"/>
              </w:rPr>
            </w:pPr>
            <w:r>
              <w:rPr>
                <w:color w:val="231F20"/>
                <w:w w:val="105"/>
                <w:sz w:val="18"/>
              </w:rPr>
              <w:t>Board</w:t>
            </w:r>
            <w:r>
              <w:rPr>
                <w:color w:val="231F20"/>
                <w:spacing w:val="-5"/>
                <w:w w:val="105"/>
                <w:sz w:val="18"/>
              </w:rPr>
              <w:t> </w:t>
            </w:r>
            <w:r>
              <w:rPr>
                <w:color w:val="231F20"/>
                <w:w w:val="105"/>
                <w:sz w:val="18"/>
              </w:rPr>
              <w:t>of</w:t>
            </w:r>
            <w:r>
              <w:rPr>
                <w:color w:val="231F20"/>
                <w:spacing w:val="-4"/>
                <w:w w:val="105"/>
                <w:sz w:val="18"/>
              </w:rPr>
              <w:t> </w:t>
            </w:r>
            <w:r>
              <w:rPr>
                <w:color w:val="231F20"/>
                <w:w w:val="105"/>
                <w:sz w:val="18"/>
              </w:rPr>
              <w:t>Chiropractic</w:t>
            </w:r>
            <w:r>
              <w:rPr>
                <w:color w:val="231F20"/>
                <w:spacing w:val="-4"/>
                <w:w w:val="105"/>
                <w:sz w:val="18"/>
              </w:rPr>
              <w:t> </w:t>
            </w:r>
            <w:r>
              <w:rPr>
                <w:color w:val="231F20"/>
                <w:w w:val="105"/>
                <w:sz w:val="18"/>
              </w:rPr>
              <w:t>Examiners</w:t>
            </w:r>
            <w:r>
              <w:rPr>
                <w:color w:val="231F20"/>
                <w:spacing w:val="-14"/>
                <w:w w:val="105"/>
                <w:sz w:val="18"/>
              </w:rPr>
              <w:t> </w:t>
            </w:r>
            <w:r>
              <w:rPr>
                <w:color w:val="231F20"/>
                <w:w w:val="105"/>
                <w:sz w:val="14"/>
              </w:rPr>
              <w:t>(</w:t>
            </w:r>
            <w:r>
              <w:rPr>
                <w:b/>
                <w:color w:val="F47920"/>
                <w:w w:val="105"/>
                <w:sz w:val="14"/>
              </w:rPr>
              <w:t>Source:</w:t>
            </w:r>
            <w:r>
              <w:rPr>
                <w:b/>
                <w:color w:val="F47920"/>
                <w:spacing w:val="-3"/>
                <w:w w:val="105"/>
                <w:sz w:val="14"/>
              </w:rPr>
              <w:t> </w:t>
            </w:r>
            <w:r>
              <w:rPr>
                <w:i/>
                <w:color w:val="231F20"/>
                <w:w w:val="105"/>
                <w:sz w:val="14"/>
              </w:rPr>
              <w:t>OAR</w:t>
            </w:r>
            <w:r>
              <w:rPr>
                <w:i/>
                <w:color w:val="231F20"/>
                <w:spacing w:val="-3"/>
                <w:w w:val="105"/>
                <w:sz w:val="14"/>
              </w:rPr>
              <w:t> </w:t>
            </w:r>
            <w:r>
              <w:rPr>
                <w:i/>
                <w:color w:val="231F20"/>
                <w:w w:val="105"/>
                <w:sz w:val="14"/>
              </w:rPr>
              <w:t>811-015-0066)</w:t>
            </w:r>
            <w:r>
              <w:rPr>
                <w:i/>
                <w:color w:val="231F20"/>
                <w:spacing w:val="-3"/>
                <w:w w:val="105"/>
                <w:sz w:val="14"/>
              </w:rPr>
              <w:t> </w:t>
            </w:r>
            <w:r>
              <w:rPr>
                <w:i/>
                <w:color w:val="231F20"/>
                <w:w w:val="105"/>
                <w:sz w:val="14"/>
              </w:rPr>
              <w:t>(Accessed</w:t>
            </w:r>
            <w:r>
              <w:rPr>
                <w:i/>
                <w:color w:val="231F20"/>
                <w:spacing w:val="-3"/>
                <w:w w:val="105"/>
                <w:sz w:val="14"/>
              </w:rPr>
              <w:t> </w:t>
            </w:r>
            <w:r>
              <w:rPr>
                <w:i/>
                <w:color w:val="231F20"/>
                <w:w w:val="105"/>
                <w:sz w:val="14"/>
              </w:rPr>
              <w:t>Feb.</w:t>
            </w:r>
            <w:r>
              <w:rPr>
                <w:i/>
                <w:color w:val="231F20"/>
                <w:spacing w:val="-3"/>
                <w:w w:val="105"/>
                <w:sz w:val="14"/>
              </w:rPr>
              <w:t> </w:t>
            </w:r>
            <w:r>
              <w:rPr>
                <w:i/>
                <w:color w:val="231F20"/>
                <w:w w:val="105"/>
                <w:sz w:val="14"/>
              </w:rPr>
              <w:t>2020).</w:t>
            </w:r>
          </w:p>
        </w:tc>
      </w:tr>
    </w:tbl>
    <w:sectPr>
      <w:pgSz w:w="12240" w:h="15840"/>
      <w:pgMar w:header="0" w:footer="809" w:top="740" w:bottom="1000" w:left="58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50911744">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6.630920pt;margin-top:736.529297pt;width:52.4pt;height:16.45pt;mso-position-horizontal-relative:page;mso-position-vertical-relative:page;z-index:-252403712" type="#_x0000_t202" filled="false" stroked="false">
          <v:textbox inset="0,0,0,0">
            <w:txbxContent>
              <w:p>
                <w:pPr>
                  <w:spacing w:before="38"/>
                  <w:ind w:left="20" w:right="0" w:firstLine="0"/>
                  <w:jc w:val="left"/>
                  <w:rPr>
                    <w:rFonts w:ascii="Arial Black"/>
                    <w:sz w:val="20"/>
                  </w:rPr>
                </w:pPr>
                <w:r>
                  <w:rPr>
                    <w:rFonts w:ascii="Arial Black"/>
                    <w:color w:val="BBB1AE"/>
                    <w:w w:val="80"/>
                    <w:sz w:val="20"/>
                  </w:rPr>
                  <w:t>OREGON /</w:t>
                </w:r>
                <w:r>
                  <w:rPr>
                    <w:rFonts w:ascii="Arial Black"/>
                    <w:color w:val="BBB1AE"/>
                    <w:spacing w:val="-42"/>
                    <w:w w:val="80"/>
                    <w:sz w:val="20"/>
                  </w:rPr>
                  <w:t> </w:t>
                </w:r>
                <w:r>
                  <w:rPr/>
                  <w:fldChar w:fldCharType="begin"/>
                </w:r>
                <w:r>
                  <w:rPr>
                    <w:rFonts w:ascii="Arial Black"/>
                    <w:color w:val="534F4C"/>
                    <w:w w:val="80"/>
                    <w:sz w:val="20"/>
                  </w:rPr>
                  <w:instrText> PAGE </w:instrText>
                </w:r>
                <w:r>
                  <w:rPr/>
                  <w:fldChar w:fldCharType="separate"/>
                </w:r>
                <w:r>
                  <w:rPr/>
                  <w:t>5</w:t>
                </w:r>
                <w:r>
                  <w:rPr/>
                  <w:fldChar w:fldCharType="end"/>
                </w:r>
              </w:p>
            </w:txbxContent>
          </v:textbox>
          <w10:wrap type="none"/>
        </v:shape>
      </w:pict>
    </w:r>
    <w:r>
      <w:rPr/>
      <w:pict>
        <v:shape style="position:absolute;margin-left:59.852001pt;margin-top:741.753662pt;width:165.85pt;height:8.450pt;mso-position-horizontal-relative:page;mso-position-vertical-relative:page;z-index:-252402688"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3">
    <w:multiLevelType w:val="hybridMultilevel"/>
    <w:lvl w:ilvl="0">
      <w:start w:val="0"/>
      <w:numFmt w:val="bullet"/>
      <w:lvlText w:val="•"/>
      <w:lvlJc w:val="left"/>
      <w:pPr>
        <w:ind w:left="717" w:hanging="360"/>
      </w:pPr>
      <w:rPr>
        <w:rFonts w:hint="default" w:ascii="Roboto" w:hAnsi="Roboto" w:eastAsia="Roboto" w:cs="Roboto"/>
        <w:color w:val="231F20"/>
        <w:w w:val="103"/>
        <w:sz w:val="18"/>
        <w:szCs w:val="18"/>
      </w:rPr>
    </w:lvl>
    <w:lvl w:ilvl="1">
      <w:start w:val="0"/>
      <w:numFmt w:val="bullet"/>
      <w:lvlText w:val="•"/>
      <w:lvlJc w:val="left"/>
      <w:pPr>
        <w:ind w:left="1077" w:hanging="360"/>
      </w:pPr>
      <w:rPr>
        <w:rFonts w:hint="default" w:ascii="Roboto" w:hAnsi="Roboto" w:eastAsia="Roboto" w:cs="Roboto"/>
        <w:color w:val="231F20"/>
        <w:w w:val="103"/>
        <w:sz w:val="18"/>
        <w:szCs w:val="18"/>
      </w:rPr>
    </w:lvl>
    <w:lvl w:ilvl="2">
      <w:start w:val="0"/>
      <w:numFmt w:val="bullet"/>
      <w:lvlText w:val="•"/>
      <w:lvlJc w:val="left"/>
      <w:pPr>
        <w:ind w:left="1868" w:hanging="360"/>
      </w:pPr>
      <w:rPr>
        <w:rFonts w:hint="default"/>
      </w:rPr>
    </w:lvl>
    <w:lvl w:ilvl="3">
      <w:start w:val="0"/>
      <w:numFmt w:val="bullet"/>
      <w:lvlText w:val="•"/>
      <w:lvlJc w:val="left"/>
      <w:pPr>
        <w:ind w:left="2656" w:hanging="360"/>
      </w:pPr>
      <w:rPr>
        <w:rFonts w:hint="default"/>
      </w:rPr>
    </w:lvl>
    <w:lvl w:ilvl="4">
      <w:start w:val="0"/>
      <w:numFmt w:val="bullet"/>
      <w:lvlText w:val="•"/>
      <w:lvlJc w:val="left"/>
      <w:pPr>
        <w:ind w:left="3445" w:hanging="360"/>
      </w:pPr>
      <w:rPr>
        <w:rFonts w:hint="default"/>
      </w:rPr>
    </w:lvl>
    <w:lvl w:ilvl="5">
      <w:start w:val="0"/>
      <w:numFmt w:val="bullet"/>
      <w:lvlText w:val="•"/>
      <w:lvlJc w:val="left"/>
      <w:pPr>
        <w:ind w:left="4233" w:hanging="360"/>
      </w:pPr>
      <w:rPr>
        <w:rFonts w:hint="default"/>
      </w:rPr>
    </w:lvl>
    <w:lvl w:ilvl="6">
      <w:start w:val="0"/>
      <w:numFmt w:val="bullet"/>
      <w:lvlText w:val="•"/>
      <w:lvlJc w:val="left"/>
      <w:pPr>
        <w:ind w:left="5021" w:hanging="360"/>
      </w:pPr>
      <w:rPr>
        <w:rFonts w:hint="default"/>
      </w:rPr>
    </w:lvl>
    <w:lvl w:ilvl="7">
      <w:start w:val="0"/>
      <w:numFmt w:val="bullet"/>
      <w:lvlText w:val="•"/>
      <w:lvlJc w:val="left"/>
      <w:pPr>
        <w:ind w:left="5810" w:hanging="360"/>
      </w:pPr>
      <w:rPr>
        <w:rFonts w:hint="default"/>
      </w:rPr>
    </w:lvl>
    <w:lvl w:ilvl="8">
      <w:start w:val="0"/>
      <w:numFmt w:val="bullet"/>
      <w:lvlText w:val="•"/>
      <w:lvlJc w:val="left"/>
      <w:pPr>
        <w:ind w:left="6598"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spacing w:before="2"/>
    </w:pPr>
    <w:rPr>
      <w:rFonts w:ascii="Roboto" w:hAnsi="Roboto" w:eastAsia="Roboto" w:cs="Roboto"/>
      <w:sz w:val="11"/>
      <w:szCs w:val="11"/>
    </w:rPr>
  </w:style>
  <w:style w:styleId="Heading1" w:type="paragraph">
    <w:name w:val="Heading 1"/>
    <w:basedOn w:val="Normal"/>
    <w:uiPriority w:val="1"/>
    <w:qFormat/>
    <w:pPr>
      <w:ind w:left="514" w:right="617"/>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nr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2020-05-25T20:09:17Z</dcterms:created>
  <dcterms:modified xsi:type="dcterms:W3CDTF">2020-05-25T20:09:17Z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