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1340" w:right="1327" w:firstLine="0"/>
        <w:jc w:val="center"/>
        <w:rPr>
          <w:rFonts w:ascii="Arial Black"/>
          <w:sz w:val="80"/>
        </w:rPr>
      </w:pPr>
      <w:r>
        <w:rPr>
          <w:rFonts w:ascii="Arial Black"/>
          <w:color w:val="F47920"/>
          <w:w w:val="85"/>
          <w:sz w:val="80"/>
        </w:rPr>
        <w:t>California</w:t>
      </w:r>
    </w:p>
    <w:p>
      <w:pPr>
        <w:pStyle w:val="BodyText"/>
        <w:spacing w:before="8"/>
        <w:rPr>
          <w:rFonts w:ascii="Arial Black"/>
          <w:sz w:val="22"/>
        </w:rPr>
      </w:pPr>
    </w:p>
    <w:p>
      <w:pPr>
        <w:spacing w:before="95"/>
        <w:ind w:left="1340" w:right="1406" w:firstLine="0"/>
        <w:jc w:val="center"/>
        <w:rPr>
          <w:sz w:val="20"/>
        </w:rPr>
      </w:pPr>
      <w:r>
        <w:rPr>
          <w:b/>
          <w:color w:val="534F4C"/>
          <w:sz w:val="20"/>
        </w:rPr>
        <w:t>Medicaid Program:</w:t>
      </w:r>
      <w:r>
        <w:rPr>
          <w:b/>
          <w:color w:val="534F4C"/>
          <w:spacing w:val="-12"/>
          <w:sz w:val="20"/>
        </w:rPr>
        <w:t> </w:t>
      </w:r>
      <w:r>
        <w:rPr>
          <w:color w:val="786D6A"/>
          <w:sz w:val="20"/>
        </w:rPr>
        <w:t>Medi-Cal</w:t>
      </w:r>
    </w:p>
    <w:p>
      <w:pPr>
        <w:spacing w:before="120"/>
        <w:ind w:left="1340" w:right="1406" w:firstLine="0"/>
        <w:jc w:val="center"/>
        <w:rPr>
          <w:sz w:val="20"/>
        </w:rPr>
      </w:pPr>
      <w:r>
        <w:rPr>
          <w:b/>
          <w:color w:val="534F4C"/>
          <w:sz w:val="20"/>
        </w:rPr>
        <w:t>Program Administrator: </w:t>
      </w:r>
      <w:r>
        <w:rPr>
          <w:color w:val="786D6A"/>
          <w:sz w:val="20"/>
        </w:rPr>
        <w:t>California Dept. of Health Care Services (DHCS)</w:t>
      </w:r>
    </w:p>
    <w:p>
      <w:pPr>
        <w:spacing w:before="101"/>
        <w:ind w:left="1340" w:right="1407" w:firstLine="0"/>
        <w:jc w:val="center"/>
        <w:rPr>
          <w:sz w:val="22"/>
        </w:rPr>
      </w:pPr>
      <w:r>
        <w:rPr>
          <w:b/>
          <w:color w:val="534F4C"/>
          <w:sz w:val="20"/>
        </w:rPr>
        <w:t>Regional Telehealth Resource Center: </w:t>
      </w:r>
      <w:r>
        <w:rPr>
          <w:color w:val="786D6A"/>
          <w:sz w:val="20"/>
        </w:rPr>
        <w:t>California Telehealth Resource Center </w:t>
      </w:r>
      <w:hyperlink r:id="rId6">
        <w:r>
          <w:rPr>
            <w:color w:val="F47920"/>
            <w:sz w:val="22"/>
            <w:u w:val="single" w:color="F47920"/>
          </w:rPr>
          <w:t>www.caltrc.org</w:t>
        </w:r>
      </w:hyperlink>
    </w:p>
    <w:p>
      <w:pPr>
        <w:pStyle w:val="BodyText"/>
        <w:rPr>
          <w:sz w:val="20"/>
        </w:rPr>
      </w:pPr>
    </w:p>
    <w:p>
      <w:pPr>
        <w:spacing w:before="258"/>
        <w:ind w:left="1340" w:right="1356" w:firstLine="0"/>
        <w:jc w:val="center"/>
        <w:rPr>
          <w:rFonts w:ascii="Arial Black"/>
          <w:sz w:val="28"/>
        </w:rPr>
      </w:pPr>
      <w:r>
        <w:rPr/>
        <w:pict>
          <v:group style="position:absolute;margin-left:345.5pt;margin-top:77.491219pt;width:77pt;height:18pt;mso-position-horizontal-relative:page;mso-position-vertical-relative:paragraph;z-index:-252624896" coordorigin="6910,1550" coordsize="1540,360">
            <v:rect style="position:absolute;left:6910;top:1549;width:1540;height:360" filled="true" fillcolor="#eeebea" stroked="false">
              <v:fill type="solid"/>
            </v:rect>
            <v:shape style="position:absolute;left:7596;top:1652;width:179;height:179" type="#_x0000_t75" stroked="false">
              <v:imagedata r:id="rId7" o:title=""/>
            </v:shape>
            <w10:wrap type="none"/>
          </v:group>
        </w:pict>
      </w:r>
      <w:r>
        <w:rPr>
          <w:rFonts w:ascii="Arial Black"/>
          <w:color w:val="534F4C"/>
          <w:w w:val="85"/>
          <w:sz w:val="28"/>
        </w:rPr>
        <w:t>California At-a-Glance</w:t>
      </w:r>
    </w:p>
    <w:p>
      <w:pPr>
        <w:pStyle w:val="BodyText"/>
        <w:spacing w:before="9"/>
        <w:rPr>
          <w:rFonts w:ascii="Arial Black"/>
          <w:sz w:val="6"/>
        </w:rPr>
      </w:pPr>
    </w:p>
    <w:tbl>
      <w:tblPr>
        <w:tblW w:w="0" w:type="auto"/>
        <w:jc w:val="left"/>
        <w:tblInd w:w="20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3"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3.png"/>
                  <wp:cNvGraphicFramePr>
                    <a:graphicFrameLocks noChangeAspect="1"/>
                  </wp:cNvGraphicFramePr>
                  <a:graphic>
                    <a:graphicData uri="http://schemas.openxmlformats.org/drawingml/2006/picture">
                      <pic:pic>
                        <pic:nvPicPr>
                          <pic:cNvPr id="4"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tcPr>
          <w:p>
            <w:pPr>
              <w:pStyle w:val="TableParagraph"/>
              <w:spacing w:before="45"/>
              <w:ind w:left="305"/>
              <w:jc w:val="center"/>
              <w:rPr>
                <w:sz w:val="10"/>
              </w:rPr>
            </w:pPr>
            <w:r>
              <w:rPr>
                <w:color w:val="D2232A"/>
                <w:sz w:val="10"/>
              </w:rPr>
              <w:t>1</w:t>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711"/>
              <w:rPr>
                <w:rFonts w:ascii="Arial Black"/>
                <w:sz w:val="18"/>
              </w:rPr>
            </w:pPr>
            <w:r>
              <w:rPr>
                <w:rFonts w:ascii="Arial Black"/>
                <w:position w:val="-3"/>
                <w:sz w:val="18"/>
              </w:rPr>
              <w:drawing>
                <wp:inline distT="0" distB="0" distL="0" distR="0">
                  <wp:extent cx="114300" cy="114300"/>
                  <wp:effectExtent l="0" t="0" r="0" b="0"/>
                  <wp:docPr id="11" name="image5.png"/>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4.png"/>
                  <wp:cNvGraphicFramePr>
                    <a:graphicFrameLocks noChangeAspect="1"/>
                  </wp:cNvGraphicFramePr>
                  <a:graphic>
                    <a:graphicData uri="http://schemas.openxmlformats.org/drawingml/2006/picture">
                      <pic:pic>
                        <pic:nvPicPr>
                          <pic:cNvPr id="14"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2"/>
        <w:rPr>
          <w:rFonts w:ascii="Arial Black"/>
          <w:sz w:val="45"/>
        </w:rPr>
      </w:pPr>
    </w:p>
    <w:p>
      <w:pPr>
        <w:spacing w:before="1" w:after="59"/>
        <w:ind w:left="1340" w:right="1370" w:firstLine="0"/>
        <w:jc w:val="center"/>
        <w:rPr>
          <w:rFonts w:ascii="Arial Black"/>
          <w:sz w:val="28"/>
        </w:rPr>
      </w:pPr>
      <w:r>
        <w:rPr>
          <w:rFonts w:ascii="Arial Black"/>
          <w:color w:val="534F4C"/>
          <w:w w:val="85"/>
          <w:sz w:val="28"/>
        </w:rPr>
        <w:t>California Detailed Policy</w:t>
      </w: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585"/>
              <w:rPr>
                <w:rFonts w:ascii="Arial Black"/>
                <w:sz w:val="26"/>
              </w:rPr>
            </w:pPr>
            <w:r>
              <w:rPr>
                <w:rFonts w:ascii="Arial Black"/>
                <w:color w:val="FFFFFF"/>
                <w:w w:val="85"/>
                <w:sz w:val="26"/>
              </w:rPr>
              <w:t>Medicaid Telehealth</w:t>
            </w:r>
            <w:r>
              <w:rPr>
                <w:rFonts w:ascii="Arial Black"/>
                <w:color w:val="FFFFFF"/>
                <w:spacing w:val="-59"/>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762"/>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ight="331"/>
              <w:rPr>
                <w:sz w:val="18"/>
              </w:rPr>
            </w:pPr>
            <w:r>
              <w:rPr>
                <w:color w:val="231F20"/>
                <w:w w:val="105"/>
                <w:sz w:val="18"/>
              </w:rPr>
              <w:t>Medi-Cal</w:t>
            </w:r>
            <w:r>
              <w:rPr>
                <w:color w:val="231F20"/>
                <w:spacing w:val="-12"/>
                <w:w w:val="105"/>
                <w:sz w:val="18"/>
              </w:rPr>
              <w:t> </w:t>
            </w:r>
            <w:r>
              <w:rPr>
                <w:color w:val="231F20"/>
                <w:w w:val="105"/>
                <w:sz w:val="18"/>
              </w:rPr>
              <w:t>allows</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decide</w:t>
            </w:r>
            <w:r>
              <w:rPr>
                <w:color w:val="231F20"/>
                <w:spacing w:val="-11"/>
                <w:w w:val="105"/>
                <w:sz w:val="18"/>
              </w:rPr>
              <w:t> </w:t>
            </w:r>
            <w:r>
              <w:rPr>
                <w:color w:val="231F20"/>
                <w:w w:val="105"/>
                <w:sz w:val="18"/>
              </w:rPr>
              <w:t>what</w:t>
            </w:r>
            <w:r>
              <w:rPr>
                <w:color w:val="231F20"/>
                <w:spacing w:val="-11"/>
                <w:w w:val="105"/>
                <w:sz w:val="18"/>
              </w:rPr>
              <w:t> </w:t>
            </w:r>
            <w:r>
              <w:rPr>
                <w:color w:val="231F20"/>
                <w:w w:val="105"/>
                <w:sz w:val="18"/>
              </w:rPr>
              <w:t>modality,</w:t>
            </w:r>
            <w:r>
              <w:rPr>
                <w:color w:val="231F20"/>
                <w:spacing w:val="-11"/>
                <w:w w:val="105"/>
                <w:sz w:val="18"/>
              </w:rPr>
              <w:t> </w:t>
            </w:r>
            <w:r>
              <w:rPr>
                <w:color w:val="231F20"/>
                <w:w w:val="105"/>
                <w:sz w:val="18"/>
              </w:rPr>
              <w:t>live</w:t>
            </w:r>
            <w:r>
              <w:rPr>
                <w:color w:val="231F20"/>
                <w:spacing w:val="-11"/>
                <w:w w:val="105"/>
                <w:sz w:val="18"/>
              </w:rPr>
              <w:t> </w:t>
            </w:r>
            <w:r>
              <w:rPr>
                <w:color w:val="231F20"/>
                <w:w w:val="105"/>
                <w:sz w:val="18"/>
              </w:rPr>
              <w:t>video</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store-and-forward,</w:t>
            </w:r>
            <w:r>
              <w:rPr>
                <w:color w:val="231F20"/>
                <w:spacing w:val="-11"/>
                <w:w w:val="105"/>
                <w:sz w:val="18"/>
              </w:rPr>
              <w:t> </w:t>
            </w:r>
            <w:r>
              <w:rPr>
                <w:color w:val="231F20"/>
                <w:w w:val="105"/>
                <w:sz w:val="18"/>
              </w:rPr>
              <w:t>will</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to deliver eligible services to a Medi-Cal enrollee as long as the service is covered by Medi-Cal and meets</w:t>
            </w:r>
            <w:r>
              <w:rPr>
                <w:color w:val="231F20"/>
                <w:spacing w:val="-13"/>
                <w:w w:val="105"/>
                <w:sz w:val="18"/>
              </w:rPr>
              <w:t> </w:t>
            </w:r>
            <w:r>
              <w:rPr>
                <w:color w:val="231F20"/>
                <w:w w:val="105"/>
                <w:sz w:val="18"/>
              </w:rPr>
              <w:t>all</w:t>
            </w:r>
            <w:r>
              <w:rPr>
                <w:color w:val="231F20"/>
                <w:spacing w:val="-13"/>
                <w:w w:val="105"/>
                <w:sz w:val="18"/>
              </w:rPr>
              <w:t> </w:t>
            </w:r>
            <w:r>
              <w:rPr>
                <w:color w:val="231F20"/>
                <w:w w:val="105"/>
                <w:sz w:val="18"/>
              </w:rPr>
              <w:t>other</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guidelines,</w:t>
            </w:r>
            <w:r>
              <w:rPr>
                <w:color w:val="231F20"/>
                <w:spacing w:val="-12"/>
                <w:w w:val="105"/>
                <w:sz w:val="18"/>
              </w:rPr>
              <w:t> </w:t>
            </w:r>
            <w:r>
              <w:rPr>
                <w:color w:val="231F20"/>
                <w:w w:val="105"/>
                <w:sz w:val="18"/>
              </w:rPr>
              <w:t>policies,</w:t>
            </w:r>
            <w:r>
              <w:rPr>
                <w:color w:val="231F20"/>
                <w:spacing w:val="-13"/>
                <w:w w:val="105"/>
                <w:sz w:val="18"/>
              </w:rPr>
              <w:t> </w:t>
            </w:r>
            <w:r>
              <w:rPr>
                <w:color w:val="231F20"/>
                <w:w w:val="105"/>
                <w:sz w:val="18"/>
              </w:rPr>
              <w:t>can</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properly</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via</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meets</w:t>
            </w:r>
            <w:r>
              <w:rPr>
                <w:color w:val="231F20"/>
                <w:spacing w:val="-12"/>
                <w:w w:val="105"/>
                <w:sz w:val="18"/>
              </w:rPr>
              <w:t> </w:t>
            </w:r>
            <w:r>
              <w:rPr>
                <w:color w:val="231F20"/>
                <w:w w:val="105"/>
                <w:sz w:val="18"/>
              </w:rPr>
              <w:t>the procedural and definition components of the appropriate CPT or HCPCS code. Additional require- ments apply for specific programs (such as FQHCs/RHCS and Indian Health Services). Medi-Cal also reimburses for one specific e-consult</w:t>
            </w:r>
            <w:r>
              <w:rPr>
                <w:color w:val="231F20"/>
                <w:spacing w:val="-13"/>
                <w:w w:val="105"/>
                <w:sz w:val="18"/>
              </w:rPr>
              <w:t> </w:t>
            </w:r>
            <w:r>
              <w:rPr>
                <w:color w:val="231F20"/>
                <w:w w:val="105"/>
                <w:sz w:val="18"/>
              </w:rPr>
              <w:t>code.</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12"/>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555"/>
              <w:rPr>
                <w:sz w:val="18"/>
              </w:rPr>
            </w:pPr>
            <w:r>
              <w:rPr>
                <w:color w:val="231F20"/>
                <w:w w:val="105"/>
                <w:sz w:val="18"/>
              </w:rPr>
              <w:t>“Telehealth”</w:t>
            </w:r>
            <w:r>
              <w:rPr>
                <w:color w:val="231F20"/>
                <w:spacing w:val="-14"/>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mode</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delivering</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public</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via</w:t>
            </w:r>
            <w:r>
              <w:rPr>
                <w:color w:val="231F20"/>
                <w:spacing w:val="-14"/>
                <w:w w:val="105"/>
                <w:sz w:val="18"/>
              </w:rPr>
              <w:t> </w:t>
            </w:r>
            <w:r>
              <w:rPr>
                <w:color w:val="231F20"/>
                <w:w w:val="105"/>
                <w:sz w:val="18"/>
              </w:rPr>
              <w:t>information and</w:t>
            </w:r>
            <w:r>
              <w:rPr>
                <w:color w:val="231F20"/>
                <w:spacing w:val="-15"/>
                <w:w w:val="105"/>
                <w:sz w:val="18"/>
              </w:rPr>
              <w:t> </w:t>
            </w:r>
            <w:r>
              <w:rPr>
                <w:color w:val="231F20"/>
                <w:w w:val="105"/>
                <w:sz w:val="18"/>
              </w:rPr>
              <w:t>communication</w:t>
            </w:r>
            <w:r>
              <w:rPr>
                <w:color w:val="231F20"/>
                <w:spacing w:val="-14"/>
                <w:w w:val="105"/>
                <w:sz w:val="18"/>
              </w:rPr>
              <w:t> </w:t>
            </w:r>
            <w:r>
              <w:rPr>
                <w:color w:val="231F20"/>
                <w:w w:val="105"/>
                <w:sz w:val="18"/>
              </w:rPr>
              <w:t>technologies</w:t>
            </w:r>
            <w:r>
              <w:rPr>
                <w:color w:val="231F20"/>
                <w:spacing w:val="-15"/>
                <w:w w:val="105"/>
                <w:sz w:val="18"/>
              </w:rPr>
              <w:t> </w:t>
            </w:r>
            <w:r>
              <w:rPr>
                <w:color w:val="231F20"/>
                <w:w w:val="105"/>
                <w:sz w:val="18"/>
              </w:rPr>
              <w:t>to</w:t>
            </w:r>
            <w:r>
              <w:rPr>
                <w:color w:val="231F20"/>
                <w:spacing w:val="-14"/>
                <w:w w:val="105"/>
                <w:sz w:val="18"/>
              </w:rPr>
              <w:t> </w:t>
            </w:r>
            <w:r>
              <w:rPr>
                <w:color w:val="231F20"/>
                <w:w w:val="105"/>
                <w:sz w:val="18"/>
              </w:rPr>
              <w:t>facilitate</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diagnosis,</w:t>
            </w:r>
            <w:r>
              <w:rPr>
                <w:color w:val="231F20"/>
                <w:spacing w:val="-15"/>
                <w:w w:val="105"/>
                <w:sz w:val="18"/>
              </w:rPr>
              <w:t> </w:t>
            </w:r>
            <w:r>
              <w:rPr>
                <w:color w:val="231F20"/>
                <w:w w:val="105"/>
                <w:sz w:val="18"/>
              </w:rPr>
              <w:t>consultation,</w:t>
            </w:r>
            <w:r>
              <w:rPr>
                <w:color w:val="231F20"/>
                <w:spacing w:val="-14"/>
                <w:w w:val="105"/>
                <w:sz w:val="18"/>
              </w:rPr>
              <w:t> </w:t>
            </w:r>
            <w:r>
              <w:rPr>
                <w:color w:val="231F20"/>
                <w:w w:val="105"/>
                <w:sz w:val="18"/>
              </w:rPr>
              <w:t>treatment,</w:t>
            </w:r>
            <w:r>
              <w:rPr>
                <w:color w:val="231F20"/>
                <w:spacing w:val="-15"/>
                <w:w w:val="105"/>
                <w:sz w:val="18"/>
              </w:rPr>
              <w:t> </w:t>
            </w:r>
            <w:r>
              <w:rPr>
                <w:color w:val="231F20"/>
                <w:w w:val="105"/>
                <w:sz w:val="18"/>
              </w:rPr>
              <w:t>education, care</w:t>
            </w:r>
            <w:r>
              <w:rPr>
                <w:color w:val="231F20"/>
                <w:spacing w:val="-15"/>
                <w:w w:val="105"/>
                <w:sz w:val="18"/>
              </w:rPr>
              <w:t> </w:t>
            </w:r>
            <w:r>
              <w:rPr>
                <w:color w:val="231F20"/>
                <w:w w:val="105"/>
                <w:sz w:val="18"/>
              </w:rPr>
              <w:t>management</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self-management</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a</w:t>
            </w:r>
            <w:r>
              <w:rPr>
                <w:color w:val="231F20"/>
                <w:spacing w:val="-15"/>
                <w:w w:val="105"/>
                <w:sz w:val="18"/>
              </w:rPr>
              <w:t> </w:t>
            </w:r>
            <w:r>
              <w:rPr>
                <w:color w:val="231F20"/>
                <w:w w:val="105"/>
                <w:sz w:val="18"/>
              </w:rPr>
              <w:t>patient’s</w:t>
            </w:r>
            <w:r>
              <w:rPr>
                <w:color w:val="231F20"/>
                <w:spacing w:val="-14"/>
                <w:w w:val="105"/>
                <w:sz w:val="18"/>
              </w:rPr>
              <w:t> </w:t>
            </w:r>
            <w:r>
              <w:rPr>
                <w:color w:val="231F20"/>
                <w:w w:val="105"/>
                <w:sz w:val="18"/>
              </w:rPr>
              <w:t>health</w:t>
            </w:r>
            <w:r>
              <w:rPr>
                <w:color w:val="231F20"/>
                <w:spacing w:val="-15"/>
                <w:w w:val="105"/>
                <w:sz w:val="18"/>
              </w:rPr>
              <w:t> </w:t>
            </w:r>
            <w:r>
              <w:rPr>
                <w:color w:val="231F20"/>
                <w:w w:val="105"/>
                <w:sz w:val="18"/>
              </w:rPr>
              <w:t>care.</w:t>
            </w:r>
            <w:r>
              <w:rPr>
                <w:color w:val="231F20"/>
                <w:spacing w:val="16"/>
                <w:w w:val="105"/>
                <w:sz w:val="18"/>
              </w:rPr>
              <w:t> </w:t>
            </w:r>
            <w:r>
              <w:rPr>
                <w:color w:val="231F20"/>
                <w:w w:val="105"/>
                <w:sz w:val="18"/>
              </w:rPr>
              <w:t>Telehealth</w:t>
            </w:r>
            <w:r>
              <w:rPr>
                <w:color w:val="231F20"/>
                <w:spacing w:val="-14"/>
                <w:w w:val="105"/>
                <w:sz w:val="18"/>
              </w:rPr>
              <w:t> </w:t>
            </w:r>
            <w:r>
              <w:rPr>
                <w:color w:val="231F20"/>
                <w:w w:val="105"/>
                <w:sz w:val="18"/>
              </w:rPr>
              <w:t>facilitates</w:t>
            </w:r>
            <w:r>
              <w:rPr>
                <w:color w:val="231F20"/>
                <w:spacing w:val="-14"/>
                <w:w w:val="105"/>
                <w:sz w:val="18"/>
              </w:rPr>
              <w:t> </w:t>
            </w:r>
            <w:r>
              <w:rPr>
                <w:color w:val="231F20"/>
                <w:w w:val="105"/>
                <w:sz w:val="18"/>
              </w:rPr>
              <w:t>patient self-management</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caregiver</w:t>
            </w:r>
            <w:r>
              <w:rPr>
                <w:color w:val="231F20"/>
                <w:spacing w:val="-14"/>
                <w:w w:val="105"/>
                <w:sz w:val="18"/>
              </w:rPr>
              <w:t> </w:t>
            </w:r>
            <w:r>
              <w:rPr>
                <w:color w:val="231F20"/>
                <w:w w:val="105"/>
                <w:sz w:val="18"/>
              </w:rPr>
              <w:t>support</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patients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includes</w:t>
            </w:r>
            <w:r>
              <w:rPr>
                <w:color w:val="231F20"/>
                <w:spacing w:val="-14"/>
                <w:w w:val="105"/>
                <w:sz w:val="18"/>
              </w:rPr>
              <w:t> </w:t>
            </w:r>
            <w:r>
              <w:rPr>
                <w:color w:val="231F20"/>
                <w:w w:val="105"/>
                <w:sz w:val="18"/>
              </w:rPr>
              <w:t>synchronous</w:t>
            </w:r>
            <w:r>
              <w:rPr>
                <w:color w:val="231F20"/>
                <w:spacing w:val="-13"/>
                <w:w w:val="105"/>
                <w:sz w:val="18"/>
              </w:rPr>
              <w:t> </w:t>
            </w:r>
            <w:r>
              <w:rPr>
                <w:color w:val="231F20"/>
                <w:w w:val="105"/>
                <w:sz w:val="18"/>
              </w:rPr>
              <w:t>interactions</w:t>
            </w:r>
            <w:r>
              <w:rPr>
                <w:color w:val="231F20"/>
                <w:spacing w:val="-14"/>
                <w:w w:val="105"/>
                <w:sz w:val="18"/>
              </w:rPr>
              <w:t> </w:t>
            </w:r>
            <w:r>
              <w:rPr>
                <w:color w:val="231F20"/>
                <w:w w:val="105"/>
                <w:sz w:val="18"/>
              </w:rPr>
              <w:t>and asynchronous store-and-forward</w:t>
            </w:r>
            <w:r>
              <w:rPr>
                <w:color w:val="231F20"/>
                <w:spacing w:val="-4"/>
                <w:w w:val="105"/>
                <w:sz w:val="18"/>
              </w:rPr>
              <w:t> </w:t>
            </w:r>
            <w:r>
              <w:rPr>
                <w:color w:val="231F20"/>
                <w:w w:val="105"/>
                <w:sz w:val="18"/>
              </w:rPr>
              <w:t>transfers.</w:t>
            </w:r>
          </w:p>
          <w:p>
            <w:pPr>
              <w:pStyle w:val="TableParagraph"/>
              <w:spacing w:before="10"/>
              <w:rPr>
                <w:rFonts w:ascii="Arial Black"/>
                <w:sz w:val="14"/>
              </w:rPr>
            </w:pPr>
          </w:p>
          <w:p>
            <w:pPr>
              <w:pStyle w:val="TableParagraph"/>
              <w:ind w:left="717" w:right="555"/>
              <w:rPr>
                <w:i/>
                <w:sz w:val="13"/>
              </w:rPr>
            </w:pPr>
            <w:r>
              <w:rPr>
                <w:b/>
                <w:color w:val="F47920"/>
                <w:sz w:val="14"/>
              </w:rPr>
              <w:t>Source: </w:t>
            </w:r>
            <w:r>
              <w:rPr>
                <w:i/>
                <w:color w:val="231F20"/>
                <w:sz w:val="13"/>
              </w:rPr>
              <w:t>CA Department of Health Care Services. Medi-Cal Part 2 General Medicine Manual. Telehealth (Jan. 2020). Pg. 1. (Accessed </w:t>
            </w:r>
            <w:r>
              <w:rPr>
                <w:i/>
                <w:color w:val="231F20"/>
                <w:sz w:val="13"/>
              </w:rPr>
              <w:t>Mar. 2020).</w:t>
            </w:r>
          </w:p>
        </w:tc>
      </w:tr>
      <w:tr>
        <w:trPr>
          <w:trHeight w:val="232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50"/>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57" w:right="85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08"/>
              <w:rPr>
                <w:sz w:val="18"/>
              </w:rPr>
            </w:pPr>
            <w:r>
              <w:rPr>
                <w:color w:val="231F20"/>
                <w:sz w:val="18"/>
              </w:rPr>
              <w:t>Medi-Cal covered benefits or services, identified by CPT or HCPCS codes and subject to all existing Medi-Cal coverage and reimbursement policies, including any treatment authoriza- tion request requirements, may be provided via a telehealth modality if all of the following are satisfied:</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425" w:hanging="360"/>
              <w:jc w:val="left"/>
              <w:rPr>
                <w:sz w:val="18"/>
              </w:rPr>
            </w:pPr>
            <w:r>
              <w:rPr>
                <w:color w:val="231F20"/>
                <w:sz w:val="18"/>
              </w:rPr>
              <w:t>The treating health care provider at the distant site believes that the benefits or ser- vices</w:t>
            </w:r>
            <w:r>
              <w:rPr>
                <w:color w:val="231F20"/>
                <w:spacing w:val="-8"/>
                <w:sz w:val="18"/>
              </w:rPr>
              <w:t> </w:t>
            </w:r>
            <w:r>
              <w:rPr>
                <w:color w:val="231F20"/>
                <w:sz w:val="18"/>
              </w:rPr>
              <w:t>being</w:t>
            </w:r>
            <w:r>
              <w:rPr>
                <w:color w:val="231F20"/>
                <w:spacing w:val="-6"/>
                <w:sz w:val="18"/>
              </w:rPr>
              <w:t> </w:t>
            </w:r>
            <w:r>
              <w:rPr>
                <w:color w:val="231F20"/>
                <w:sz w:val="18"/>
              </w:rPr>
              <w:t>provided</w:t>
            </w:r>
            <w:r>
              <w:rPr>
                <w:color w:val="231F20"/>
                <w:spacing w:val="-7"/>
                <w:sz w:val="18"/>
              </w:rPr>
              <w:t> </w:t>
            </w:r>
            <w:r>
              <w:rPr>
                <w:color w:val="231F20"/>
                <w:sz w:val="18"/>
              </w:rPr>
              <w:t>are</w:t>
            </w:r>
            <w:r>
              <w:rPr>
                <w:color w:val="231F20"/>
                <w:spacing w:val="-7"/>
                <w:sz w:val="18"/>
              </w:rPr>
              <w:t> </w:t>
            </w:r>
            <w:r>
              <w:rPr>
                <w:color w:val="231F20"/>
                <w:sz w:val="18"/>
              </w:rPr>
              <w:t>clinically</w:t>
            </w:r>
            <w:r>
              <w:rPr>
                <w:color w:val="231F20"/>
                <w:spacing w:val="-7"/>
                <w:sz w:val="18"/>
              </w:rPr>
              <w:t> </w:t>
            </w:r>
            <w:r>
              <w:rPr>
                <w:color w:val="231F20"/>
                <w:sz w:val="18"/>
              </w:rPr>
              <w:t>appropriate</w:t>
            </w:r>
            <w:r>
              <w:rPr>
                <w:color w:val="231F20"/>
                <w:spacing w:val="-7"/>
                <w:sz w:val="18"/>
              </w:rPr>
              <w:t> </w:t>
            </w:r>
            <w:r>
              <w:rPr>
                <w:color w:val="231F20"/>
                <w:sz w:val="18"/>
              </w:rPr>
              <w:t>based</w:t>
            </w:r>
            <w:r>
              <w:rPr>
                <w:color w:val="231F20"/>
                <w:spacing w:val="-7"/>
                <w:sz w:val="18"/>
              </w:rPr>
              <w:t> </w:t>
            </w:r>
            <w:r>
              <w:rPr>
                <w:color w:val="231F20"/>
                <w:sz w:val="18"/>
              </w:rPr>
              <w:t>upon</w:t>
            </w:r>
            <w:r>
              <w:rPr>
                <w:color w:val="231F20"/>
                <w:spacing w:val="-7"/>
                <w:sz w:val="18"/>
              </w:rPr>
              <w:t> </w:t>
            </w:r>
            <w:r>
              <w:rPr>
                <w:color w:val="231F20"/>
                <w:sz w:val="18"/>
              </w:rPr>
              <w:t>evidence-based</w:t>
            </w:r>
            <w:r>
              <w:rPr>
                <w:color w:val="231F20"/>
                <w:spacing w:val="-7"/>
                <w:sz w:val="18"/>
              </w:rPr>
              <w:t> </w:t>
            </w:r>
            <w:r>
              <w:rPr>
                <w:color w:val="231F20"/>
                <w:sz w:val="18"/>
              </w:rPr>
              <w:t>medicine and/or best practices to be delivered via</w:t>
            </w:r>
            <w:r>
              <w:rPr>
                <w:color w:val="231F20"/>
                <w:spacing w:val="-4"/>
                <w:sz w:val="18"/>
              </w:rPr>
              <w:t> </w:t>
            </w:r>
            <w:r>
              <w:rPr>
                <w:color w:val="231F20"/>
                <w:sz w:val="18"/>
              </w:rPr>
              <w:t>telehealth;</w:t>
            </w:r>
          </w:p>
        </w:tc>
      </w:tr>
    </w:tbl>
    <w:p>
      <w:pPr>
        <w:pStyle w:val="BodyText"/>
        <w:spacing w:before="2"/>
        <w:rPr>
          <w:rFonts w:ascii="Arial Black"/>
          <w:sz w:val="14"/>
        </w:rPr>
      </w:pPr>
      <w:r>
        <w:rPr/>
        <w:pict>
          <v:shape style="position:absolute;margin-left:36pt;margin-top:12.1083pt;width:207.4pt;height:.1pt;mso-position-horizontal-relative:page;mso-position-vertical-relative:paragraph;z-index:-251658240;mso-wrap-distance-left:0;mso-wrap-distance-right:0" coordorigin="720,242" coordsize="4148,0" path="m720,242l4867,242e" filled="false" stroked="true" strokeweight=".25pt" strokecolor="#534f4c">
            <v:path arrowok="t"/>
            <v:stroke dashstyle="solid"/>
            <w10:wrap type="topAndBottom"/>
          </v:shape>
        </w:pict>
      </w:r>
    </w:p>
    <w:p>
      <w:pPr>
        <w:spacing w:before="114"/>
        <w:ind w:left="140" w:right="0" w:firstLine="0"/>
        <w:jc w:val="left"/>
        <w:rPr>
          <w:sz w:val="12"/>
        </w:rPr>
      </w:pPr>
      <w:r>
        <w:rPr>
          <w:color w:val="231F20"/>
          <w:position w:val="4"/>
          <w:sz w:val="7"/>
        </w:rPr>
        <w:t>1</w:t>
      </w:r>
      <w:r>
        <w:rPr>
          <w:color w:val="231F20"/>
          <w:sz w:val="12"/>
        </w:rPr>
        <w:t>Payment parity legislation goes into effect Jan. 1, 2021.</w:t>
      </w:r>
    </w:p>
    <w:p>
      <w:pPr>
        <w:spacing w:after="0"/>
        <w:jc w:val="left"/>
        <w:rPr>
          <w:sz w:val="12"/>
        </w:rPr>
        <w:sectPr>
          <w:footerReference w:type="default" r:id="rId5"/>
          <w:type w:val="continuous"/>
          <w:pgSz w:w="12240" w:h="15840"/>
          <w:pgMar w:footer="809" w:top="640" w:bottom="1000" w:left="580" w:right="54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2756" w:hRule="atLeast"/>
        </w:trPr>
        <w:tc>
          <w:tcPr>
            <w:tcW w:w="1080" w:type="dxa"/>
            <w:shd w:val="clear" w:color="auto" w:fill="F47920"/>
            <w:textDirection w:val="btLr"/>
          </w:tcPr>
          <w:p>
            <w:pPr>
              <w:pStyle w:val="TableParagraph"/>
              <w:spacing w:before="10"/>
              <w:rPr>
                <w:sz w:val="33"/>
              </w:rPr>
            </w:pPr>
          </w:p>
          <w:p>
            <w:pPr>
              <w:pStyle w:val="TableParagraph"/>
              <w:ind w:left="4143" w:right="414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
              <w:rPr>
                <w:sz w:val="21"/>
              </w:rPr>
            </w:pPr>
          </w:p>
          <w:p>
            <w:pPr>
              <w:pStyle w:val="TableParagraph"/>
              <w:ind w:left="4140" w:right="414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4140" w:right="4140"/>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
              <w:rPr>
                <w:sz w:val="19"/>
              </w:rPr>
            </w:pPr>
          </w:p>
          <w:p>
            <w:pPr>
              <w:pStyle w:val="TableParagraph"/>
              <w:numPr>
                <w:ilvl w:val="0"/>
                <w:numId w:val="2"/>
              </w:numPr>
              <w:tabs>
                <w:tab w:pos="1005" w:val="left" w:leader="none"/>
                <w:tab w:pos="1006" w:val="left" w:leader="none"/>
              </w:tabs>
              <w:spacing w:line="240" w:lineRule="auto" w:before="0" w:after="0"/>
              <w:ind w:left="1005" w:right="315" w:hanging="360"/>
              <w:jc w:val="left"/>
              <w:rPr>
                <w:sz w:val="18"/>
              </w:rPr>
            </w:pPr>
            <w:r>
              <w:rPr>
                <w:color w:val="231F20"/>
                <w:sz w:val="18"/>
              </w:rPr>
              <w:t>The benefits or services delivered via telehealth meet the procedural definition and components of the CPT or HCPCS code(s), as defined by the American Medical Asso- ciation,</w:t>
            </w:r>
            <w:r>
              <w:rPr>
                <w:color w:val="231F20"/>
                <w:spacing w:val="-4"/>
                <w:sz w:val="18"/>
              </w:rPr>
              <w:t> </w:t>
            </w:r>
            <w:r>
              <w:rPr>
                <w:color w:val="231F20"/>
                <w:sz w:val="18"/>
              </w:rPr>
              <w:t>associated</w:t>
            </w:r>
            <w:r>
              <w:rPr>
                <w:color w:val="231F20"/>
                <w:spacing w:val="-4"/>
                <w:sz w:val="18"/>
              </w:rPr>
              <w:t> </w:t>
            </w:r>
            <w:r>
              <w:rPr>
                <w:color w:val="231F20"/>
                <w:sz w:val="18"/>
              </w:rPr>
              <w:t>with</w:t>
            </w:r>
            <w:r>
              <w:rPr>
                <w:color w:val="231F20"/>
                <w:spacing w:val="-4"/>
                <w:sz w:val="18"/>
              </w:rPr>
              <w:t> </w:t>
            </w:r>
            <w:r>
              <w:rPr>
                <w:color w:val="231F20"/>
                <w:sz w:val="18"/>
              </w:rPr>
              <w:t>the</w:t>
            </w:r>
            <w:r>
              <w:rPr>
                <w:color w:val="231F20"/>
                <w:spacing w:val="-3"/>
                <w:sz w:val="18"/>
              </w:rPr>
              <w:t> </w:t>
            </w:r>
            <w:r>
              <w:rPr>
                <w:color w:val="231F20"/>
                <w:sz w:val="18"/>
              </w:rPr>
              <w:t>Medi-Cal</w:t>
            </w:r>
            <w:r>
              <w:rPr>
                <w:color w:val="231F20"/>
                <w:spacing w:val="-3"/>
                <w:sz w:val="18"/>
              </w:rPr>
              <w:t> </w:t>
            </w:r>
            <w:r>
              <w:rPr>
                <w:color w:val="231F20"/>
                <w:sz w:val="18"/>
              </w:rPr>
              <w:t>covered</w:t>
            </w:r>
            <w:r>
              <w:rPr>
                <w:color w:val="231F20"/>
                <w:spacing w:val="-3"/>
                <w:sz w:val="18"/>
              </w:rPr>
              <w:t> </w:t>
            </w:r>
            <w:r>
              <w:rPr>
                <w:color w:val="231F20"/>
                <w:sz w:val="18"/>
              </w:rPr>
              <w:t>service</w:t>
            </w:r>
            <w:r>
              <w:rPr>
                <w:color w:val="231F20"/>
                <w:spacing w:val="-4"/>
                <w:sz w:val="18"/>
              </w:rPr>
              <w:t> </w:t>
            </w:r>
            <w:r>
              <w:rPr>
                <w:color w:val="231F20"/>
                <w:sz w:val="18"/>
              </w:rPr>
              <w:t>or</w:t>
            </w:r>
            <w:r>
              <w:rPr>
                <w:color w:val="231F20"/>
                <w:spacing w:val="-4"/>
                <w:sz w:val="18"/>
              </w:rPr>
              <w:t> </w:t>
            </w:r>
            <w:r>
              <w:rPr>
                <w:color w:val="231F20"/>
                <w:sz w:val="18"/>
              </w:rPr>
              <w:t>benefit,</w:t>
            </w:r>
            <w:r>
              <w:rPr>
                <w:color w:val="231F20"/>
                <w:spacing w:val="-3"/>
                <w:sz w:val="18"/>
              </w:rPr>
              <w:t> </w:t>
            </w:r>
            <w:r>
              <w:rPr>
                <w:color w:val="231F20"/>
                <w:sz w:val="18"/>
              </w:rPr>
              <w:t>as</w:t>
            </w:r>
            <w:r>
              <w:rPr>
                <w:color w:val="231F20"/>
                <w:spacing w:val="-3"/>
                <w:sz w:val="18"/>
              </w:rPr>
              <w:t> </w:t>
            </w:r>
            <w:r>
              <w:rPr>
                <w:color w:val="231F20"/>
                <w:sz w:val="18"/>
              </w:rPr>
              <w:t>well</w:t>
            </w:r>
            <w:r>
              <w:rPr>
                <w:color w:val="231F20"/>
                <w:spacing w:val="-4"/>
                <w:sz w:val="18"/>
              </w:rPr>
              <w:t> </w:t>
            </w:r>
            <w:r>
              <w:rPr>
                <w:color w:val="231F20"/>
                <w:sz w:val="18"/>
              </w:rPr>
              <w:t>as</w:t>
            </w:r>
            <w:r>
              <w:rPr>
                <w:color w:val="231F20"/>
                <w:spacing w:val="-3"/>
                <w:sz w:val="18"/>
              </w:rPr>
              <w:t> </w:t>
            </w:r>
            <w:r>
              <w:rPr>
                <w:color w:val="231F20"/>
                <w:sz w:val="18"/>
              </w:rPr>
              <w:t>any</w:t>
            </w:r>
            <w:r>
              <w:rPr>
                <w:color w:val="231F20"/>
                <w:spacing w:val="-3"/>
                <w:sz w:val="18"/>
              </w:rPr>
              <w:t> </w:t>
            </w:r>
            <w:r>
              <w:rPr>
                <w:color w:val="231F20"/>
                <w:sz w:val="18"/>
              </w:rPr>
              <w:t>extend- ed guidelines as described in this section of the Medi-Cal provider manual;</w:t>
            </w:r>
            <w:r>
              <w:rPr>
                <w:color w:val="231F20"/>
                <w:spacing w:val="-19"/>
                <w:sz w:val="18"/>
              </w:rPr>
              <w:t> </w:t>
            </w:r>
            <w:r>
              <w:rPr>
                <w:color w:val="231F20"/>
                <w:sz w:val="18"/>
              </w:rPr>
              <w:t>and</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sz w:val="18"/>
              </w:rPr>
              <w:t>The</w:t>
            </w:r>
            <w:r>
              <w:rPr>
                <w:color w:val="231F20"/>
                <w:spacing w:val="-3"/>
                <w:sz w:val="18"/>
              </w:rPr>
              <w:t> </w:t>
            </w:r>
            <w:r>
              <w:rPr>
                <w:color w:val="231F20"/>
                <w:sz w:val="18"/>
              </w:rPr>
              <w:t>benefits</w:t>
            </w:r>
            <w:r>
              <w:rPr>
                <w:color w:val="231F20"/>
                <w:spacing w:val="-3"/>
                <w:sz w:val="18"/>
              </w:rPr>
              <w:t> </w:t>
            </w:r>
            <w:r>
              <w:rPr>
                <w:color w:val="231F20"/>
                <w:sz w:val="18"/>
              </w:rPr>
              <w:t>or</w:t>
            </w:r>
            <w:r>
              <w:rPr>
                <w:color w:val="231F20"/>
                <w:spacing w:val="-4"/>
                <w:sz w:val="18"/>
              </w:rPr>
              <w:t> </w:t>
            </w:r>
            <w:r>
              <w:rPr>
                <w:color w:val="231F20"/>
                <w:sz w:val="18"/>
              </w:rPr>
              <w:t>services</w:t>
            </w:r>
            <w:r>
              <w:rPr>
                <w:color w:val="231F20"/>
                <w:spacing w:val="-4"/>
                <w:sz w:val="18"/>
              </w:rPr>
              <w:t> </w:t>
            </w:r>
            <w:r>
              <w:rPr>
                <w:color w:val="231F20"/>
                <w:sz w:val="18"/>
              </w:rPr>
              <w:t>provided</w:t>
            </w:r>
            <w:r>
              <w:rPr>
                <w:color w:val="231F20"/>
                <w:spacing w:val="-4"/>
                <w:sz w:val="18"/>
              </w:rPr>
              <w:t> </w:t>
            </w:r>
            <w:r>
              <w:rPr>
                <w:color w:val="231F20"/>
                <w:sz w:val="18"/>
              </w:rPr>
              <w:t>via</w:t>
            </w:r>
            <w:r>
              <w:rPr>
                <w:color w:val="231F20"/>
                <w:spacing w:val="-3"/>
                <w:sz w:val="18"/>
              </w:rPr>
              <w:t> </w:t>
            </w:r>
            <w:r>
              <w:rPr>
                <w:color w:val="231F20"/>
                <w:sz w:val="18"/>
              </w:rPr>
              <w:t>telehealth</w:t>
            </w:r>
            <w:r>
              <w:rPr>
                <w:color w:val="231F20"/>
                <w:spacing w:val="-3"/>
                <w:sz w:val="18"/>
              </w:rPr>
              <w:t> </w:t>
            </w:r>
            <w:r>
              <w:rPr>
                <w:color w:val="231F20"/>
                <w:sz w:val="18"/>
              </w:rPr>
              <w:t>meet</w:t>
            </w:r>
            <w:r>
              <w:rPr>
                <w:color w:val="231F20"/>
                <w:spacing w:val="-4"/>
                <w:sz w:val="18"/>
              </w:rPr>
              <w:t> </w:t>
            </w:r>
            <w:r>
              <w:rPr>
                <w:color w:val="231F20"/>
                <w:sz w:val="18"/>
              </w:rPr>
              <w:t>all</w:t>
            </w:r>
            <w:r>
              <w:rPr>
                <w:color w:val="231F20"/>
                <w:spacing w:val="-3"/>
                <w:sz w:val="18"/>
              </w:rPr>
              <w:t> </w:t>
            </w:r>
            <w:r>
              <w:rPr>
                <w:color w:val="231F20"/>
                <w:sz w:val="18"/>
              </w:rPr>
              <w:t>laws</w:t>
            </w:r>
            <w:r>
              <w:rPr>
                <w:color w:val="231F20"/>
                <w:spacing w:val="-3"/>
                <w:sz w:val="18"/>
              </w:rPr>
              <w:t> </w:t>
            </w:r>
            <w:r>
              <w:rPr>
                <w:color w:val="231F20"/>
                <w:sz w:val="18"/>
              </w:rPr>
              <w:t>regarding</w:t>
            </w:r>
            <w:r>
              <w:rPr>
                <w:color w:val="231F20"/>
                <w:spacing w:val="-3"/>
                <w:sz w:val="18"/>
              </w:rPr>
              <w:t> </w:t>
            </w:r>
            <w:r>
              <w:rPr>
                <w:color w:val="231F20"/>
                <w:sz w:val="18"/>
              </w:rPr>
              <w:t>confidentiality</w:t>
            </w:r>
          </w:p>
          <w:p>
            <w:pPr>
              <w:pStyle w:val="TableParagraph"/>
              <w:ind w:left="1005"/>
              <w:rPr>
                <w:sz w:val="18"/>
              </w:rPr>
            </w:pPr>
            <w:r>
              <w:rPr>
                <w:color w:val="231F20"/>
                <w:sz w:val="18"/>
              </w:rPr>
              <w:t>of health care information and a patient’s right to his or her medical information.</w:t>
            </w:r>
          </w:p>
          <w:p>
            <w:pPr>
              <w:pStyle w:val="TableParagraph"/>
              <w:spacing w:before="4"/>
              <w:rPr>
                <w:sz w:val="17"/>
              </w:rPr>
            </w:pPr>
          </w:p>
          <w:p>
            <w:pPr>
              <w:pStyle w:val="TableParagraph"/>
              <w:ind w:left="645" w:right="308"/>
              <w:rPr>
                <w:i/>
                <w:sz w:val="13"/>
              </w:rPr>
            </w:pPr>
            <w:r>
              <w:rPr>
                <w:b/>
                <w:color w:val="F47920"/>
                <w:sz w:val="14"/>
              </w:rPr>
              <w:t>Source: </w:t>
            </w:r>
            <w:r>
              <w:rPr>
                <w:i/>
                <w:color w:val="231F20"/>
                <w:sz w:val="13"/>
              </w:rPr>
              <w:t>CA Department of Health Care Services. Medi-Cal Part 2 General Medicine Manual. Telehealth (Jan. 2020). Pg. 1. </w:t>
            </w:r>
            <w:r>
              <w:rPr>
                <w:i/>
                <w:color w:val="231F20"/>
                <w:sz w:val="13"/>
              </w:rPr>
              <w:t>(Accessed Mar. 2020).</w:t>
            </w:r>
          </w:p>
          <w:p>
            <w:pPr>
              <w:pStyle w:val="TableParagraph"/>
              <w:spacing w:before="6"/>
              <w:rPr>
                <w:sz w:val="14"/>
              </w:rPr>
            </w:pPr>
          </w:p>
          <w:p>
            <w:pPr>
              <w:pStyle w:val="TableParagraph"/>
              <w:ind w:left="285"/>
              <w:rPr>
                <w:b/>
                <w:sz w:val="18"/>
              </w:rPr>
            </w:pPr>
            <w:r>
              <w:rPr>
                <w:b/>
                <w:color w:val="231F20"/>
                <w:w w:val="105"/>
                <w:sz w:val="18"/>
              </w:rPr>
              <w:t>Family PACT</w:t>
            </w:r>
          </w:p>
          <w:p>
            <w:pPr>
              <w:pStyle w:val="TableParagraph"/>
              <w:ind w:left="285"/>
              <w:rPr>
                <w:sz w:val="18"/>
              </w:rPr>
            </w:pPr>
            <w:r>
              <w:rPr>
                <w:color w:val="231F20"/>
                <w:w w:val="105"/>
                <w:sz w:val="18"/>
              </w:rPr>
              <w:t>Family PACT telehealth policy mirrors the fee-for-service policy.</w:t>
            </w:r>
          </w:p>
          <w:p>
            <w:pPr>
              <w:pStyle w:val="TableParagraph"/>
              <w:spacing w:before="4"/>
              <w:rPr>
                <w:sz w:val="17"/>
              </w:rPr>
            </w:pPr>
          </w:p>
          <w:p>
            <w:pPr>
              <w:pStyle w:val="TableParagraph"/>
              <w:ind w:left="645" w:right="151"/>
              <w:rPr>
                <w:i/>
                <w:sz w:val="13"/>
              </w:rPr>
            </w:pPr>
            <w:r>
              <w:rPr>
                <w:b/>
                <w:color w:val="F47920"/>
                <w:sz w:val="14"/>
              </w:rPr>
              <w:t>Source: </w:t>
            </w:r>
            <w:r>
              <w:rPr>
                <w:i/>
                <w:color w:val="231F20"/>
                <w:sz w:val="13"/>
              </w:rPr>
              <w:t>CA Department of Health Care Services. Family Planning, Access, Care and Treatment Program. Benefits Manual. Aug. </w:t>
            </w:r>
            <w:r>
              <w:rPr>
                <w:i/>
                <w:color w:val="231F20"/>
                <w:sz w:val="13"/>
              </w:rPr>
              <w:t>2019, Pg. 6. (Accessed. Mar. 2020).</w:t>
            </w:r>
          </w:p>
          <w:p>
            <w:pPr>
              <w:pStyle w:val="TableParagraph"/>
              <w:spacing w:before="3"/>
              <w:rPr>
                <w:sz w:val="15"/>
              </w:rPr>
            </w:pPr>
          </w:p>
          <w:p>
            <w:pPr>
              <w:pStyle w:val="TableParagraph"/>
              <w:spacing w:before="1"/>
              <w:ind w:left="285"/>
              <w:rPr>
                <w:b/>
                <w:sz w:val="18"/>
              </w:rPr>
            </w:pPr>
            <w:r>
              <w:rPr>
                <w:b/>
                <w:color w:val="231F20"/>
                <w:w w:val="105"/>
                <w:sz w:val="18"/>
              </w:rPr>
              <w:t>Managed Care</w:t>
            </w:r>
          </w:p>
          <w:p>
            <w:pPr>
              <w:pStyle w:val="TableParagraph"/>
              <w:ind w:left="285" w:right="308"/>
              <w:rPr>
                <w:sz w:val="18"/>
              </w:rPr>
            </w:pPr>
            <w:r>
              <w:rPr>
                <w:color w:val="231F20"/>
                <w:w w:val="105"/>
                <w:sz w:val="18"/>
              </w:rPr>
              <w:t>Existing</w:t>
            </w:r>
            <w:r>
              <w:rPr>
                <w:color w:val="231F20"/>
                <w:spacing w:val="-14"/>
                <w:w w:val="105"/>
                <w:sz w:val="18"/>
              </w:rPr>
              <w:t> </w:t>
            </w:r>
            <w:r>
              <w:rPr>
                <w:color w:val="231F20"/>
                <w:w w:val="105"/>
                <w:sz w:val="18"/>
              </w:rPr>
              <w:t>Medi-Cal</w:t>
            </w:r>
            <w:r>
              <w:rPr>
                <w:color w:val="231F20"/>
                <w:spacing w:val="-13"/>
                <w:w w:val="105"/>
                <w:sz w:val="18"/>
              </w:rPr>
              <w:t> </w:t>
            </w:r>
            <w:r>
              <w:rPr>
                <w:color w:val="231F20"/>
                <w:w w:val="105"/>
                <w:sz w:val="18"/>
              </w:rPr>
              <w:t>covered</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may</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provided</w:t>
            </w:r>
            <w:r>
              <w:rPr>
                <w:color w:val="231F20"/>
                <w:spacing w:val="-14"/>
                <w:w w:val="105"/>
                <w:sz w:val="18"/>
              </w:rPr>
              <w:t> </w:t>
            </w:r>
            <w:r>
              <w:rPr>
                <w:color w:val="231F20"/>
                <w:w w:val="105"/>
                <w:sz w:val="18"/>
              </w:rPr>
              <w:t>via</w:t>
            </w:r>
            <w:r>
              <w:rPr>
                <w:color w:val="231F20"/>
                <w:spacing w:val="-13"/>
                <w:w w:val="105"/>
                <w:sz w:val="18"/>
              </w:rPr>
              <w:t> </w:t>
            </w:r>
            <w:r>
              <w:rPr>
                <w:color w:val="231F20"/>
                <w:w w:val="105"/>
                <w:sz w:val="18"/>
              </w:rPr>
              <w:t>a</w:t>
            </w:r>
            <w:r>
              <w:rPr>
                <w:color w:val="231F20"/>
                <w:spacing w:val="-13"/>
                <w:w w:val="105"/>
                <w:sz w:val="18"/>
              </w:rPr>
              <w:t> </w:t>
            </w:r>
            <w:r>
              <w:rPr>
                <w:color w:val="231F20"/>
                <w:w w:val="105"/>
                <w:sz w:val="18"/>
              </w:rPr>
              <w:t>telehealth</w:t>
            </w:r>
            <w:r>
              <w:rPr>
                <w:color w:val="231F20"/>
                <w:spacing w:val="-14"/>
                <w:w w:val="105"/>
                <w:sz w:val="18"/>
              </w:rPr>
              <w:t> </w:t>
            </w:r>
            <w:r>
              <w:rPr>
                <w:color w:val="231F20"/>
                <w:w w:val="105"/>
                <w:sz w:val="18"/>
              </w:rPr>
              <w:t>modality</w:t>
            </w:r>
            <w:r>
              <w:rPr>
                <w:color w:val="231F20"/>
                <w:spacing w:val="-13"/>
                <w:w w:val="105"/>
                <w:sz w:val="18"/>
              </w:rPr>
              <w:t> </w:t>
            </w:r>
            <w:r>
              <w:rPr>
                <w:color w:val="231F20"/>
                <w:w w:val="105"/>
                <w:sz w:val="18"/>
              </w:rPr>
              <w:t>(includes</w:t>
            </w:r>
            <w:r>
              <w:rPr>
                <w:color w:val="231F20"/>
                <w:spacing w:val="-13"/>
                <w:w w:val="105"/>
                <w:sz w:val="18"/>
              </w:rPr>
              <w:t> </w:t>
            </w:r>
            <w:r>
              <w:rPr>
                <w:color w:val="231F20"/>
                <w:w w:val="105"/>
                <w:sz w:val="18"/>
              </w:rPr>
              <w:t>live video)</w:t>
            </w:r>
            <w:r>
              <w:rPr>
                <w:color w:val="231F20"/>
                <w:spacing w:val="-5"/>
                <w:w w:val="105"/>
                <w:sz w:val="18"/>
              </w:rPr>
              <w:t> </w:t>
            </w:r>
            <w:r>
              <w:rPr>
                <w:color w:val="231F20"/>
                <w:w w:val="105"/>
                <w:sz w:val="18"/>
              </w:rPr>
              <w:t>if</w:t>
            </w:r>
            <w:r>
              <w:rPr>
                <w:color w:val="231F20"/>
                <w:spacing w:val="-4"/>
                <w:w w:val="105"/>
                <w:sz w:val="18"/>
              </w:rPr>
              <w:t> </w:t>
            </w:r>
            <w:r>
              <w:rPr>
                <w:color w:val="231F20"/>
                <w:w w:val="105"/>
                <w:sz w:val="18"/>
              </w:rPr>
              <w:t>certain</w:t>
            </w:r>
            <w:r>
              <w:rPr>
                <w:color w:val="231F20"/>
                <w:spacing w:val="-4"/>
                <w:w w:val="105"/>
                <w:sz w:val="18"/>
              </w:rPr>
              <w:t> </w:t>
            </w:r>
            <w:r>
              <w:rPr>
                <w:color w:val="231F20"/>
                <w:w w:val="105"/>
                <w:sz w:val="18"/>
              </w:rPr>
              <w:t>conditions</w:t>
            </w:r>
            <w:r>
              <w:rPr>
                <w:color w:val="231F20"/>
                <w:spacing w:val="-4"/>
                <w:w w:val="105"/>
                <w:sz w:val="18"/>
              </w:rPr>
              <w:t> </w:t>
            </w:r>
            <w:r>
              <w:rPr>
                <w:color w:val="231F20"/>
                <w:w w:val="105"/>
                <w:sz w:val="18"/>
              </w:rPr>
              <w:t>are</w:t>
            </w:r>
            <w:r>
              <w:rPr>
                <w:color w:val="231F20"/>
                <w:spacing w:val="-4"/>
                <w:w w:val="105"/>
                <w:sz w:val="18"/>
              </w:rPr>
              <w:t> </w:t>
            </w:r>
            <w:r>
              <w:rPr>
                <w:color w:val="231F20"/>
                <w:w w:val="105"/>
                <w:sz w:val="18"/>
              </w:rPr>
              <w:t>met</w:t>
            </w:r>
            <w:r>
              <w:rPr>
                <w:color w:val="231F20"/>
                <w:spacing w:val="-5"/>
                <w:w w:val="105"/>
                <w:sz w:val="18"/>
              </w:rPr>
              <w:t> </w:t>
            </w:r>
            <w:r>
              <w:rPr>
                <w:color w:val="231F20"/>
                <w:w w:val="105"/>
                <w:sz w:val="18"/>
              </w:rPr>
              <w:t>(as</w:t>
            </w:r>
            <w:r>
              <w:rPr>
                <w:color w:val="231F20"/>
                <w:spacing w:val="-4"/>
                <w:w w:val="105"/>
                <w:sz w:val="18"/>
              </w:rPr>
              <w:t> </w:t>
            </w:r>
            <w:r>
              <w:rPr>
                <w:color w:val="231F20"/>
                <w:w w:val="105"/>
                <w:sz w:val="18"/>
              </w:rPr>
              <w:t>outlined</w:t>
            </w:r>
            <w:r>
              <w:rPr>
                <w:color w:val="231F20"/>
                <w:spacing w:val="-4"/>
                <w:w w:val="105"/>
                <w:sz w:val="18"/>
              </w:rPr>
              <w:t> </w:t>
            </w:r>
            <w:r>
              <w:rPr>
                <w:color w:val="231F20"/>
                <w:w w:val="105"/>
                <w:sz w:val="18"/>
              </w:rPr>
              <w:t>in</w:t>
            </w:r>
            <w:r>
              <w:rPr>
                <w:color w:val="231F20"/>
                <w:spacing w:val="-4"/>
                <w:w w:val="105"/>
                <w:sz w:val="18"/>
              </w:rPr>
              <w:t> </w:t>
            </w:r>
            <w:r>
              <w:rPr>
                <w:color w:val="231F20"/>
                <w:w w:val="105"/>
                <w:sz w:val="18"/>
              </w:rPr>
              <w:t>fee-for-service</w:t>
            </w:r>
            <w:r>
              <w:rPr>
                <w:color w:val="231F20"/>
                <w:spacing w:val="-4"/>
                <w:w w:val="105"/>
                <w:sz w:val="18"/>
              </w:rPr>
              <w:t> </w:t>
            </w:r>
            <w:r>
              <w:rPr>
                <w:color w:val="231F20"/>
                <w:w w:val="105"/>
                <w:sz w:val="18"/>
              </w:rPr>
              <w:t>manual).</w:t>
            </w:r>
          </w:p>
          <w:p>
            <w:pPr>
              <w:pStyle w:val="TableParagraph"/>
              <w:spacing w:before="3"/>
              <w:rPr>
                <w:sz w:val="17"/>
              </w:rPr>
            </w:pPr>
          </w:p>
          <w:p>
            <w:pPr>
              <w:pStyle w:val="TableParagraph"/>
              <w:ind w:left="645" w:right="308"/>
              <w:rPr>
                <w:i/>
                <w:sz w:val="13"/>
              </w:rPr>
            </w:pPr>
            <w:r>
              <w:rPr>
                <w:b/>
                <w:color w:val="F47920"/>
                <w:sz w:val="14"/>
              </w:rPr>
              <w:t>Source: </w:t>
            </w:r>
            <w:r>
              <w:rPr>
                <w:i/>
                <w:color w:val="231F20"/>
                <w:sz w:val="13"/>
              </w:rPr>
              <w:t>CA Department of Health Care Services (DHCS). All Plan Letter 19-009: Telehealth Services Policy. Oct. 16, 2019. </w:t>
            </w:r>
            <w:r>
              <w:rPr>
                <w:i/>
                <w:color w:val="231F20"/>
                <w:sz w:val="13"/>
              </w:rPr>
              <w:t>(Accessed Mar. 2020).</w:t>
            </w:r>
          </w:p>
          <w:p>
            <w:pPr>
              <w:pStyle w:val="TableParagraph"/>
              <w:spacing w:before="6"/>
              <w:rPr>
                <w:sz w:val="14"/>
              </w:rPr>
            </w:pPr>
          </w:p>
          <w:p>
            <w:pPr>
              <w:pStyle w:val="TableParagraph"/>
              <w:ind w:left="285"/>
              <w:rPr>
                <w:b/>
                <w:sz w:val="18"/>
              </w:rPr>
            </w:pPr>
            <w:r>
              <w:rPr>
                <w:b/>
                <w:color w:val="231F20"/>
                <w:w w:val="105"/>
                <w:sz w:val="18"/>
              </w:rPr>
              <w:t>Federally Qualified Health Center (FQHC) &amp; Rural Health Clinic (RHC)</w:t>
            </w:r>
          </w:p>
          <w:p>
            <w:pPr>
              <w:pStyle w:val="TableParagraph"/>
              <w:ind w:left="285"/>
              <w:rPr>
                <w:sz w:val="18"/>
              </w:rPr>
            </w:pPr>
            <w:r>
              <w:rPr>
                <w:color w:val="231F20"/>
                <w:w w:val="105"/>
                <w:sz w:val="18"/>
              </w:rPr>
              <w:t>Synchronous live video is covered as a face-to-face visit.</w:t>
            </w:r>
          </w:p>
          <w:p>
            <w:pPr>
              <w:pStyle w:val="TableParagraph"/>
              <w:spacing w:before="4"/>
              <w:rPr>
                <w:sz w:val="17"/>
              </w:rPr>
            </w:pPr>
          </w:p>
          <w:p>
            <w:pPr>
              <w:pStyle w:val="TableParagraph"/>
              <w:ind w:left="645"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12. (Accessed Mar. 2020).</w:t>
            </w:r>
          </w:p>
          <w:p>
            <w:pPr>
              <w:pStyle w:val="TableParagraph"/>
              <w:spacing w:before="6"/>
              <w:rPr>
                <w:sz w:val="14"/>
              </w:rPr>
            </w:pPr>
          </w:p>
          <w:p>
            <w:pPr>
              <w:pStyle w:val="TableParagraph"/>
              <w:ind w:left="285"/>
              <w:rPr>
                <w:b/>
                <w:sz w:val="18"/>
              </w:rPr>
            </w:pPr>
            <w:r>
              <w:rPr>
                <w:b/>
                <w:color w:val="231F20"/>
                <w:w w:val="105"/>
                <w:sz w:val="18"/>
              </w:rPr>
              <w:t>Indian Health Services, Memorandum of Understanding Agreement (IHS-MOA)</w:t>
            </w:r>
          </w:p>
          <w:p>
            <w:pPr>
              <w:pStyle w:val="TableParagraph"/>
              <w:ind w:left="285"/>
              <w:rPr>
                <w:sz w:val="18"/>
              </w:rPr>
            </w:pPr>
            <w:r>
              <w:rPr>
                <w:color w:val="231F20"/>
                <w:w w:val="105"/>
                <w:sz w:val="18"/>
              </w:rPr>
              <w:t>Synchronous live video is covered as a face-to-face visit.</w:t>
            </w:r>
          </w:p>
          <w:p>
            <w:pPr>
              <w:pStyle w:val="TableParagraph"/>
              <w:spacing w:before="4"/>
              <w:rPr>
                <w:sz w:val="17"/>
              </w:rPr>
            </w:pPr>
          </w:p>
          <w:p>
            <w:pPr>
              <w:pStyle w:val="TableParagraph"/>
              <w:ind w:left="645"/>
              <w:rPr>
                <w:i/>
                <w:sz w:val="13"/>
              </w:rPr>
            </w:pPr>
            <w:r>
              <w:rPr>
                <w:b/>
                <w:color w:val="F47920"/>
                <w:sz w:val="14"/>
              </w:rPr>
              <w:t>Source: </w:t>
            </w:r>
            <w:r>
              <w:rPr>
                <w:i/>
                <w:color w:val="231F20"/>
                <w:sz w:val="13"/>
              </w:rPr>
              <w:t>CA Department of Health Care Services (DHCS). Indian Health Services, Memorandum of Agreement (MOA) 638, Clinics </w:t>
            </w:r>
            <w:r>
              <w:rPr>
                <w:i/>
                <w:color w:val="231F20"/>
                <w:sz w:val="13"/>
              </w:rPr>
              <w:t>Manual. Aug. 2019. Pg. 10. (Accessed Mar. 2020).</w:t>
            </w:r>
          </w:p>
          <w:p>
            <w:pPr>
              <w:pStyle w:val="TableParagraph"/>
              <w:spacing w:before="6"/>
              <w:rPr>
                <w:sz w:val="14"/>
              </w:rPr>
            </w:pPr>
          </w:p>
          <w:p>
            <w:pPr>
              <w:pStyle w:val="TableParagraph"/>
              <w:ind w:left="285"/>
              <w:rPr>
                <w:b/>
                <w:sz w:val="18"/>
              </w:rPr>
            </w:pPr>
            <w:r>
              <w:rPr>
                <w:b/>
                <w:color w:val="231F20"/>
                <w:w w:val="105"/>
                <w:sz w:val="18"/>
              </w:rPr>
              <w:t>Local Education Agency: Speech Therapy</w:t>
            </w:r>
          </w:p>
          <w:p>
            <w:pPr>
              <w:pStyle w:val="TableParagraph"/>
              <w:ind w:left="285"/>
              <w:rPr>
                <w:sz w:val="18"/>
              </w:rPr>
            </w:pPr>
            <w:r>
              <w:rPr>
                <w:color w:val="231F20"/>
                <w:w w:val="105"/>
                <w:sz w:val="18"/>
              </w:rPr>
              <w:t>Speech therapy services may be delivered through synchronous telemedicine (real-time) and</w:t>
            </w:r>
          </w:p>
          <w:p>
            <w:pPr>
              <w:pStyle w:val="TableParagraph"/>
              <w:ind w:left="285"/>
              <w:rPr>
                <w:sz w:val="18"/>
              </w:rPr>
            </w:pPr>
            <w:r>
              <w:rPr>
                <w:color w:val="231F20"/>
                <w:w w:val="105"/>
                <w:sz w:val="18"/>
              </w:rPr>
              <w:t>must be billed with modifier 95.</w:t>
            </w:r>
          </w:p>
          <w:p>
            <w:pPr>
              <w:pStyle w:val="TableParagraph"/>
              <w:spacing w:before="4"/>
              <w:rPr>
                <w:sz w:val="17"/>
              </w:rPr>
            </w:pPr>
          </w:p>
          <w:p>
            <w:pPr>
              <w:pStyle w:val="TableParagraph"/>
              <w:ind w:left="645" w:right="308"/>
              <w:rPr>
                <w:i/>
                <w:sz w:val="13"/>
              </w:rPr>
            </w:pPr>
            <w:r>
              <w:rPr>
                <w:b/>
                <w:color w:val="F47920"/>
                <w:sz w:val="14"/>
              </w:rPr>
              <w:t>Source: </w:t>
            </w:r>
            <w:r>
              <w:rPr>
                <w:i/>
                <w:color w:val="231F20"/>
                <w:sz w:val="13"/>
              </w:rPr>
              <w:t>CA Department of Health Care Services (DHCS). Local Education Agency (LEA) Billing and Reimbursement Overview. </w:t>
            </w:r>
            <w:r>
              <w:rPr>
                <w:i/>
                <w:color w:val="231F20"/>
                <w:sz w:val="13"/>
              </w:rPr>
              <w:t>Aug. 2019. Pg. 12. (Accessed Mar. 2020).</w:t>
            </w:r>
          </w:p>
          <w:p>
            <w:pPr>
              <w:pStyle w:val="TableParagraph"/>
              <w:spacing w:before="6"/>
              <w:rPr>
                <w:sz w:val="14"/>
              </w:rPr>
            </w:pPr>
          </w:p>
          <w:p>
            <w:pPr>
              <w:pStyle w:val="TableParagraph"/>
              <w:ind w:left="285"/>
              <w:jc w:val="both"/>
              <w:rPr>
                <w:b/>
                <w:sz w:val="18"/>
              </w:rPr>
            </w:pPr>
            <w:r>
              <w:rPr>
                <w:b/>
                <w:color w:val="231F20"/>
                <w:w w:val="105"/>
                <w:sz w:val="18"/>
              </w:rPr>
              <w:t>Dental Services</w:t>
            </w:r>
          </w:p>
          <w:p>
            <w:pPr>
              <w:pStyle w:val="TableParagraph"/>
              <w:ind w:left="285" w:right="312"/>
              <w:jc w:val="both"/>
              <w:rPr>
                <w:sz w:val="18"/>
              </w:rPr>
            </w:pPr>
            <w:r>
              <w:rPr>
                <w:color w:val="231F20"/>
                <w:w w:val="105"/>
                <w:sz w:val="18"/>
              </w:rPr>
              <w:t>The</w:t>
            </w:r>
            <w:r>
              <w:rPr>
                <w:color w:val="231F20"/>
                <w:spacing w:val="-10"/>
                <w:w w:val="105"/>
                <w:sz w:val="18"/>
              </w:rPr>
              <w:t> </w:t>
            </w:r>
            <w:r>
              <w:rPr>
                <w:color w:val="231F20"/>
                <w:w w:val="105"/>
                <w:sz w:val="18"/>
              </w:rPr>
              <w:t>Department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opted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permit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teledentistry</w:t>
            </w:r>
            <w:r>
              <w:rPr>
                <w:color w:val="231F20"/>
                <w:spacing w:val="-10"/>
                <w:w w:val="105"/>
                <w:sz w:val="18"/>
              </w:rPr>
              <w:t> </w:t>
            </w:r>
            <w:r>
              <w:rPr>
                <w:color w:val="231F20"/>
                <w:w w:val="105"/>
                <w:sz w:val="18"/>
              </w:rPr>
              <w:t>(includ- ing</w:t>
            </w:r>
            <w:r>
              <w:rPr>
                <w:color w:val="231F20"/>
                <w:spacing w:val="-10"/>
                <w:w w:val="105"/>
                <w:sz w:val="18"/>
              </w:rPr>
              <w:t> </w:t>
            </w:r>
            <w:r>
              <w:rPr>
                <w:color w:val="231F20"/>
                <w:w w:val="105"/>
                <w:sz w:val="18"/>
              </w:rPr>
              <w:t>live</w:t>
            </w:r>
            <w:r>
              <w:rPr>
                <w:color w:val="231F20"/>
                <w:spacing w:val="-10"/>
                <w:w w:val="105"/>
                <w:sz w:val="18"/>
              </w:rPr>
              <w:t> </w:t>
            </w:r>
            <w:r>
              <w:rPr>
                <w:color w:val="231F20"/>
                <w:w w:val="105"/>
                <w:sz w:val="18"/>
              </w:rPr>
              <w:t>video)</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an</w:t>
            </w:r>
            <w:r>
              <w:rPr>
                <w:color w:val="231F20"/>
                <w:spacing w:val="-9"/>
                <w:w w:val="105"/>
                <w:sz w:val="18"/>
              </w:rPr>
              <w:t> </w:t>
            </w:r>
            <w:r>
              <w:rPr>
                <w:color w:val="231F20"/>
                <w:w w:val="105"/>
                <w:sz w:val="18"/>
              </w:rPr>
              <w:t>alternative</w:t>
            </w:r>
            <w:r>
              <w:rPr>
                <w:color w:val="231F20"/>
                <w:spacing w:val="-10"/>
                <w:w w:val="105"/>
                <w:sz w:val="18"/>
              </w:rPr>
              <w:t> </w:t>
            </w:r>
            <w:r>
              <w:rPr>
                <w:color w:val="231F20"/>
                <w:w w:val="105"/>
                <w:sz w:val="18"/>
              </w:rPr>
              <w:t>modality</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provision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select</w:t>
            </w:r>
            <w:r>
              <w:rPr>
                <w:color w:val="231F20"/>
                <w:spacing w:val="-10"/>
                <w:w w:val="105"/>
                <w:sz w:val="18"/>
              </w:rPr>
              <w:t> </w:t>
            </w:r>
            <w:r>
              <w:rPr>
                <w:color w:val="231F20"/>
                <w:w w:val="105"/>
                <w:sz w:val="18"/>
              </w:rPr>
              <w:t>dental</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when</w:t>
            </w:r>
            <w:r>
              <w:rPr>
                <w:color w:val="231F20"/>
                <w:spacing w:val="-10"/>
                <w:w w:val="105"/>
                <w:sz w:val="18"/>
              </w:rPr>
              <w:t> </w:t>
            </w:r>
            <w:r>
              <w:rPr>
                <w:color w:val="231F20"/>
                <w:w w:val="105"/>
                <w:sz w:val="18"/>
              </w:rPr>
              <w:t>the beneficiary</w:t>
            </w:r>
            <w:r>
              <w:rPr>
                <w:color w:val="231F20"/>
                <w:spacing w:val="-12"/>
                <w:w w:val="105"/>
                <w:sz w:val="18"/>
              </w:rPr>
              <w:t> </w:t>
            </w:r>
            <w:r>
              <w:rPr>
                <w:color w:val="231F20"/>
                <w:w w:val="105"/>
                <w:sz w:val="18"/>
              </w:rPr>
              <w:t>requests</w:t>
            </w:r>
            <w:r>
              <w:rPr>
                <w:color w:val="231F20"/>
                <w:spacing w:val="-12"/>
                <w:w w:val="105"/>
                <w:sz w:val="18"/>
              </w:rPr>
              <w:t> </w:t>
            </w:r>
            <w:r>
              <w:rPr>
                <w:color w:val="231F20"/>
                <w:w w:val="105"/>
                <w:sz w:val="18"/>
              </w:rPr>
              <w:t>it</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believes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clinically</w:t>
            </w:r>
            <w:r>
              <w:rPr>
                <w:color w:val="231F20"/>
                <w:spacing w:val="-12"/>
                <w:w w:val="105"/>
                <w:sz w:val="18"/>
              </w:rPr>
              <w:t> </w:t>
            </w:r>
            <w:r>
              <w:rPr>
                <w:color w:val="231F20"/>
                <w:w w:val="105"/>
                <w:sz w:val="18"/>
              </w:rPr>
              <w:t>appropri- ate.</w:t>
            </w:r>
          </w:p>
          <w:p>
            <w:pPr>
              <w:pStyle w:val="TableParagraph"/>
              <w:spacing w:before="3"/>
              <w:rPr>
                <w:sz w:val="17"/>
              </w:rPr>
            </w:pPr>
          </w:p>
          <w:p>
            <w:pPr>
              <w:pStyle w:val="TableParagraph"/>
              <w:spacing w:before="1"/>
              <w:ind w:left="645"/>
              <w:rPr>
                <w:i/>
                <w:sz w:val="13"/>
              </w:rPr>
            </w:pPr>
            <w:r>
              <w:rPr>
                <w:b/>
                <w:color w:val="F47920"/>
                <w:sz w:val="14"/>
              </w:rPr>
              <w:t>Source: </w:t>
            </w:r>
            <w:r>
              <w:rPr>
                <w:i/>
                <w:color w:val="231F20"/>
                <w:sz w:val="13"/>
              </w:rPr>
              <w:t>CA Department of Health Care Services (DHCS). Denti-Cal Manual. Mar. 2020. Pg. 4-14 &amp; 415. (Accessed Mar. 2020).</w:t>
            </w:r>
          </w:p>
          <w:p>
            <w:pPr>
              <w:pStyle w:val="TableParagraph"/>
              <w:spacing w:before="9"/>
              <w:rPr>
                <w:sz w:val="18"/>
              </w:rPr>
            </w:pPr>
          </w:p>
          <w:p>
            <w:pPr>
              <w:pStyle w:val="TableParagraph"/>
              <w:spacing w:before="1"/>
              <w:ind w:left="285" w:right="308"/>
              <w:rPr>
                <w:sz w:val="18"/>
              </w:rPr>
            </w:pPr>
            <w:r>
              <w:rPr>
                <w:color w:val="231F20"/>
                <w:w w:val="105"/>
                <w:sz w:val="18"/>
              </w:rPr>
              <w:t>In-person contact between a health care provider and a patient shall not be required under the Medi-Cal program for services appropriately provided through telehealth, subject to reimbursement policies adopted by the department to compensate a licensed health care provider</w:t>
            </w:r>
            <w:r>
              <w:rPr>
                <w:color w:val="231F20"/>
                <w:spacing w:val="-15"/>
                <w:w w:val="105"/>
                <w:sz w:val="18"/>
              </w:rPr>
              <w:t> </w:t>
            </w:r>
            <w:r>
              <w:rPr>
                <w:color w:val="231F20"/>
                <w:w w:val="105"/>
                <w:sz w:val="18"/>
              </w:rPr>
              <w:t>who</w:t>
            </w:r>
            <w:r>
              <w:rPr>
                <w:color w:val="231F20"/>
                <w:spacing w:val="-14"/>
                <w:w w:val="105"/>
                <w:sz w:val="18"/>
              </w:rPr>
              <w:t> </w:t>
            </w:r>
            <w:r>
              <w:rPr>
                <w:color w:val="231F20"/>
                <w:w w:val="105"/>
                <w:sz w:val="18"/>
              </w:rPr>
              <w:t>provides</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through</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that</w:t>
            </w:r>
            <w:r>
              <w:rPr>
                <w:color w:val="231F20"/>
                <w:spacing w:val="-14"/>
                <w:w w:val="105"/>
                <w:sz w:val="18"/>
              </w:rPr>
              <w:t> </w:t>
            </w:r>
            <w:r>
              <w:rPr>
                <w:color w:val="231F20"/>
                <w:w w:val="105"/>
                <w:sz w:val="18"/>
              </w:rPr>
              <w:t>are</w:t>
            </w:r>
            <w:r>
              <w:rPr>
                <w:color w:val="231F20"/>
                <w:spacing w:val="-14"/>
                <w:w w:val="105"/>
                <w:sz w:val="18"/>
              </w:rPr>
              <w:t> </w:t>
            </w:r>
            <w:r>
              <w:rPr>
                <w:color w:val="231F20"/>
                <w:w w:val="105"/>
                <w:sz w:val="18"/>
              </w:rPr>
              <w:t>otherwise</w:t>
            </w:r>
            <w:r>
              <w:rPr>
                <w:color w:val="231F20"/>
                <w:spacing w:val="-14"/>
                <w:w w:val="105"/>
                <w:sz w:val="18"/>
              </w:rPr>
              <w:t> </w:t>
            </w:r>
            <w:r>
              <w:rPr>
                <w:color w:val="231F20"/>
                <w:w w:val="105"/>
                <w:sz w:val="18"/>
              </w:rPr>
              <w:t>reimbursed pursuant to the Medi-Cal</w:t>
            </w:r>
            <w:r>
              <w:rPr>
                <w:color w:val="231F20"/>
                <w:spacing w:val="-8"/>
                <w:w w:val="105"/>
                <w:sz w:val="18"/>
              </w:rPr>
              <w:t> </w:t>
            </w:r>
            <w:r>
              <w:rPr>
                <w:color w:val="231F20"/>
                <w:w w:val="105"/>
                <w:sz w:val="18"/>
              </w:rPr>
              <w:t>program.</w:t>
            </w:r>
          </w:p>
          <w:p>
            <w:pPr>
              <w:pStyle w:val="TableParagraph"/>
              <w:spacing w:before="3"/>
              <w:rPr>
                <w:sz w:val="17"/>
              </w:rPr>
            </w:pPr>
          </w:p>
          <w:p>
            <w:pPr>
              <w:pStyle w:val="TableParagraph"/>
              <w:ind w:left="645"/>
              <w:rPr>
                <w:i/>
                <w:sz w:val="13"/>
              </w:rPr>
            </w:pPr>
            <w:r>
              <w:rPr>
                <w:b/>
                <w:color w:val="F47920"/>
                <w:sz w:val="14"/>
              </w:rPr>
              <w:t>Source: </w:t>
            </w:r>
            <w:r>
              <w:rPr>
                <w:i/>
                <w:color w:val="231F20"/>
                <w:sz w:val="13"/>
              </w:rPr>
              <w:t>Sec. 14132.72 of the Welfare and Institutions Code. (Accessed Mar. 2020).</w:t>
            </w:r>
          </w:p>
          <w:p>
            <w:pPr>
              <w:pStyle w:val="TableParagraph"/>
              <w:spacing w:before="2"/>
              <w:rPr>
                <w:sz w:val="14"/>
              </w:rPr>
            </w:pPr>
          </w:p>
          <w:p>
            <w:pPr>
              <w:pStyle w:val="TableParagraph"/>
              <w:ind w:left="285"/>
              <w:rPr>
                <w:b/>
                <w:sz w:val="18"/>
              </w:rPr>
            </w:pPr>
            <w:r>
              <w:rPr>
                <w:b/>
                <w:color w:val="231F20"/>
                <w:w w:val="105"/>
                <w:sz w:val="18"/>
              </w:rPr>
              <w:t>CA Children’s Services (CCS)</w:t>
            </w:r>
          </w:p>
          <w:p>
            <w:pPr>
              <w:pStyle w:val="TableParagraph"/>
              <w:ind w:left="285" w:right="359"/>
              <w:rPr>
                <w:sz w:val="18"/>
              </w:rPr>
            </w:pPr>
            <w:r>
              <w:rPr>
                <w:color w:val="231F20"/>
                <w:w w:val="105"/>
                <w:sz w:val="18"/>
              </w:rPr>
              <w:t>Codes</w:t>
            </w:r>
            <w:r>
              <w:rPr>
                <w:color w:val="231F20"/>
                <w:spacing w:val="-19"/>
                <w:w w:val="105"/>
                <w:sz w:val="18"/>
              </w:rPr>
              <w:t> </w:t>
            </w:r>
            <w:r>
              <w:rPr>
                <w:color w:val="231F20"/>
                <w:w w:val="105"/>
                <w:sz w:val="18"/>
              </w:rPr>
              <w:t>specifically</w:t>
            </w:r>
            <w:r>
              <w:rPr>
                <w:color w:val="231F20"/>
                <w:spacing w:val="-18"/>
                <w:w w:val="105"/>
                <w:sz w:val="18"/>
              </w:rPr>
              <w:t> </w:t>
            </w:r>
            <w:r>
              <w:rPr>
                <w:color w:val="231F20"/>
                <w:w w:val="105"/>
                <w:sz w:val="18"/>
              </w:rPr>
              <w:t>include</w:t>
            </w:r>
            <w:r>
              <w:rPr>
                <w:color w:val="231F20"/>
                <w:spacing w:val="-18"/>
                <w:w w:val="105"/>
                <w:sz w:val="18"/>
              </w:rPr>
              <w:t> </w:t>
            </w:r>
            <w:r>
              <w:rPr>
                <w:color w:val="231F20"/>
                <w:w w:val="105"/>
                <w:sz w:val="18"/>
              </w:rPr>
              <w:t>tele-speech,</w:t>
            </w:r>
            <w:r>
              <w:rPr>
                <w:color w:val="231F20"/>
                <w:spacing w:val="-18"/>
                <w:w w:val="105"/>
                <w:sz w:val="18"/>
              </w:rPr>
              <w:t> </w:t>
            </w:r>
            <w:r>
              <w:rPr>
                <w:color w:val="231F20"/>
                <w:w w:val="105"/>
                <w:sz w:val="18"/>
              </w:rPr>
              <w:t>tele-auditory</w:t>
            </w:r>
            <w:r>
              <w:rPr>
                <w:color w:val="231F20"/>
                <w:spacing w:val="-18"/>
                <w:w w:val="105"/>
                <w:sz w:val="18"/>
              </w:rPr>
              <w:t> </w:t>
            </w:r>
            <w:r>
              <w:rPr>
                <w:color w:val="231F20"/>
                <w:w w:val="105"/>
                <w:sz w:val="18"/>
              </w:rPr>
              <w:t>verbal</w:t>
            </w:r>
            <w:r>
              <w:rPr>
                <w:color w:val="231F20"/>
                <w:spacing w:val="-18"/>
                <w:w w:val="105"/>
                <w:sz w:val="18"/>
              </w:rPr>
              <w:t> </w:t>
            </w:r>
            <w:r>
              <w:rPr>
                <w:color w:val="231F20"/>
                <w:w w:val="105"/>
                <w:sz w:val="18"/>
              </w:rPr>
              <w:t>therapy,</w:t>
            </w:r>
            <w:r>
              <w:rPr>
                <w:color w:val="231F20"/>
                <w:spacing w:val="-18"/>
                <w:w w:val="105"/>
                <w:sz w:val="18"/>
              </w:rPr>
              <w:t> </w:t>
            </w:r>
            <w:r>
              <w:rPr>
                <w:color w:val="231F20"/>
                <w:w w:val="105"/>
                <w:sz w:val="18"/>
              </w:rPr>
              <w:t>tele-auditory</w:t>
            </w:r>
            <w:r>
              <w:rPr>
                <w:color w:val="231F20"/>
                <w:spacing w:val="-19"/>
                <w:w w:val="105"/>
                <w:sz w:val="18"/>
              </w:rPr>
              <w:t> </w:t>
            </w:r>
            <w:r>
              <w:rPr>
                <w:color w:val="231F20"/>
                <w:w w:val="105"/>
                <w:sz w:val="18"/>
              </w:rPr>
              <w:t>habilitation and tele-auditory rehabilitation services in the home, with the parent or guardian working with the speech therapist at the distant</w:t>
            </w:r>
            <w:r>
              <w:rPr>
                <w:color w:val="231F20"/>
                <w:spacing w:val="-14"/>
                <w:w w:val="105"/>
                <w:sz w:val="18"/>
              </w:rPr>
              <w:t> </w:t>
            </w:r>
            <w:r>
              <w:rPr>
                <w:color w:val="231F20"/>
                <w:w w:val="105"/>
                <w:sz w:val="18"/>
              </w:rPr>
              <w:t>site.</w:t>
            </w:r>
          </w:p>
        </w:tc>
      </w:tr>
    </w:tbl>
    <w:p>
      <w:pPr>
        <w:spacing w:after="0"/>
        <w:rPr>
          <w:sz w:val="18"/>
        </w:rPr>
        <w:sectPr>
          <w:pgSz w:w="12240" w:h="15840"/>
          <w:pgMar w:header="0" w:footer="809" w:top="68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9258" w:hRule="atLeast"/>
        </w:trPr>
        <w:tc>
          <w:tcPr>
            <w:tcW w:w="1080" w:type="dxa"/>
            <w:shd w:val="clear" w:color="auto" w:fill="F47920"/>
          </w:tcPr>
          <w:p>
            <w:pPr>
              <w:pStyle w:val="TableParagraph"/>
              <w:rPr>
                <w:rFonts w:ascii="Times New Roman"/>
                <w:sz w:val="16"/>
              </w:rPr>
            </w:pPr>
          </w:p>
        </w:tc>
        <w:tc>
          <w:tcPr>
            <w:tcW w:w="792" w:type="dxa"/>
            <w:shd w:val="clear" w:color="auto" w:fill="716764"/>
          </w:tcPr>
          <w:p>
            <w:pPr>
              <w:pStyle w:val="TableParagraph"/>
              <w:rPr>
                <w:rFonts w:ascii="Times New Roman"/>
                <w:sz w:val="16"/>
              </w:rPr>
            </w:pPr>
          </w:p>
        </w:tc>
        <w:tc>
          <w:tcPr>
            <w:tcW w:w="648" w:type="dxa"/>
            <w:shd w:val="clear" w:color="auto" w:fill="C0B7B4"/>
            <w:textDirection w:val="btLr"/>
          </w:tcPr>
          <w:p>
            <w:pPr>
              <w:pStyle w:val="TableParagraph"/>
              <w:spacing w:before="160"/>
              <w:ind w:left="3067" w:right="3055"/>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7"/>
              <w:rPr>
                <w:sz w:val="24"/>
              </w:rPr>
            </w:pPr>
          </w:p>
          <w:p>
            <w:pPr>
              <w:pStyle w:val="TableParagraph"/>
              <w:spacing w:before="1"/>
              <w:ind w:left="357" w:right="308"/>
              <w:rPr>
                <w:sz w:val="18"/>
              </w:rPr>
            </w:pPr>
            <w:r>
              <w:rPr>
                <w:color w:val="231F20"/>
                <w:w w:val="105"/>
                <w:sz w:val="18"/>
              </w:rPr>
              <w:t>Medi-Cal</w:t>
            </w:r>
            <w:r>
              <w:rPr>
                <w:color w:val="231F20"/>
                <w:spacing w:val="-12"/>
                <w:w w:val="105"/>
                <w:sz w:val="18"/>
              </w:rPr>
              <w:t> </w:t>
            </w:r>
            <w:r>
              <w:rPr>
                <w:color w:val="231F20"/>
                <w:w w:val="105"/>
                <w:sz w:val="18"/>
              </w:rPr>
              <w:t>covered</w:t>
            </w:r>
            <w:r>
              <w:rPr>
                <w:color w:val="231F20"/>
                <w:spacing w:val="-11"/>
                <w:w w:val="105"/>
                <w:sz w:val="18"/>
              </w:rPr>
              <w:t> </w:t>
            </w:r>
            <w:r>
              <w:rPr>
                <w:color w:val="231F20"/>
                <w:w w:val="105"/>
                <w:sz w:val="18"/>
              </w:rPr>
              <w:t>benefits</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identified</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CPT</w:t>
            </w:r>
            <w:r>
              <w:rPr>
                <w:color w:val="231F20"/>
                <w:spacing w:val="-14"/>
                <w:w w:val="105"/>
                <w:sz w:val="18"/>
              </w:rPr>
              <w:t> </w:t>
            </w:r>
            <w:r>
              <w:rPr>
                <w:color w:val="231F20"/>
                <w:w w:val="105"/>
                <w:sz w:val="18"/>
              </w:rPr>
              <w:t>or</w:t>
            </w:r>
            <w:r>
              <w:rPr>
                <w:color w:val="231F20"/>
                <w:spacing w:val="-12"/>
                <w:w w:val="105"/>
                <w:sz w:val="18"/>
              </w:rPr>
              <w:t> </w:t>
            </w:r>
            <w:r>
              <w:rPr>
                <w:color w:val="231F20"/>
                <w:w w:val="105"/>
                <w:sz w:val="18"/>
              </w:rPr>
              <w:t>HCPCS</w:t>
            </w:r>
            <w:r>
              <w:rPr>
                <w:color w:val="231F20"/>
                <w:spacing w:val="-11"/>
                <w:w w:val="105"/>
                <w:sz w:val="18"/>
              </w:rPr>
              <w:t> </w:t>
            </w:r>
            <w:r>
              <w:rPr>
                <w:color w:val="231F20"/>
                <w:w w:val="105"/>
                <w:sz w:val="18"/>
              </w:rPr>
              <w:t>codes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subject</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all existing</w:t>
            </w:r>
            <w:r>
              <w:rPr>
                <w:color w:val="231F20"/>
                <w:spacing w:val="-17"/>
                <w:w w:val="105"/>
                <w:sz w:val="18"/>
              </w:rPr>
              <w:t> </w:t>
            </w:r>
            <w:r>
              <w:rPr>
                <w:color w:val="231F20"/>
                <w:w w:val="105"/>
                <w:sz w:val="18"/>
              </w:rPr>
              <w:t>Medi-Cal</w:t>
            </w:r>
            <w:r>
              <w:rPr>
                <w:color w:val="231F20"/>
                <w:spacing w:val="-16"/>
                <w:w w:val="105"/>
                <w:sz w:val="18"/>
              </w:rPr>
              <w:t> </w:t>
            </w:r>
            <w:r>
              <w:rPr>
                <w:color w:val="231F20"/>
                <w:w w:val="105"/>
                <w:sz w:val="18"/>
              </w:rPr>
              <w:t>coverage</w:t>
            </w:r>
            <w:r>
              <w:rPr>
                <w:color w:val="231F20"/>
                <w:spacing w:val="-16"/>
                <w:w w:val="105"/>
                <w:sz w:val="18"/>
              </w:rPr>
              <w:t> </w:t>
            </w:r>
            <w:r>
              <w:rPr>
                <w:color w:val="231F20"/>
                <w:w w:val="105"/>
                <w:sz w:val="18"/>
              </w:rPr>
              <w:t>and</w:t>
            </w:r>
            <w:r>
              <w:rPr>
                <w:color w:val="231F20"/>
                <w:spacing w:val="-17"/>
                <w:w w:val="105"/>
                <w:sz w:val="18"/>
              </w:rPr>
              <w:t> </w:t>
            </w:r>
            <w:r>
              <w:rPr>
                <w:color w:val="231F20"/>
                <w:w w:val="105"/>
                <w:sz w:val="18"/>
              </w:rPr>
              <w:t>reimbursement</w:t>
            </w:r>
            <w:r>
              <w:rPr>
                <w:color w:val="231F20"/>
                <w:spacing w:val="-16"/>
                <w:w w:val="105"/>
                <w:sz w:val="18"/>
              </w:rPr>
              <w:t> </w:t>
            </w:r>
            <w:r>
              <w:rPr>
                <w:color w:val="231F20"/>
                <w:w w:val="105"/>
                <w:sz w:val="18"/>
              </w:rPr>
              <w:t>policies,</w:t>
            </w:r>
            <w:r>
              <w:rPr>
                <w:color w:val="231F20"/>
                <w:spacing w:val="-16"/>
                <w:w w:val="105"/>
                <w:sz w:val="18"/>
              </w:rPr>
              <w:t> </w:t>
            </w:r>
            <w:r>
              <w:rPr>
                <w:color w:val="231F20"/>
                <w:w w:val="105"/>
                <w:sz w:val="18"/>
              </w:rPr>
              <w:t>including</w:t>
            </w:r>
            <w:r>
              <w:rPr>
                <w:color w:val="231F20"/>
                <w:spacing w:val="-17"/>
                <w:w w:val="105"/>
                <w:sz w:val="18"/>
              </w:rPr>
              <w:t> </w:t>
            </w:r>
            <w:r>
              <w:rPr>
                <w:color w:val="231F20"/>
                <w:w w:val="105"/>
                <w:sz w:val="18"/>
              </w:rPr>
              <w:t>any</w:t>
            </w:r>
            <w:r>
              <w:rPr>
                <w:color w:val="231F20"/>
                <w:spacing w:val="-16"/>
                <w:w w:val="105"/>
                <w:sz w:val="18"/>
              </w:rPr>
              <w:t> </w:t>
            </w:r>
            <w:r>
              <w:rPr>
                <w:color w:val="231F20"/>
                <w:w w:val="105"/>
                <w:sz w:val="18"/>
              </w:rPr>
              <w:t>treatment</w:t>
            </w:r>
            <w:r>
              <w:rPr>
                <w:color w:val="231F20"/>
                <w:spacing w:val="-16"/>
                <w:w w:val="105"/>
                <w:sz w:val="18"/>
              </w:rPr>
              <w:t> </w:t>
            </w:r>
            <w:r>
              <w:rPr>
                <w:color w:val="231F20"/>
                <w:w w:val="105"/>
                <w:sz w:val="18"/>
              </w:rPr>
              <w:t>authoriza- tion</w:t>
            </w:r>
            <w:r>
              <w:rPr>
                <w:color w:val="231F20"/>
                <w:spacing w:val="-10"/>
                <w:w w:val="105"/>
                <w:sz w:val="18"/>
              </w:rPr>
              <w:t> </w:t>
            </w:r>
            <w:r>
              <w:rPr>
                <w:color w:val="231F20"/>
                <w:w w:val="105"/>
                <w:sz w:val="18"/>
              </w:rPr>
              <w:t>request</w:t>
            </w:r>
            <w:r>
              <w:rPr>
                <w:color w:val="231F20"/>
                <w:spacing w:val="-9"/>
                <w:w w:val="105"/>
                <w:sz w:val="18"/>
              </w:rPr>
              <w:t> </w:t>
            </w:r>
            <w:r>
              <w:rPr>
                <w:color w:val="231F20"/>
                <w:w w:val="105"/>
                <w:sz w:val="18"/>
              </w:rPr>
              <w:t>requirements,</w:t>
            </w:r>
            <w:r>
              <w:rPr>
                <w:color w:val="231F20"/>
                <w:spacing w:val="-9"/>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9"/>
                <w:w w:val="105"/>
                <w:sz w:val="18"/>
              </w:rPr>
              <w:t> </w:t>
            </w:r>
            <w:r>
              <w:rPr>
                <w:color w:val="231F20"/>
                <w:w w:val="105"/>
                <w:sz w:val="18"/>
              </w:rPr>
              <w:t>provided</w:t>
            </w:r>
            <w:r>
              <w:rPr>
                <w:color w:val="231F20"/>
                <w:spacing w:val="-9"/>
                <w:w w:val="105"/>
                <w:sz w:val="18"/>
              </w:rPr>
              <w:t> </w:t>
            </w:r>
            <w:r>
              <w:rPr>
                <w:color w:val="231F20"/>
                <w:w w:val="105"/>
                <w:sz w:val="18"/>
              </w:rPr>
              <w:t>via</w:t>
            </w:r>
            <w:r>
              <w:rPr>
                <w:color w:val="231F20"/>
                <w:spacing w:val="-10"/>
                <w:w w:val="105"/>
                <w:sz w:val="18"/>
              </w:rPr>
              <w:t> </w:t>
            </w:r>
            <w:r>
              <w:rPr>
                <w:color w:val="231F20"/>
                <w:w w:val="105"/>
                <w:sz w:val="18"/>
              </w:rPr>
              <w:t>a</w:t>
            </w:r>
            <w:r>
              <w:rPr>
                <w:color w:val="231F20"/>
                <w:spacing w:val="-9"/>
                <w:w w:val="105"/>
                <w:sz w:val="18"/>
              </w:rPr>
              <w:t> </w:t>
            </w:r>
            <w:r>
              <w:rPr>
                <w:color w:val="231F20"/>
                <w:w w:val="105"/>
                <w:sz w:val="18"/>
              </w:rPr>
              <w:t>telehealth</w:t>
            </w:r>
            <w:r>
              <w:rPr>
                <w:color w:val="231F20"/>
                <w:spacing w:val="-9"/>
                <w:w w:val="105"/>
                <w:sz w:val="18"/>
              </w:rPr>
              <w:t> </w:t>
            </w:r>
            <w:r>
              <w:rPr>
                <w:color w:val="231F20"/>
                <w:w w:val="105"/>
                <w:sz w:val="18"/>
              </w:rPr>
              <w:t>modality</w:t>
            </w:r>
            <w:r>
              <w:rPr>
                <w:color w:val="231F20"/>
                <w:spacing w:val="-10"/>
                <w:w w:val="105"/>
                <w:sz w:val="18"/>
              </w:rPr>
              <w:t> </w:t>
            </w:r>
            <w:r>
              <w:rPr>
                <w:color w:val="231F20"/>
                <w:w w:val="105"/>
                <w:sz w:val="18"/>
              </w:rPr>
              <w:t>if</w:t>
            </w:r>
            <w:r>
              <w:rPr>
                <w:color w:val="231F20"/>
                <w:spacing w:val="-9"/>
                <w:w w:val="105"/>
                <w:sz w:val="18"/>
              </w:rPr>
              <w:t> </w:t>
            </w:r>
            <w:r>
              <w:rPr>
                <w:color w:val="231F20"/>
                <w:w w:val="105"/>
                <w:sz w:val="18"/>
              </w:rPr>
              <w:t>all</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following are</w:t>
            </w:r>
            <w:r>
              <w:rPr>
                <w:color w:val="231F20"/>
                <w:spacing w:val="-2"/>
                <w:w w:val="105"/>
                <w:sz w:val="18"/>
              </w:rPr>
              <w:t> </w:t>
            </w:r>
            <w:r>
              <w:rPr>
                <w:color w:val="231F20"/>
                <w:w w:val="105"/>
                <w:sz w:val="18"/>
              </w:rPr>
              <w:t>satisfied:</w:t>
            </w:r>
          </w:p>
          <w:p>
            <w:pPr>
              <w:pStyle w:val="TableParagraph"/>
              <w:spacing w:before="11"/>
              <w:rPr>
                <w:sz w:val="17"/>
              </w:rPr>
            </w:pPr>
          </w:p>
          <w:p>
            <w:pPr>
              <w:pStyle w:val="TableParagraph"/>
              <w:numPr>
                <w:ilvl w:val="0"/>
                <w:numId w:val="3"/>
              </w:numPr>
              <w:tabs>
                <w:tab w:pos="1077" w:val="left" w:leader="none"/>
                <w:tab w:pos="1078" w:val="left" w:leader="none"/>
              </w:tabs>
              <w:spacing w:line="240" w:lineRule="auto" w:before="0" w:after="0"/>
              <w:ind w:left="1077" w:right="616" w:hanging="360"/>
              <w:jc w:val="left"/>
              <w:rPr>
                <w:sz w:val="18"/>
              </w:rPr>
            </w:pPr>
            <w:r>
              <w:rPr>
                <w:color w:val="231F20"/>
                <w:w w:val="105"/>
                <w:sz w:val="18"/>
              </w:rPr>
              <w:t>The</w:t>
            </w:r>
            <w:r>
              <w:rPr>
                <w:color w:val="231F20"/>
                <w:spacing w:val="-11"/>
                <w:w w:val="105"/>
                <w:sz w:val="18"/>
              </w:rPr>
              <w:t> </w:t>
            </w:r>
            <w:r>
              <w:rPr>
                <w:color w:val="231F20"/>
                <w:w w:val="105"/>
                <w:sz w:val="18"/>
              </w:rPr>
              <w:t>treating</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1"/>
                <w:w w:val="105"/>
                <w:sz w:val="18"/>
              </w:rPr>
              <w:t> </w:t>
            </w:r>
            <w:r>
              <w:rPr>
                <w:color w:val="231F20"/>
                <w:w w:val="105"/>
                <w:sz w:val="18"/>
              </w:rPr>
              <w:t>believes</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benefits</w:t>
            </w:r>
            <w:r>
              <w:rPr>
                <w:color w:val="231F20"/>
                <w:spacing w:val="-11"/>
                <w:w w:val="105"/>
                <w:sz w:val="18"/>
              </w:rPr>
              <w:t> </w:t>
            </w:r>
            <w:r>
              <w:rPr>
                <w:color w:val="231F20"/>
                <w:w w:val="105"/>
                <w:sz w:val="18"/>
              </w:rPr>
              <w:t>or services being provided are clinically appropriate based upon evidence-based medicine and/or best practices to be delivered via</w:t>
            </w:r>
            <w:r>
              <w:rPr>
                <w:color w:val="231F20"/>
                <w:spacing w:val="-29"/>
                <w:w w:val="105"/>
                <w:sz w:val="18"/>
              </w:rPr>
              <w:t> </w:t>
            </w:r>
            <w:r>
              <w:rPr>
                <w:color w:val="231F20"/>
                <w:w w:val="105"/>
                <w:sz w:val="18"/>
              </w:rPr>
              <w:t>telehealth;</w:t>
            </w:r>
          </w:p>
          <w:p>
            <w:pPr>
              <w:pStyle w:val="TableParagraph"/>
              <w:numPr>
                <w:ilvl w:val="0"/>
                <w:numId w:val="3"/>
              </w:numPr>
              <w:tabs>
                <w:tab w:pos="1077" w:val="left" w:leader="none"/>
                <w:tab w:pos="1078" w:val="left" w:leader="none"/>
              </w:tabs>
              <w:spacing w:line="240" w:lineRule="auto" w:before="0" w:after="0"/>
              <w:ind w:left="1077" w:right="319" w:hanging="360"/>
              <w:jc w:val="left"/>
              <w:rPr>
                <w:sz w:val="18"/>
              </w:rPr>
            </w:pPr>
            <w:r>
              <w:rPr>
                <w:color w:val="231F20"/>
                <w:w w:val="105"/>
                <w:sz w:val="18"/>
              </w:rPr>
              <w:t>The</w:t>
            </w:r>
            <w:r>
              <w:rPr>
                <w:color w:val="231F20"/>
                <w:spacing w:val="-14"/>
                <w:w w:val="105"/>
                <w:sz w:val="18"/>
              </w:rPr>
              <w:t> </w:t>
            </w:r>
            <w:r>
              <w:rPr>
                <w:color w:val="231F20"/>
                <w:w w:val="105"/>
                <w:sz w:val="18"/>
              </w:rPr>
              <w:t>benefits</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delivered</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telehealth</w:t>
            </w:r>
            <w:r>
              <w:rPr>
                <w:color w:val="231F20"/>
                <w:spacing w:val="-14"/>
                <w:w w:val="105"/>
                <w:sz w:val="18"/>
              </w:rPr>
              <w:t> </w:t>
            </w:r>
            <w:r>
              <w:rPr>
                <w:color w:val="231F20"/>
                <w:w w:val="105"/>
                <w:sz w:val="18"/>
              </w:rPr>
              <w:t>meet</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procedural</w:t>
            </w:r>
            <w:r>
              <w:rPr>
                <w:color w:val="231F20"/>
                <w:spacing w:val="-14"/>
                <w:w w:val="105"/>
                <w:sz w:val="18"/>
              </w:rPr>
              <w:t> </w:t>
            </w:r>
            <w:r>
              <w:rPr>
                <w:color w:val="231F20"/>
                <w:w w:val="105"/>
                <w:sz w:val="18"/>
              </w:rPr>
              <w:t>definition</w:t>
            </w:r>
            <w:r>
              <w:rPr>
                <w:color w:val="231F20"/>
                <w:spacing w:val="-13"/>
                <w:w w:val="105"/>
                <w:sz w:val="18"/>
              </w:rPr>
              <w:t> </w:t>
            </w:r>
            <w:r>
              <w:rPr>
                <w:color w:val="231F20"/>
                <w:w w:val="105"/>
                <w:sz w:val="18"/>
              </w:rPr>
              <w:t>and components of the CPT or HCPCS code(s), as defined by the American Medical Association, associated with the Medi-Cal covered service or benefit, as well as any extended guidelines as described in this section of the Medi-Cal provider manual;</w:t>
            </w:r>
            <w:r>
              <w:rPr>
                <w:color w:val="231F20"/>
                <w:spacing w:val="-2"/>
                <w:w w:val="105"/>
                <w:sz w:val="18"/>
              </w:rPr>
              <w:t> </w:t>
            </w:r>
            <w:r>
              <w:rPr>
                <w:color w:val="231F20"/>
                <w:w w:val="105"/>
                <w:sz w:val="18"/>
              </w:rPr>
              <w:t>and</w:t>
            </w:r>
          </w:p>
          <w:p>
            <w:pPr>
              <w:pStyle w:val="TableParagraph"/>
              <w:numPr>
                <w:ilvl w:val="0"/>
                <w:numId w:val="3"/>
              </w:numPr>
              <w:tabs>
                <w:tab w:pos="1077" w:val="left" w:leader="none"/>
                <w:tab w:pos="1078" w:val="left" w:leader="none"/>
              </w:tabs>
              <w:spacing w:line="240" w:lineRule="auto" w:before="0" w:after="0"/>
              <w:ind w:left="1077" w:right="343" w:hanging="360"/>
              <w:jc w:val="left"/>
              <w:rPr>
                <w:sz w:val="18"/>
              </w:rPr>
            </w:pPr>
            <w:r>
              <w:rPr>
                <w:color w:val="231F20"/>
                <w:w w:val="105"/>
                <w:sz w:val="18"/>
              </w:rPr>
              <w:t>The</w:t>
            </w:r>
            <w:r>
              <w:rPr>
                <w:color w:val="231F20"/>
                <w:spacing w:val="-14"/>
                <w:w w:val="105"/>
                <w:sz w:val="18"/>
              </w:rPr>
              <w:t> </w:t>
            </w:r>
            <w:r>
              <w:rPr>
                <w:color w:val="231F20"/>
                <w:w w:val="105"/>
                <w:sz w:val="18"/>
              </w:rPr>
              <w:t>benefits</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meet</w:t>
            </w:r>
            <w:r>
              <w:rPr>
                <w:color w:val="231F20"/>
                <w:spacing w:val="-14"/>
                <w:w w:val="105"/>
                <w:sz w:val="18"/>
              </w:rPr>
              <w:t> </w:t>
            </w:r>
            <w:r>
              <w:rPr>
                <w:color w:val="231F20"/>
                <w:w w:val="105"/>
                <w:sz w:val="18"/>
              </w:rPr>
              <w:t>all</w:t>
            </w:r>
            <w:r>
              <w:rPr>
                <w:color w:val="231F20"/>
                <w:spacing w:val="-14"/>
                <w:w w:val="105"/>
                <w:sz w:val="18"/>
              </w:rPr>
              <w:t> </w:t>
            </w:r>
            <w:r>
              <w:rPr>
                <w:color w:val="231F20"/>
                <w:w w:val="105"/>
                <w:sz w:val="18"/>
              </w:rPr>
              <w:t>laws</w:t>
            </w:r>
            <w:r>
              <w:rPr>
                <w:color w:val="231F20"/>
                <w:spacing w:val="-14"/>
                <w:w w:val="105"/>
                <w:sz w:val="18"/>
              </w:rPr>
              <w:t> </w:t>
            </w:r>
            <w:r>
              <w:rPr>
                <w:color w:val="231F20"/>
                <w:w w:val="105"/>
                <w:sz w:val="18"/>
              </w:rPr>
              <w:t>regarding</w:t>
            </w:r>
            <w:r>
              <w:rPr>
                <w:color w:val="231F20"/>
                <w:spacing w:val="-14"/>
                <w:w w:val="105"/>
                <w:sz w:val="18"/>
              </w:rPr>
              <w:t> </w:t>
            </w:r>
            <w:r>
              <w:rPr>
                <w:color w:val="231F20"/>
                <w:w w:val="105"/>
                <w:sz w:val="18"/>
              </w:rPr>
              <w:t>confidenti- ality</w:t>
            </w:r>
            <w:r>
              <w:rPr>
                <w:color w:val="231F20"/>
                <w:spacing w:val="-10"/>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information</w:t>
            </w:r>
            <w:r>
              <w:rPr>
                <w:color w:val="231F20"/>
                <w:spacing w:val="-9"/>
                <w:w w:val="105"/>
                <w:sz w:val="18"/>
              </w:rPr>
              <w:t> </w:t>
            </w:r>
            <w:r>
              <w:rPr>
                <w:color w:val="231F20"/>
                <w:w w:val="105"/>
                <w:sz w:val="18"/>
              </w:rPr>
              <w:t>and</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patient’s</w:t>
            </w:r>
            <w:r>
              <w:rPr>
                <w:color w:val="231F20"/>
                <w:spacing w:val="-9"/>
                <w:w w:val="105"/>
                <w:sz w:val="18"/>
              </w:rPr>
              <w:t> </w:t>
            </w:r>
            <w:r>
              <w:rPr>
                <w:color w:val="231F20"/>
                <w:w w:val="105"/>
                <w:sz w:val="18"/>
              </w:rPr>
              <w:t>right</w:t>
            </w:r>
            <w:r>
              <w:rPr>
                <w:color w:val="231F20"/>
                <w:spacing w:val="-9"/>
                <w:w w:val="105"/>
                <w:sz w:val="18"/>
              </w:rPr>
              <w:t> </w:t>
            </w:r>
            <w:r>
              <w:rPr>
                <w:color w:val="231F20"/>
                <w:w w:val="105"/>
                <w:sz w:val="18"/>
              </w:rPr>
              <w:t>to</w:t>
            </w:r>
            <w:r>
              <w:rPr>
                <w:color w:val="231F20"/>
                <w:spacing w:val="-10"/>
                <w:w w:val="105"/>
                <w:sz w:val="18"/>
              </w:rPr>
              <w:t> </w:t>
            </w:r>
            <w:r>
              <w:rPr>
                <w:color w:val="231F20"/>
                <w:w w:val="105"/>
                <w:sz w:val="18"/>
              </w:rPr>
              <w:t>his</w:t>
            </w:r>
            <w:r>
              <w:rPr>
                <w:color w:val="231F20"/>
                <w:spacing w:val="-9"/>
                <w:w w:val="105"/>
                <w:sz w:val="18"/>
              </w:rPr>
              <w:t> </w:t>
            </w:r>
            <w:r>
              <w:rPr>
                <w:color w:val="231F20"/>
                <w:w w:val="105"/>
                <w:sz w:val="18"/>
              </w:rPr>
              <w:t>or</w:t>
            </w:r>
            <w:r>
              <w:rPr>
                <w:color w:val="231F20"/>
                <w:spacing w:val="-9"/>
                <w:w w:val="105"/>
                <w:sz w:val="18"/>
              </w:rPr>
              <w:t> </w:t>
            </w:r>
            <w:r>
              <w:rPr>
                <w:color w:val="231F20"/>
                <w:w w:val="105"/>
                <w:sz w:val="18"/>
              </w:rPr>
              <w:t>her</w:t>
            </w:r>
            <w:r>
              <w:rPr>
                <w:color w:val="231F20"/>
                <w:spacing w:val="-9"/>
                <w:w w:val="105"/>
                <w:sz w:val="18"/>
              </w:rPr>
              <w:t> </w:t>
            </w:r>
            <w:r>
              <w:rPr>
                <w:color w:val="231F20"/>
                <w:w w:val="105"/>
                <w:sz w:val="18"/>
              </w:rPr>
              <w:t>medical</w:t>
            </w:r>
            <w:r>
              <w:rPr>
                <w:color w:val="231F20"/>
                <w:spacing w:val="-9"/>
                <w:w w:val="105"/>
                <w:sz w:val="18"/>
              </w:rPr>
              <w:t> </w:t>
            </w:r>
            <w:r>
              <w:rPr>
                <w:color w:val="231F20"/>
                <w:w w:val="105"/>
                <w:sz w:val="18"/>
              </w:rPr>
              <w:t>informa- tion.</w:t>
            </w:r>
          </w:p>
          <w:p>
            <w:pPr>
              <w:pStyle w:val="TableParagraph"/>
              <w:rPr>
                <w:sz w:val="18"/>
              </w:rPr>
            </w:pPr>
          </w:p>
          <w:p>
            <w:pPr>
              <w:pStyle w:val="TableParagraph"/>
              <w:ind w:left="357" w:right="470"/>
              <w:rPr>
                <w:sz w:val="18"/>
              </w:rPr>
            </w:pPr>
            <w:r>
              <w:rPr>
                <w:color w:val="231F20"/>
                <w:w w:val="105"/>
                <w:sz w:val="18"/>
              </w:rPr>
              <w:t>Certain</w:t>
            </w:r>
            <w:r>
              <w:rPr>
                <w:color w:val="231F20"/>
                <w:spacing w:val="-11"/>
                <w:w w:val="105"/>
                <w:sz w:val="18"/>
              </w:rPr>
              <w:t> </w:t>
            </w:r>
            <w:r>
              <w:rPr>
                <w:color w:val="231F20"/>
                <w:w w:val="105"/>
                <w:sz w:val="18"/>
              </w:rPr>
              <w:t>types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benefits</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would</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expected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appropriately</w:t>
            </w:r>
            <w:r>
              <w:rPr>
                <w:color w:val="231F20"/>
                <w:spacing w:val="-11"/>
                <w:w w:val="105"/>
                <w:sz w:val="18"/>
              </w:rPr>
              <w:t> </w:t>
            </w:r>
            <w:r>
              <w:rPr>
                <w:color w:val="231F20"/>
                <w:w w:val="105"/>
                <w:sz w:val="18"/>
              </w:rPr>
              <w:t>deliv- ered</w:t>
            </w:r>
            <w:r>
              <w:rPr>
                <w:color w:val="231F20"/>
                <w:spacing w:val="-10"/>
                <w:w w:val="105"/>
                <w:sz w:val="18"/>
              </w:rPr>
              <w:t> </w:t>
            </w:r>
            <w:r>
              <w:rPr>
                <w:color w:val="231F20"/>
                <w:w w:val="105"/>
                <w:sz w:val="18"/>
              </w:rPr>
              <w:t>via</w:t>
            </w:r>
            <w:r>
              <w:rPr>
                <w:color w:val="231F20"/>
                <w:spacing w:val="-10"/>
                <w:w w:val="105"/>
                <w:sz w:val="18"/>
              </w:rPr>
              <w:t> </w:t>
            </w:r>
            <w:r>
              <w:rPr>
                <w:color w:val="231F20"/>
                <w:w w:val="105"/>
                <w:sz w:val="18"/>
              </w:rPr>
              <w:t>telehealth</w:t>
            </w:r>
            <w:r>
              <w:rPr>
                <w:color w:val="231F20"/>
                <w:spacing w:val="-9"/>
                <w:w w:val="105"/>
                <w:sz w:val="18"/>
              </w:rPr>
              <w:t> </w:t>
            </w:r>
            <w:r>
              <w:rPr>
                <w:color w:val="231F20"/>
                <w:w w:val="105"/>
                <w:sz w:val="18"/>
              </w:rPr>
              <w:t>include,</w:t>
            </w:r>
            <w:r>
              <w:rPr>
                <w:color w:val="231F20"/>
                <w:spacing w:val="-10"/>
                <w:w w:val="105"/>
                <w:sz w:val="18"/>
              </w:rPr>
              <w:t> </w:t>
            </w:r>
            <w:r>
              <w:rPr>
                <w:color w:val="231F20"/>
                <w:w w:val="105"/>
                <w:sz w:val="18"/>
              </w:rPr>
              <w:t>but</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limited</w:t>
            </w:r>
            <w:r>
              <w:rPr>
                <w:color w:val="231F20"/>
                <w:spacing w:val="-9"/>
                <w:w w:val="105"/>
                <w:sz w:val="18"/>
              </w:rPr>
              <w:t> </w:t>
            </w:r>
            <w:r>
              <w:rPr>
                <w:color w:val="231F20"/>
                <w:w w:val="105"/>
                <w:sz w:val="18"/>
              </w:rPr>
              <w:t>to,</w:t>
            </w:r>
            <w:r>
              <w:rPr>
                <w:color w:val="231F20"/>
                <w:spacing w:val="-10"/>
                <w:w w:val="105"/>
                <w:sz w:val="18"/>
              </w:rPr>
              <w:t> </w:t>
            </w:r>
            <w:r>
              <w:rPr>
                <w:color w:val="231F20"/>
                <w:w w:val="105"/>
                <w:sz w:val="18"/>
              </w:rPr>
              <w:t>benefits</w:t>
            </w:r>
            <w:r>
              <w:rPr>
                <w:color w:val="231F20"/>
                <w:spacing w:val="-9"/>
                <w:w w:val="105"/>
                <w:sz w:val="18"/>
              </w:rPr>
              <w:t> </w:t>
            </w:r>
            <w:r>
              <w:rPr>
                <w:color w:val="231F20"/>
                <w:w w:val="105"/>
                <w:sz w:val="18"/>
              </w:rPr>
              <w:t>or</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performed in</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operating</w:t>
            </w:r>
            <w:r>
              <w:rPr>
                <w:color w:val="231F20"/>
                <w:spacing w:val="-11"/>
                <w:w w:val="105"/>
                <w:sz w:val="18"/>
              </w:rPr>
              <w:t> </w:t>
            </w:r>
            <w:r>
              <w:rPr>
                <w:color w:val="231F20"/>
                <w:w w:val="105"/>
                <w:sz w:val="18"/>
              </w:rPr>
              <w:t>room</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while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under</w:t>
            </w:r>
            <w:r>
              <w:rPr>
                <w:color w:val="231F20"/>
                <w:spacing w:val="-11"/>
                <w:w w:val="105"/>
                <w:sz w:val="18"/>
              </w:rPr>
              <w:t> </w:t>
            </w:r>
            <w:r>
              <w:rPr>
                <w:color w:val="231F20"/>
                <w:w w:val="105"/>
                <w:sz w:val="18"/>
              </w:rPr>
              <w:t>anesthesia,</w:t>
            </w:r>
            <w:r>
              <w:rPr>
                <w:color w:val="231F20"/>
                <w:spacing w:val="-11"/>
                <w:w w:val="105"/>
                <w:sz w:val="18"/>
              </w:rPr>
              <w:t> </w:t>
            </w:r>
            <w:r>
              <w:rPr>
                <w:color w:val="231F20"/>
                <w:w w:val="105"/>
                <w:sz w:val="18"/>
              </w:rPr>
              <w:t>require</w:t>
            </w:r>
            <w:r>
              <w:rPr>
                <w:color w:val="231F20"/>
                <w:spacing w:val="-11"/>
                <w:w w:val="105"/>
                <w:sz w:val="18"/>
              </w:rPr>
              <w:t> </w:t>
            </w:r>
            <w:r>
              <w:rPr>
                <w:color w:val="231F20"/>
                <w:w w:val="105"/>
                <w:sz w:val="18"/>
              </w:rPr>
              <w:t>direct</w:t>
            </w:r>
            <w:r>
              <w:rPr>
                <w:color w:val="231F20"/>
                <w:spacing w:val="-10"/>
                <w:w w:val="105"/>
                <w:sz w:val="18"/>
              </w:rPr>
              <w:t> </w:t>
            </w:r>
            <w:r>
              <w:rPr>
                <w:color w:val="231F20"/>
                <w:w w:val="105"/>
                <w:sz w:val="18"/>
              </w:rPr>
              <w:t>visualization or instrumentation of bodily structures, involve sampling of tissue or insertion/removal of</w:t>
            </w:r>
            <w:r>
              <w:rPr>
                <w:color w:val="231F20"/>
                <w:spacing w:val="-12"/>
                <w:w w:val="105"/>
                <w:sz w:val="18"/>
              </w:rPr>
              <w:t> </w:t>
            </w:r>
            <w:r>
              <w:rPr>
                <w:color w:val="231F20"/>
                <w:w w:val="105"/>
                <w:sz w:val="18"/>
              </w:rPr>
              <w:t>medical</w:t>
            </w:r>
            <w:r>
              <w:rPr>
                <w:color w:val="231F20"/>
                <w:spacing w:val="-11"/>
                <w:w w:val="105"/>
                <w:sz w:val="18"/>
              </w:rPr>
              <w:t> </w:t>
            </w:r>
            <w:r>
              <w:rPr>
                <w:color w:val="231F20"/>
                <w:w w:val="105"/>
                <w:sz w:val="18"/>
              </w:rPr>
              <w:t>devices</w:t>
            </w:r>
            <w:r>
              <w:rPr>
                <w:color w:val="231F20"/>
                <w:spacing w:val="-12"/>
                <w:w w:val="105"/>
                <w:sz w:val="18"/>
              </w:rPr>
              <w:t> </w:t>
            </w:r>
            <w:r>
              <w:rPr>
                <w:color w:val="231F20"/>
                <w:w w:val="105"/>
                <w:sz w:val="18"/>
              </w:rPr>
              <w:t>and/or</w:t>
            </w:r>
            <w:r>
              <w:rPr>
                <w:color w:val="231F20"/>
                <w:spacing w:val="-11"/>
                <w:w w:val="105"/>
                <w:sz w:val="18"/>
              </w:rPr>
              <w:t> </w:t>
            </w:r>
            <w:r>
              <w:rPr>
                <w:color w:val="231F20"/>
                <w:w w:val="105"/>
                <w:sz w:val="18"/>
              </w:rPr>
              <w:t>otherwise</w:t>
            </w:r>
            <w:r>
              <w:rPr>
                <w:color w:val="231F20"/>
                <w:spacing w:val="-11"/>
                <w:w w:val="105"/>
                <w:sz w:val="18"/>
              </w:rPr>
              <w:t> </w:t>
            </w:r>
            <w:r>
              <w:rPr>
                <w:color w:val="231F20"/>
                <w:w w:val="105"/>
                <w:sz w:val="18"/>
              </w:rPr>
              <w:t>require</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in-person</w:t>
            </w:r>
            <w:r>
              <w:rPr>
                <w:color w:val="231F20"/>
                <w:spacing w:val="-12"/>
                <w:w w:val="105"/>
                <w:sz w:val="18"/>
              </w:rPr>
              <w:t> </w:t>
            </w:r>
            <w:r>
              <w:rPr>
                <w:color w:val="231F20"/>
                <w:w w:val="105"/>
                <w:sz w:val="18"/>
              </w:rPr>
              <w:t>presence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any reason.</w:t>
            </w:r>
          </w:p>
          <w:p>
            <w:pPr>
              <w:pStyle w:val="TableParagraph"/>
              <w:spacing w:before="3"/>
              <w:rPr>
                <w:sz w:val="17"/>
              </w:rPr>
            </w:pPr>
          </w:p>
          <w:p>
            <w:pPr>
              <w:pStyle w:val="TableParagraph"/>
              <w:spacing w:before="1"/>
              <w:ind w:left="717" w:right="308"/>
              <w:rPr>
                <w:i/>
                <w:sz w:val="13"/>
              </w:rPr>
            </w:pPr>
            <w:r>
              <w:rPr>
                <w:b/>
                <w:color w:val="F47920"/>
                <w:sz w:val="14"/>
              </w:rPr>
              <w:t>Source: </w:t>
            </w:r>
            <w:r>
              <w:rPr>
                <w:i/>
                <w:color w:val="231F20"/>
                <w:sz w:val="13"/>
              </w:rPr>
              <w:t>CA Department of Health Care Services. Medi-Cal Part 2 General Medicine Manual. Telehealth (Aug. 2019). Pg. 6. </w:t>
            </w:r>
            <w:r>
              <w:rPr>
                <w:i/>
                <w:color w:val="231F20"/>
                <w:sz w:val="13"/>
              </w:rPr>
              <w:t>(Accessed Mar. 2020).</w:t>
            </w:r>
          </w:p>
          <w:p>
            <w:pPr>
              <w:pStyle w:val="TableParagraph"/>
              <w:spacing w:before="3"/>
              <w:rPr>
                <w:sz w:val="15"/>
              </w:rPr>
            </w:pPr>
          </w:p>
          <w:p>
            <w:pPr>
              <w:pStyle w:val="TableParagraph"/>
              <w:spacing w:before="1"/>
              <w:ind w:left="357"/>
              <w:jc w:val="both"/>
              <w:rPr>
                <w:b/>
                <w:sz w:val="18"/>
              </w:rPr>
            </w:pPr>
            <w:r>
              <w:rPr>
                <w:b/>
                <w:color w:val="231F20"/>
                <w:w w:val="105"/>
                <w:sz w:val="18"/>
              </w:rPr>
              <w:t>Federally Qualified Health Center (FQHC) &amp; Rural Health Clinic (RHC)</w:t>
            </w:r>
          </w:p>
          <w:p>
            <w:pPr>
              <w:pStyle w:val="TableParagraph"/>
              <w:ind w:left="357" w:right="571"/>
              <w:jc w:val="both"/>
              <w:rPr>
                <w:sz w:val="18"/>
              </w:rPr>
            </w:pPr>
            <w:r>
              <w:rPr>
                <w:color w:val="231F20"/>
                <w:w w:val="105"/>
                <w:sz w:val="18"/>
              </w:rPr>
              <w:t>Services</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synchronous</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an</w:t>
            </w:r>
            <w:r>
              <w:rPr>
                <w:color w:val="231F20"/>
                <w:spacing w:val="-14"/>
                <w:w w:val="105"/>
                <w:sz w:val="18"/>
              </w:rPr>
              <w:t> </w:t>
            </w:r>
            <w:r>
              <w:rPr>
                <w:color w:val="231F20"/>
                <w:w w:val="105"/>
                <w:sz w:val="18"/>
              </w:rPr>
              <w:t>established</w:t>
            </w:r>
            <w:r>
              <w:rPr>
                <w:color w:val="231F20"/>
                <w:spacing w:val="-14"/>
                <w:w w:val="105"/>
                <w:sz w:val="18"/>
              </w:rPr>
              <w:t> </w:t>
            </w:r>
            <w:r>
              <w:rPr>
                <w:color w:val="231F20"/>
                <w:w w:val="105"/>
                <w:sz w:val="18"/>
              </w:rPr>
              <w:t>patient</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subject 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1"/>
                <w:w w:val="105"/>
                <w:sz w:val="18"/>
              </w:rPr>
              <w:t> </w:t>
            </w:r>
            <w:r>
              <w:rPr>
                <w:color w:val="231F20"/>
                <w:w w:val="105"/>
                <w:sz w:val="18"/>
              </w:rPr>
              <w:t>program</w:t>
            </w:r>
            <w:r>
              <w:rPr>
                <w:color w:val="231F20"/>
                <w:spacing w:val="-11"/>
                <w:w w:val="105"/>
                <w:sz w:val="18"/>
              </w:rPr>
              <w:t> </w:t>
            </w:r>
            <w:r>
              <w:rPr>
                <w:color w:val="231F20"/>
                <w:w w:val="105"/>
                <w:sz w:val="18"/>
              </w:rPr>
              <w:t>restrictions,</w:t>
            </w:r>
            <w:r>
              <w:rPr>
                <w:color w:val="231F20"/>
                <w:spacing w:val="-11"/>
                <w:w w:val="105"/>
                <w:sz w:val="18"/>
              </w:rPr>
              <w:t> </w:t>
            </w:r>
            <w:r>
              <w:rPr>
                <w:color w:val="231F20"/>
                <w:w w:val="105"/>
                <w:sz w:val="18"/>
              </w:rPr>
              <w:t>limitations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exist</w:t>
            </w:r>
            <w:r>
              <w:rPr>
                <w:color w:val="231F20"/>
                <w:spacing w:val="-11"/>
                <w:w w:val="105"/>
                <w:sz w:val="18"/>
              </w:rPr>
              <w:t> </w:t>
            </w:r>
            <w:r>
              <w:rPr>
                <w:color w:val="231F20"/>
                <w:w w:val="105"/>
                <w:sz w:val="18"/>
              </w:rPr>
              <w:t>when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is provided</w:t>
            </w:r>
            <w:r>
              <w:rPr>
                <w:color w:val="231F20"/>
                <w:spacing w:val="-2"/>
                <w:w w:val="105"/>
                <w:sz w:val="18"/>
              </w:rPr>
              <w:t> </w:t>
            </w:r>
            <w:r>
              <w:rPr>
                <w:color w:val="231F20"/>
                <w:w w:val="105"/>
                <w:sz w:val="18"/>
              </w:rPr>
              <w:t>in-person.</w:t>
            </w:r>
          </w:p>
          <w:p>
            <w:pPr>
              <w:pStyle w:val="TableParagraph"/>
              <w:spacing w:before="3"/>
              <w:rPr>
                <w:sz w:val="17"/>
              </w:rPr>
            </w:pPr>
          </w:p>
          <w:p>
            <w:pPr>
              <w:pStyle w:val="TableParagraph"/>
              <w:ind w:left="717"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12. (Accessed Mar. 2020).</w:t>
            </w:r>
          </w:p>
          <w:p>
            <w:pPr>
              <w:pStyle w:val="TableParagraph"/>
              <w:spacing w:before="6"/>
              <w:rPr>
                <w:sz w:val="14"/>
              </w:rPr>
            </w:pPr>
          </w:p>
          <w:p>
            <w:pPr>
              <w:pStyle w:val="TableParagraph"/>
              <w:ind w:left="357" w:right="470"/>
              <w:rPr>
                <w:sz w:val="18"/>
              </w:rPr>
            </w:pPr>
            <w:r>
              <w:rPr>
                <w:b/>
                <w:color w:val="231F20"/>
                <w:w w:val="105"/>
                <w:sz w:val="18"/>
              </w:rPr>
              <w:t>Indian Health Services, Memorandum of Understanding Agreement (IHS-MOA) </w:t>
            </w:r>
            <w:r>
              <w:rPr>
                <w:color w:val="231F20"/>
                <w:w w:val="105"/>
                <w:sz w:val="18"/>
              </w:rPr>
              <w:t>Services</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through</w:t>
            </w:r>
            <w:r>
              <w:rPr>
                <w:color w:val="231F20"/>
                <w:spacing w:val="-13"/>
                <w:w w:val="105"/>
                <w:sz w:val="18"/>
              </w:rPr>
              <w:t> </w:t>
            </w:r>
            <w:r>
              <w:rPr>
                <w:color w:val="231F20"/>
                <w:w w:val="105"/>
                <w:sz w:val="18"/>
              </w:rPr>
              <w:t>synchronous</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for</w:t>
            </w:r>
            <w:r>
              <w:rPr>
                <w:color w:val="231F20"/>
                <w:spacing w:val="-13"/>
                <w:w w:val="105"/>
                <w:sz w:val="18"/>
              </w:rPr>
              <w:t> </w:t>
            </w:r>
            <w:r>
              <w:rPr>
                <w:color w:val="231F20"/>
                <w:w w:val="105"/>
                <w:sz w:val="18"/>
              </w:rPr>
              <w:t>an</w:t>
            </w:r>
            <w:r>
              <w:rPr>
                <w:color w:val="231F20"/>
                <w:spacing w:val="-14"/>
                <w:w w:val="105"/>
                <w:sz w:val="18"/>
              </w:rPr>
              <w:t> </w:t>
            </w:r>
            <w:r>
              <w:rPr>
                <w:color w:val="231F20"/>
                <w:w w:val="105"/>
                <w:sz w:val="18"/>
              </w:rPr>
              <w:t>established</w:t>
            </w:r>
            <w:r>
              <w:rPr>
                <w:color w:val="231F20"/>
                <w:spacing w:val="-14"/>
                <w:w w:val="105"/>
                <w:sz w:val="18"/>
              </w:rPr>
              <w:t> </w:t>
            </w:r>
            <w:r>
              <w:rPr>
                <w:color w:val="231F20"/>
                <w:w w:val="105"/>
                <w:sz w:val="18"/>
              </w:rPr>
              <w:t>patient</w:t>
            </w:r>
            <w:r>
              <w:rPr>
                <w:color w:val="231F20"/>
                <w:spacing w:val="-13"/>
                <w:w w:val="105"/>
                <w:sz w:val="18"/>
              </w:rPr>
              <w:t> </w:t>
            </w:r>
            <w:r>
              <w:rPr>
                <w:color w:val="231F20"/>
                <w:w w:val="105"/>
                <w:sz w:val="18"/>
              </w:rPr>
              <w:t>are</w:t>
            </w:r>
            <w:r>
              <w:rPr>
                <w:color w:val="231F20"/>
                <w:spacing w:val="-14"/>
                <w:w w:val="105"/>
                <w:sz w:val="18"/>
              </w:rPr>
              <w:t> </w:t>
            </w:r>
            <w:r>
              <w:rPr>
                <w:color w:val="231F20"/>
                <w:w w:val="105"/>
                <w:sz w:val="18"/>
              </w:rPr>
              <w:t>subject 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1"/>
                <w:w w:val="105"/>
                <w:sz w:val="18"/>
              </w:rPr>
              <w:t> </w:t>
            </w:r>
            <w:r>
              <w:rPr>
                <w:color w:val="231F20"/>
                <w:w w:val="105"/>
                <w:sz w:val="18"/>
              </w:rPr>
              <w:t>program</w:t>
            </w:r>
            <w:r>
              <w:rPr>
                <w:color w:val="231F20"/>
                <w:spacing w:val="-11"/>
                <w:w w:val="105"/>
                <w:sz w:val="18"/>
              </w:rPr>
              <w:t> </w:t>
            </w:r>
            <w:r>
              <w:rPr>
                <w:color w:val="231F20"/>
                <w:w w:val="105"/>
                <w:sz w:val="18"/>
              </w:rPr>
              <w:t>restrictions,</w:t>
            </w:r>
            <w:r>
              <w:rPr>
                <w:color w:val="231F20"/>
                <w:spacing w:val="-11"/>
                <w:w w:val="105"/>
                <w:sz w:val="18"/>
              </w:rPr>
              <w:t> </w:t>
            </w:r>
            <w:r>
              <w:rPr>
                <w:color w:val="231F20"/>
                <w:w w:val="105"/>
                <w:sz w:val="18"/>
              </w:rPr>
              <w:t>limitations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exist</w:t>
            </w:r>
            <w:r>
              <w:rPr>
                <w:color w:val="231F20"/>
                <w:spacing w:val="-11"/>
                <w:w w:val="105"/>
                <w:sz w:val="18"/>
              </w:rPr>
              <w:t> </w:t>
            </w:r>
            <w:r>
              <w:rPr>
                <w:color w:val="231F20"/>
                <w:w w:val="105"/>
                <w:sz w:val="18"/>
              </w:rPr>
              <w:t>when</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is provided</w:t>
            </w:r>
            <w:r>
              <w:rPr>
                <w:color w:val="231F20"/>
                <w:spacing w:val="-2"/>
                <w:w w:val="105"/>
                <w:sz w:val="18"/>
              </w:rPr>
              <w:t> </w:t>
            </w:r>
            <w:r>
              <w:rPr>
                <w:color w:val="231F20"/>
                <w:w w:val="105"/>
                <w:sz w:val="18"/>
              </w:rPr>
              <w:t>in-person.</w:t>
            </w:r>
          </w:p>
          <w:p>
            <w:pPr>
              <w:pStyle w:val="TableParagraph"/>
              <w:spacing w:before="4"/>
              <w:rPr>
                <w:sz w:val="17"/>
              </w:rPr>
            </w:pPr>
          </w:p>
          <w:p>
            <w:pPr>
              <w:pStyle w:val="TableParagraph"/>
              <w:ind w:left="717" w:right="308"/>
              <w:rPr>
                <w:i/>
                <w:sz w:val="13"/>
              </w:rPr>
            </w:pPr>
            <w:r>
              <w:rPr>
                <w:b/>
                <w:color w:val="F47920"/>
                <w:sz w:val="14"/>
              </w:rPr>
              <w:t>Source: </w:t>
            </w:r>
            <w:r>
              <w:rPr>
                <w:i/>
                <w:color w:val="231F20"/>
                <w:sz w:val="13"/>
              </w:rPr>
              <w:t>CA Department of Health Care Services (DHCS). Indian Health Services, Memorandum of Agreement (MOA) 638, </w:t>
            </w:r>
            <w:r>
              <w:rPr>
                <w:i/>
                <w:color w:val="231F20"/>
                <w:sz w:val="13"/>
              </w:rPr>
              <w:t>Clinics Manual. Aug. 2019. Pg. 10. (Accessed Mar. 2020).</w:t>
            </w:r>
          </w:p>
        </w:tc>
      </w:tr>
    </w:tbl>
    <w:p>
      <w:pPr>
        <w:spacing w:after="0"/>
        <w:rPr>
          <w:sz w:val="13"/>
        </w:rPr>
        <w:sectPr>
          <w:pgSz w:w="12240" w:h="15840"/>
          <w:pgMar w:header="0" w:footer="809" w:top="74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7361" w:hRule="atLeast"/>
        </w:trPr>
        <w:tc>
          <w:tcPr>
            <w:tcW w:w="1080" w:type="dxa"/>
            <w:vMerge w:val="restart"/>
            <w:shd w:val="clear" w:color="auto" w:fill="F47920"/>
            <w:textDirection w:val="btLr"/>
          </w:tcPr>
          <w:p>
            <w:pPr>
              <w:pStyle w:val="TableParagraph"/>
              <w:spacing w:before="10"/>
              <w:rPr>
                <w:sz w:val="33"/>
              </w:rPr>
            </w:pPr>
          </w:p>
          <w:p>
            <w:pPr>
              <w:pStyle w:val="TableParagraph"/>
              <w:ind w:left="4550" w:right="453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
              <w:rPr>
                <w:sz w:val="21"/>
              </w:rPr>
            </w:pPr>
          </w:p>
          <w:p>
            <w:pPr>
              <w:pStyle w:val="TableParagraph"/>
              <w:ind w:left="4547" w:right="4536"/>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118" w:right="2106"/>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7"/>
              <w:rPr>
                <w:sz w:val="24"/>
              </w:rPr>
            </w:pPr>
          </w:p>
          <w:p>
            <w:pPr>
              <w:pStyle w:val="TableParagraph"/>
              <w:spacing w:before="1"/>
              <w:ind w:left="357"/>
              <w:rPr>
                <w:b/>
                <w:sz w:val="18"/>
              </w:rPr>
            </w:pPr>
            <w:r>
              <w:rPr>
                <w:b/>
                <w:color w:val="231F20"/>
                <w:w w:val="105"/>
                <w:sz w:val="18"/>
              </w:rPr>
              <w:t>Dental Services</w:t>
            </w:r>
          </w:p>
          <w:p>
            <w:pPr>
              <w:pStyle w:val="TableParagraph"/>
              <w:ind w:left="357" w:right="388"/>
              <w:rPr>
                <w:sz w:val="18"/>
              </w:rPr>
            </w:pPr>
            <w:r>
              <w:rPr>
                <w:color w:val="231F20"/>
                <w:w w:val="105"/>
                <w:sz w:val="18"/>
              </w:rPr>
              <w:t>Synchronous</w:t>
            </w:r>
            <w:r>
              <w:rPr>
                <w:color w:val="231F20"/>
                <w:spacing w:val="-14"/>
                <w:w w:val="105"/>
                <w:sz w:val="18"/>
              </w:rPr>
              <w:t> </w:t>
            </w:r>
            <w:r>
              <w:rPr>
                <w:color w:val="231F20"/>
                <w:w w:val="105"/>
                <w:sz w:val="18"/>
              </w:rPr>
              <w:t>live</w:t>
            </w:r>
            <w:r>
              <w:rPr>
                <w:color w:val="231F20"/>
                <w:spacing w:val="-13"/>
                <w:w w:val="105"/>
                <w:sz w:val="18"/>
              </w:rPr>
              <w:t> </w:t>
            </w:r>
            <w:r>
              <w:rPr>
                <w:color w:val="231F20"/>
                <w:w w:val="105"/>
                <w:sz w:val="18"/>
              </w:rPr>
              <w:t>transmissions</w:t>
            </w:r>
            <w:r>
              <w:rPr>
                <w:color w:val="231F20"/>
                <w:spacing w:val="-14"/>
                <w:w w:val="105"/>
                <w:sz w:val="18"/>
              </w:rPr>
              <w:t> </w:t>
            </w:r>
            <w:r>
              <w:rPr>
                <w:color w:val="231F20"/>
                <w:w w:val="105"/>
                <w:sz w:val="18"/>
              </w:rPr>
              <w:t>are</w:t>
            </w:r>
            <w:r>
              <w:rPr>
                <w:color w:val="231F20"/>
                <w:spacing w:val="-13"/>
                <w:w w:val="105"/>
                <w:sz w:val="18"/>
              </w:rPr>
              <w:t> </w:t>
            </w:r>
            <w:r>
              <w:rPr>
                <w:color w:val="231F20"/>
                <w:w w:val="105"/>
                <w:sz w:val="18"/>
              </w:rPr>
              <w:t>covered.</w:t>
            </w:r>
            <w:r>
              <w:rPr>
                <w:color w:val="231F20"/>
                <w:spacing w:val="21"/>
                <w:w w:val="105"/>
                <w:sz w:val="18"/>
              </w:rPr>
              <w:t> </w:t>
            </w:r>
            <w:r>
              <w:rPr>
                <w:color w:val="231F20"/>
                <w:w w:val="105"/>
                <w:sz w:val="18"/>
              </w:rPr>
              <w:t>Live</w:t>
            </w:r>
            <w:r>
              <w:rPr>
                <w:color w:val="231F20"/>
                <w:spacing w:val="-14"/>
                <w:w w:val="105"/>
                <w:sz w:val="18"/>
              </w:rPr>
              <w:t> </w:t>
            </w:r>
            <w:r>
              <w:rPr>
                <w:color w:val="231F20"/>
                <w:w w:val="105"/>
                <w:sz w:val="18"/>
              </w:rPr>
              <w:t>transmissions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limited</w:t>
            </w:r>
            <w:r>
              <w:rPr>
                <w:color w:val="231F20"/>
                <w:spacing w:val="-14"/>
                <w:w w:val="105"/>
                <w:sz w:val="18"/>
              </w:rPr>
              <w:t> </w:t>
            </w:r>
            <w:r>
              <w:rPr>
                <w:color w:val="231F20"/>
                <w:w w:val="105"/>
                <w:sz w:val="18"/>
              </w:rPr>
              <w:t>to</w:t>
            </w:r>
            <w:r>
              <w:rPr>
                <w:color w:val="231F20"/>
                <w:spacing w:val="-13"/>
                <w:w w:val="105"/>
                <w:sz w:val="18"/>
              </w:rPr>
              <w:t> </w:t>
            </w:r>
            <w:r>
              <w:rPr>
                <w:color w:val="231F20"/>
                <w:w w:val="105"/>
                <w:sz w:val="18"/>
              </w:rPr>
              <w:t>90</w:t>
            </w:r>
            <w:r>
              <w:rPr>
                <w:color w:val="231F20"/>
                <w:spacing w:val="-14"/>
                <w:w w:val="105"/>
                <w:sz w:val="18"/>
              </w:rPr>
              <w:t> </w:t>
            </w:r>
            <w:r>
              <w:rPr>
                <w:color w:val="231F20"/>
                <w:w w:val="105"/>
                <w:sz w:val="18"/>
              </w:rPr>
              <w:t>minutes per beneficiary per </w:t>
            </w:r>
            <w:r>
              <w:rPr>
                <w:color w:val="231F20"/>
                <w:spacing w:val="-3"/>
                <w:w w:val="105"/>
                <w:sz w:val="18"/>
              </w:rPr>
              <w:t>provider, </w:t>
            </w:r>
            <w:r>
              <w:rPr>
                <w:color w:val="231F20"/>
                <w:w w:val="105"/>
                <w:sz w:val="18"/>
              </w:rPr>
              <w:t>per </w:t>
            </w:r>
            <w:r>
              <w:rPr>
                <w:color w:val="231F20"/>
                <w:spacing w:val="-3"/>
                <w:w w:val="105"/>
                <w:sz w:val="18"/>
              </w:rPr>
              <w:t>day. </w:t>
            </w:r>
            <w:r>
              <w:rPr>
                <w:color w:val="231F20"/>
                <w:w w:val="105"/>
                <w:sz w:val="18"/>
              </w:rPr>
              <w:t>They may be provided at the beneficiary’s request or if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believes</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clinically</w:t>
            </w:r>
            <w:r>
              <w:rPr>
                <w:color w:val="231F20"/>
                <w:spacing w:val="-10"/>
                <w:w w:val="105"/>
                <w:sz w:val="18"/>
              </w:rPr>
              <w:t> </w:t>
            </w:r>
            <w:r>
              <w:rPr>
                <w:color w:val="231F20"/>
                <w:w w:val="105"/>
                <w:sz w:val="18"/>
              </w:rPr>
              <w:t>appropriate.</w:t>
            </w:r>
            <w:r>
              <w:rPr>
                <w:color w:val="231F20"/>
                <w:spacing w:val="26"/>
                <w:w w:val="105"/>
                <w:sz w:val="18"/>
              </w:rPr>
              <w:t> </w:t>
            </w:r>
            <w:r>
              <w:rPr>
                <w:color w:val="231F20"/>
                <w:w w:val="105"/>
                <w:sz w:val="18"/>
              </w:rPr>
              <w:t>All</w:t>
            </w:r>
            <w:r>
              <w:rPr>
                <w:color w:val="231F20"/>
                <w:spacing w:val="-10"/>
                <w:w w:val="105"/>
                <w:sz w:val="18"/>
              </w:rPr>
              <w:t> </w:t>
            </w:r>
            <w:r>
              <w:rPr>
                <w:color w:val="231F20"/>
                <w:w w:val="105"/>
                <w:sz w:val="18"/>
              </w:rPr>
              <w:t>dental</w:t>
            </w:r>
            <w:r>
              <w:rPr>
                <w:color w:val="231F20"/>
                <w:spacing w:val="-11"/>
                <w:w w:val="105"/>
                <w:sz w:val="18"/>
              </w:rPr>
              <w:t> </w:t>
            </w:r>
            <w:r>
              <w:rPr>
                <w:color w:val="231F20"/>
                <w:w w:val="105"/>
                <w:sz w:val="18"/>
              </w:rPr>
              <w:t>informa- tion</w:t>
            </w:r>
            <w:r>
              <w:rPr>
                <w:color w:val="231F20"/>
                <w:spacing w:val="-10"/>
                <w:w w:val="105"/>
                <w:sz w:val="18"/>
              </w:rPr>
              <w:t> </w:t>
            </w:r>
            <w:r>
              <w:rPr>
                <w:color w:val="231F20"/>
                <w:w w:val="105"/>
                <w:sz w:val="18"/>
              </w:rPr>
              <w:t>transmitted</w:t>
            </w:r>
            <w:r>
              <w:rPr>
                <w:color w:val="231F20"/>
                <w:spacing w:val="-10"/>
                <w:w w:val="105"/>
                <w:sz w:val="18"/>
              </w:rPr>
              <w:t> </w:t>
            </w:r>
            <w:r>
              <w:rPr>
                <w:color w:val="231F20"/>
                <w:w w:val="105"/>
                <w:sz w:val="18"/>
              </w:rPr>
              <w:t>during</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delivery</w:t>
            </w:r>
            <w:r>
              <w:rPr>
                <w:color w:val="231F20"/>
                <w:spacing w:val="-9"/>
                <w:w w:val="105"/>
                <w:sz w:val="18"/>
              </w:rPr>
              <w:t> </w:t>
            </w:r>
            <w:r>
              <w:rPr>
                <w:color w:val="231F20"/>
                <w:w w:val="105"/>
                <w:sz w:val="18"/>
              </w:rPr>
              <w:t>of</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become</w:t>
            </w:r>
            <w:r>
              <w:rPr>
                <w:color w:val="231F20"/>
                <w:spacing w:val="-10"/>
                <w:w w:val="105"/>
                <w:sz w:val="18"/>
              </w:rPr>
              <w:t> </w:t>
            </w:r>
            <w:r>
              <w:rPr>
                <w:color w:val="231F20"/>
                <w:w w:val="105"/>
                <w:sz w:val="18"/>
              </w:rPr>
              <w:t>part</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patient’s</w:t>
            </w:r>
            <w:r>
              <w:rPr>
                <w:color w:val="231F20"/>
                <w:spacing w:val="-10"/>
                <w:w w:val="105"/>
                <w:sz w:val="18"/>
              </w:rPr>
              <w:t> </w:t>
            </w:r>
            <w:r>
              <w:rPr>
                <w:color w:val="231F20"/>
                <w:w w:val="105"/>
                <w:sz w:val="18"/>
              </w:rPr>
              <w:t>dental</w:t>
            </w:r>
            <w:r>
              <w:rPr>
                <w:color w:val="231F20"/>
                <w:spacing w:val="-9"/>
                <w:w w:val="105"/>
                <w:sz w:val="18"/>
              </w:rPr>
              <w:t> </w:t>
            </w:r>
            <w:r>
              <w:rPr>
                <w:color w:val="231F20"/>
                <w:w w:val="105"/>
                <w:sz w:val="18"/>
              </w:rPr>
              <w:t>record maintained by the Medi-Cal provider at the distant</w:t>
            </w:r>
            <w:r>
              <w:rPr>
                <w:color w:val="231F20"/>
                <w:spacing w:val="-20"/>
                <w:w w:val="105"/>
                <w:sz w:val="18"/>
              </w:rPr>
              <w:t> </w:t>
            </w:r>
            <w:r>
              <w:rPr>
                <w:color w:val="231F20"/>
                <w:w w:val="105"/>
                <w:sz w:val="18"/>
              </w:rPr>
              <w:t>site.</w:t>
            </w:r>
          </w:p>
          <w:p>
            <w:pPr>
              <w:pStyle w:val="TableParagraph"/>
              <w:spacing w:before="3"/>
              <w:rPr>
                <w:sz w:val="17"/>
              </w:rPr>
            </w:pPr>
          </w:p>
          <w:p>
            <w:pPr>
              <w:pStyle w:val="TableParagraph"/>
              <w:ind w:left="717" w:right="470"/>
              <w:rPr>
                <w:i/>
                <w:sz w:val="13"/>
              </w:rPr>
            </w:pPr>
            <w:r>
              <w:rPr>
                <w:b/>
                <w:color w:val="F47920"/>
                <w:sz w:val="14"/>
              </w:rPr>
              <w:t>Source: </w:t>
            </w:r>
            <w:r>
              <w:rPr>
                <w:i/>
                <w:color w:val="231F20"/>
                <w:sz w:val="13"/>
              </w:rPr>
              <w:t>CA Department of Health Care Services (DHCS). Denti-Cal Manual. Mar. 2020. Pg. 4-14 &amp; 4-15. (Accessed Mar. </w:t>
            </w:r>
            <w:r>
              <w:rPr>
                <w:i/>
                <w:color w:val="231F20"/>
                <w:sz w:val="13"/>
              </w:rPr>
              <w:t>2020).</w:t>
            </w:r>
          </w:p>
          <w:p>
            <w:pPr>
              <w:pStyle w:val="TableParagraph"/>
              <w:spacing w:before="6"/>
              <w:rPr>
                <w:sz w:val="14"/>
              </w:rPr>
            </w:pPr>
          </w:p>
          <w:p>
            <w:pPr>
              <w:pStyle w:val="TableParagraph"/>
              <w:ind w:left="357"/>
              <w:rPr>
                <w:b/>
                <w:sz w:val="18"/>
              </w:rPr>
            </w:pPr>
            <w:r>
              <w:rPr>
                <w:b/>
                <w:color w:val="231F20"/>
                <w:w w:val="105"/>
                <w:sz w:val="18"/>
              </w:rPr>
              <w:t>Home Health &amp; Durable Medical Equipment</w:t>
            </w:r>
          </w:p>
          <w:p>
            <w:pPr>
              <w:pStyle w:val="TableParagraph"/>
              <w:ind w:left="357" w:right="308"/>
              <w:rPr>
                <w:sz w:val="18"/>
              </w:rPr>
            </w:pPr>
            <w:r>
              <w:rPr>
                <w:color w:val="231F20"/>
                <w:w w:val="105"/>
                <w:sz w:val="18"/>
              </w:rPr>
              <w:t>Live</w:t>
            </w:r>
            <w:r>
              <w:rPr>
                <w:color w:val="231F20"/>
                <w:spacing w:val="-11"/>
                <w:w w:val="105"/>
                <w:sz w:val="18"/>
              </w:rPr>
              <w:t> </w:t>
            </w:r>
            <w:r>
              <w:rPr>
                <w:color w:val="231F20"/>
                <w:w w:val="105"/>
                <w:sz w:val="18"/>
              </w:rPr>
              <w:t>video</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deliver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face-to-face</w:t>
            </w:r>
            <w:r>
              <w:rPr>
                <w:color w:val="231F20"/>
                <w:spacing w:val="-10"/>
                <w:w w:val="105"/>
                <w:sz w:val="18"/>
              </w:rPr>
              <w:t> </w:t>
            </w:r>
            <w:r>
              <w:rPr>
                <w:color w:val="231F20"/>
                <w:w w:val="105"/>
                <w:sz w:val="18"/>
              </w:rPr>
              <w:t>encounter</w:t>
            </w:r>
            <w:r>
              <w:rPr>
                <w:color w:val="231F20"/>
                <w:spacing w:val="-11"/>
                <w:w w:val="105"/>
                <w:sz w:val="18"/>
              </w:rPr>
              <w:t> </w:t>
            </w:r>
            <w:r>
              <w:rPr>
                <w:color w:val="231F20"/>
                <w:w w:val="105"/>
                <w:sz w:val="18"/>
              </w:rPr>
              <w:t>related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primary reason</w:t>
            </w:r>
            <w:r>
              <w:rPr>
                <w:color w:val="231F20"/>
                <w:spacing w:val="-8"/>
                <w:w w:val="105"/>
                <w:sz w:val="18"/>
              </w:rPr>
              <w:t> </w:t>
            </w:r>
            <w:r>
              <w:rPr>
                <w:color w:val="231F20"/>
                <w:w w:val="105"/>
                <w:sz w:val="18"/>
              </w:rPr>
              <w:t>a</w:t>
            </w:r>
            <w:r>
              <w:rPr>
                <w:color w:val="231F20"/>
                <w:spacing w:val="-8"/>
                <w:w w:val="105"/>
                <w:sz w:val="18"/>
              </w:rPr>
              <w:t> </w:t>
            </w:r>
            <w:r>
              <w:rPr>
                <w:color w:val="231F20"/>
                <w:w w:val="105"/>
                <w:sz w:val="18"/>
              </w:rPr>
              <w:t>recipient</w:t>
            </w:r>
            <w:r>
              <w:rPr>
                <w:color w:val="231F20"/>
                <w:spacing w:val="-7"/>
                <w:w w:val="105"/>
                <w:sz w:val="18"/>
              </w:rPr>
              <w:t> </w:t>
            </w:r>
            <w:r>
              <w:rPr>
                <w:color w:val="231F20"/>
                <w:w w:val="105"/>
                <w:sz w:val="18"/>
              </w:rPr>
              <w:t>requires</w:t>
            </w:r>
            <w:r>
              <w:rPr>
                <w:color w:val="231F20"/>
                <w:spacing w:val="-8"/>
                <w:w w:val="105"/>
                <w:sz w:val="18"/>
              </w:rPr>
              <w:t> </w:t>
            </w:r>
            <w:r>
              <w:rPr>
                <w:color w:val="231F20"/>
                <w:w w:val="105"/>
                <w:sz w:val="18"/>
              </w:rPr>
              <w:t>home</w:t>
            </w:r>
            <w:r>
              <w:rPr>
                <w:color w:val="231F20"/>
                <w:spacing w:val="-7"/>
                <w:w w:val="105"/>
                <w:sz w:val="18"/>
              </w:rPr>
              <w:t> </w:t>
            </w:r>
            <w:r>
              <w:rPr>
                <w:color w:val="231F20"/>
                <w:w w:val="105"/>
                <w:sz w:val="18"/>
              </w:rPr>
              <w:t>health</w:t>
            </w:r>
            <w:r>
              <w:rPr>
                <w:color w:val="231F20"/>
                <w:spacing w:val="-8"/>
                <w:w w:val="105"/>
                <w:sz w:val="18"/>
              </w:rPr>
              <w:t> </w:t>
            </w:r>
            <w:r>
              <w:rPr>
                <w:color w:val="231F20"/>
                <w:w w:val="105"/>
                <w:sz w:val="18"/>
              </w:rPr>
              <w:t>services</w:t>
            </w:r>
            <w:r>
              <w:rPr>
                <w:color w:val="231F20"/>
                <w:spacing w:val="-7"/>
                <w:w w:val="105"/>
                <w:sz w:val="18"/>
              </w:rPr>
              <w:t> </w:t>
            </w:r>
            <w:r>
              <w:rPr>
                <w:color w:val="231F20"/>
                <w:w w:val="105"/>
                <w:sz w:val="18"/>
              </w:rPr>
              <w:t>or</w:t>
            </w:r>
            <w:r>
              <w:rPr>
                <w:color w:val="231F20"/>
                <w:spacing w:val="-8"/>
                <w:w w:val="105"/>
                <w:sz w:val="18"/>
              </w:rPr>
              <w:t> </w:t>
            </w:r>
            <w:r>
              <w:rPr>
                <w:color w:val="231F20"/>
                <w:w w:val="105"/>
                <w:sz w:val="18"/>
              </w:rPr>
              <w:t>a</w:t>
            </w:r>
            <w:r>
              <w:rPr>
                <w:color w:val="231F20"/>
                <w:spacing w:val="-8"/>
                <w:w w:val="105"/>
                <w:sz w:val="18"/>
              </w:rPr>
              <w:t> </w:t>
            </w:r>
            <w:r>
              <w:rPr>
                <w:color w:val="231F20"/>
                <w:w w:val="105"/>
                <w:sz w:val="18"/>
              </w:rPr>
              <w:t>durable</w:t>
            </w:r>
            <w:r>
              <w:rPr>
                <w:color w:val="231F20"/>
                <w:spacing w:val="-7"/>
                <w:w w:val="105"/>
                <w:sz w:val="18"/>
              </w:rPr>
              <w:t> </w:t>
            </w:r>
            <w:r>
              <w:rPr>
                <w:color w:val="231F20"/>
                <w:w w:val="105"/>
                <w:sz w:val="18"/>
              </w:rPr>
              <w:t>medical</w:t>
            </w:r>
            <w:r>
              <w:rPr>
                <w:color w:val="231F20"/>
                <w:spacing w:val="-8"/>
                <w:w w:val="105"/>
                <w:sz w:val="18"/>
              </w:rPr>
              <w:t> </w:t>
            </w:r>
            <w:r>
              <w:rPr>
                <w:color w:val="231F20"/>
                <w:w w:val="105"/>
                <w:sz w:val="18"/>
              </w:rPr>
              <w:t>equipment</w:t>
            </w:r>
            <w:r>
              <w:rPr>
                <w:color w:val="231F20"/>
                <w:spacing w:val="-7"/>
                <w:w w:val="105"/>
                <w:sz w:val="18"/>
              </w:rPr>
              <w:t> </w:t>
            </w:r>
            <w:r>
              <w:rPr>
                <w:color w:val="231F20"/>
                <w:w w:val="105"/>
                <w:sz w:val="18"/>
              </w:rPr>
              <w:t>item.</w:t>
            </w:r>
          </w:p>
          <w:p>
            <w:pPr>
              <w:pStyle w:val="TableParagraph"/>
              <w:spacing w:before="4"/>
              <w:rPr>
                <w:sz w:val="17"/>
              </w:rPr>
            </w:pPr>
          </w:p>
          <w:p>
            <w:pPr>
              <w:pStyle w:val="TableParagraph"/>
              <w:ind w:left="717" w:right="308"/>
              <w:rPr>
                <w:i/>
                <w:sz w:val="13"/>
              </w:rPr>
            </w:pPr>
            <w:r>
              <w:rPr>
                <w:b/>
                <w:color w:val="F47920"/>
                <w:sz w:val="14"/>
              </w:rPr>
              <w:t>Source: </w:t>
            </w:r>
            <w:r>
              <w:rPr>
                <w:i/>
                <w:color w:val="231F20"/>
                <w:sz w:val="13"/>
              </w:rPr>
              <w:t>Department of Health Care Services. Home Health Agencies (HHA) Provider Handbook. </w:t>
            </w:r>
            <w:r>
              <w:rPr>
                <w:i/>
                <w:color w:val="231F20"/>
                <w:spacing w:val="-3"/>
                <w:sz w:val="13"/>
              </w:rPr>
              <w:t>(Mar. </w:t>
            </w:r>
            <w:r>
              <w:rPr>
                <w:i/>
                <w:color w:val="231F20"/>
                <w:sz w:val="13"/>
              </w:rPr>
              <w:t>2018), Pg. 2 &amp; Depart- </w:t>
            </w:r>
            <w:r>
              <w:rPr>
                <w:i/>
                <w:color w:val="231F20"/>
                <w:sz w:val="13"/>
              </w:rPr>
              <w:t>ment</w:t>
            </w:r>
            <w:r>
              <w:rPr>
                <w:i/>
                <w:color w:val="231F20"/>
                <w:spacing w:val="-4"/>
                <w:sz w:val="13"/>
              </w:rPr>
              <w:t> </w:t>
            </w:r>
            <w:r>
              <w:rPr>
                <w:i/>
                <w:color w:val="231F20"/>
                <w:sz w:val="13"/>
              </w:rPr>
              <w:t>of</w:t>
            </w:r>
            <w:r>
              <w:rPr>
                <w:i/>
                <w:color w:val="231F20"/>
                <w:spacing w:val="-3"/>
                <w:sz w:val="13"/>
              </w:rPr>
              <w:t> </w:t>
            </w:r>
            <w:r>
              <w:rPr>
                <w:i/>
                <w:color w:val="231F20"/>
                <w:sz w:val="13"/>
              </w:rPr>
              <w:t>Health</w:t>
            </w:r>
            <w:r>
              <w:rPr>
                <w:i/>
                <w:color w:val="231F20"/>
                <w:spacing w:val="-3"/>
                <w:sz w:val="13"/>
              </w:rPr>
              <w:t> </w:t>
            </w:r>
            <w:r>
              <w:rPr>
                <w:i/>
                <w:color w:val="231F20"/>
                <w:sz w:val="13"/>
              </w:rPr>
              <w:t>Care</w:t>
            </w:r>
            <w:r>
              <w:rPr>
                <w:i/>
                <w:color w:val="231F20"/>
                <w:spacing w:val="-2"/>
                <w:sz w:val="13"/>
              </w:rPr>
              <w:t> </w:t>
            </w:r>
            <w:r>
              <w:rPr>
                <w:i/>
                <w:color w:val="231F20"/>
                <w:sz w:val="13"/>
              </w:rPr>
              <w:t>Services.</w:t>
            </w:r>
            <w:r>
              <w:rPr>
                <w:i/>
                <w:color w:val="231F20"/>
                <w:spacing w:val="-2"/>
                <w:sz w:val="13"/>
              </w:rPr>
              <w:t> </w:t>
            </w:r>
            <w:r>
              <w:rPr>
                <w:i/>
                <w:color w:val="231F20"/>
                <w:sz w:val="13"/>
              </w:rPr>
              <w:t>Durable</w:t>
            </w:r>
            <w:r>
              <w:rPr>
                <w:i/>
                <w:color w:val="231F20"/>
                <w:spacing w:val="-2"/>
                <w:sz w:val="13"/>
              </w:rPr>
              <w:t> </w:t>
            </w:r>
            <w:r>
              <w:rPr>
                <w:i/>
                <w:color w:val="231F20"/>
                <w:sz w:val="13"/>
              </w:rPr>
              <w:t>Medical</w:t>
            </w:r>
            <w:r>
              <w:rPr>
                <w:i/>
                <w:color w:val="231F20"/>
                <w:spacing w:val="-3"/>
                <w:sz w:val="13"/>
              </w:rPr>
              <w:t> </w:t>
            </w:r>
            <w:r>
              <w:rPr>
                <w:i/>
                <w:color w:val="231F20"/>
                <w:sz w:val="13"/>
              </w:rPr>
              <w:t>Equipment</w:t>
            </w:r>
            <w:r>
              <w:rPr>
                <w:i/>
                <w:color w:val="231F20"/>
                <w:spacing w:val="-3"/>
                <w:sz w:val="13"/>
              </w:rPr>
              <w:t> </w:t>
            </w:r>
            <w:r>
              <w:rPr>
                <w:i/>
                <w:color w:val="231F20"/>
                <w:sz w:val="13"/>
              </w:rPr>
              <w:t>(DME):</w:t>
            </w:r>
            <w:r>
              <w:rPr>
                <w:i/>
                <w:color w:val="231F20"/>
                <w:spacing w:val="-3"/>
                <w:sz w:val="13"/>
              </w:rPr>
              <w:t> </w:t>
            </w:r>
            <w:r>
              <w:rPr>
                <w:i/>
                <w:color w:val="231F20"/>
                <w:sz w:val="13"/>
              </w:rPr>
              <w:t>An</w:t>
            </w:r>
            <w:r>
              <w:rPr>
                <w:i/>
                <w:color w:val="231F20"/>
                <w:spacing w:val="-2"/>
                <w:sz w:val="13"/>
              </w:rPr>
              <w:t> </w:t>
            </w:r>
            <w:r>
              <w:rPr>
                <w:i/>
                <w:color w:val="231F20"/>
                <w:sz w:val="13"/>
              </w:rPr>
              <w:t>Overview.</w:t>
            </w:r>
            <w:r>
              <w:rPr>
                <w:i/>
                <w:color w:val="231F20"/>
                <w:spacing w:val="-3"/>
                <w:sz w:val="13"/>
              </w:rPr>
              <w:t> </w:t>
            </w:r>
            <w:r>
              <w:rPr>
                <w:i/>
                <w:color w:val="231F20"/>
                <w:sz w:val="13"/>
              </w:rPr>
              <w:t>(Oct.</w:t>
            </w:r>
            <w:r>
              <w:rPr>
                <w:i/>
                <w:color w:val="231F20"/>
                <w:spacing w:val="-3"/>
                <w:sz w:val="13"/>
              </w:rPr>
              <w:t> </w:t>
            </w:r>
            <w:r>
              <w:rPr>
                <w:i/>
                <w:color w:val="231F20"/>
                <w:sz w:val="13"/>
              </w:rPr>
              <w:t>2019),</w:t>
            </w:r>
            <w:r>
              <w:rPr>
                <w:i/>
                <w:color w:val="231F20"/>
                <w:spacing w:val="-2"/>
                <w:sz w:val="13"/>
              </w:rPr>
              <w:t> </w:t>
            </w:r>
            <w:r>
              <w:rPr>
                <w:i/>
                <w:color w:val="231F20"/>
                <w:sz w:val="13"/>
              </w:rPr>
              <w:t>Pg.</w:t>
            </w:r>
            <w:r>
              <w:rPr>
                <w:i/>
                <w:color w:val="231F20"/>
                <w:spacing w:val="-3"/>
                <w:sz w:val="13"/>
              </w:rPr>
              <w:t> </w:t>
            </w:r>
            <w:r>
              <w:rPr>
                <w:i/>
                <w:color w:val="231F20"/>
                <w:sz w:val="13"/>
              </w:rPr>
              <w:t>6.</w:t>
            </w:r>
            <w:r>
              <w:rPr>
                <w:i/>
                <w:color w:val="231F20"/>
                <w:spacing w:val="-3"/>
                <w:sz w:val="13"/>
              </w:rPr>
              <w:t> </w:t>
            </w:r>
            <w:r>
              <w:rPr>
                <w:i/>
                <w:color w:val="231F20"/>
                <w:sz w:val="13"/>
              </w:rPr>
              <w:t>(Accessed</w:t>
            </w:r>
            <w:r>
              <w:rPr>
                <w:i/>
                <w:color w:val="231F20"/>
                <w:spacing w:val="-3"/>
                <w:sz w:val="13"/>
              </w:rPr>
              <w:t> </w:t>
            </w:r>
            <w:r>
              <w:rPr>
                <w:i/>
                <w:color w:val="231F20"/>
                <w:sz w:val="13"/>
              </w:rPr>
              <w:t>Mar.</w:t>
            </w:r>
            <w:r>
              <w:rPr>
                <w:i/>
                <w:color w:val="231F20"/>
                <w:spacing w:val="-3"/>
                <w:sz w:val="13"/>
              </w:rPr>
              <w:t> </w:t>
            </w:r>
            <w:r>
              <w:rPr>
                <w:i/>
                <w:color w:val="231F20"/>
                <w:sz w:val="13"/>
              </w:rPr>
              <w:t>2020).</w:t>
            </w:r>
          </w:p>
          <w:p>
            <w:pPr>
              <w:pStyle w:val="TableParagraph"/>
              <w:spacing w:before="6"/>
              <w:rPr>
                <w:sz w:val="14"/>
              </w:rPr>
            </w:pPr>
          </w:p>
          <w:p>
            <w:pPr>
              <w:pStyle w:val="TableParagraph"/>
              <w:ind w:left="357"/>
              <w:rPr>
                <w:b/>
                <w:sz w:val="18"/>
              </w:rPr>
            </w:pPr>
            <w:r>
              <w:rPr>
                <w:b/>
                <w:color w:val="231F20"/>
                <w:w w:val="105"/>
                <w:sz w:val="18"/>
              </w:rPr>
              <w:t>CA Children’s Services (CCS)</w:t>
            </w:r>
          </w:p>
          <w:p>
            <w:pPr>
              <w:pStyle w:val="TableParagraph"/>
              <w:ind w:left="357" w:right="628"/>
              <w:rPr>
                <w:sz w:val="18"/>
              </w:rPr>
            </w:pPr>
            <w:r>
              <w:rPr>
                <w:color w:val="231F20"/>
                <w:w w:val="105"/>
                <w:sz w:val="18"/>
              </w:rPr>
              <w:t>CA </w:t>
            </w:r>
            <w:r>
              <w:rPr>
                <w:color w:val="231F20"/>
                <w:spacing w:val="-3"/>
                <w:w w:val="105"/>
                <w:sz w:val="18"/>
              </w:rPr>
              <w:t>Children’s </w:t>
            </w:r>
            <w:r>
              <w:rPr>
                <w:color w:val="231F20"/>
                <w:w w:val="105"/>
                <w:sz w:val="18"/>
              </w:rPr>
              <w:t>Services Program lists eligible CPT/HCPCS codes in Numbered Letters 16-1217</w:t>
            </w:r>
            <w:r>
              <w:rPr>
                <w:color w:val="231F20"/>
                <w:spacing w:val="-15"/>
                <w:w w:val="105"/>
                <w:sz w:val="18"/>
              </w:rPr>
              <w:t> </w:t>
            </w:r>
            <w:r>
              <w:rPr>
                <w:color w:val="231F20"/>
                <w:w w:val="105"/>
                <w:sz w:val="18"/>
              </w:rPr>
              <w:t>&amp;</w:t>
            </w:r>
            <w:r>
              <w:rPr>
                <w:color w:val="231F20"/>
                <w:spacing w:val="-14"/>
                <w:w w:val="105"/>
                <w:sz w:val="18"/>
              </w:rPr>
              <w:t> </w:t>
            </w:r>
            <w:r>
              <w:rPr>
                <w:color w:val="231F20"/>
                <w:w w:val="105"/>
                <w:sz w:val="18"/>
              </w:rPr>
              <w:t>09-0718.</w:t>
            </w:r>
            <w:r>
              <w:rPr>
                <w:color w:val="231F20"/>
                <w:spacing w:val="19"/>
                <w:w w:val="105"/>
                <w:sz w:val="18"/>
              </w:rPr>
              <w:t> </w:t>
            </w:r>
            <w:r>
              <w:rPr>
                <w:color w:val="231F20"/>
                <w:w w:val="105"/>
                <w:sz w:val="18"/>
              </w:rPr>
              <w:t>Codes</w:t>
            </w:r>
            <w:r>
              <w:rPr>
                <w:color w:val="231F20"/>
                <w:spacing w:val="-14"/>
                <w:w w:val="105"/>
                <w:sz w:val="18"/>
              </w:rPr>
              <w:t> </w:t>
            </w:r>
            <w:r>
              <w:rPr>
                <w:color w:val="231F20"/>
                <w:w w:val="105"/>
                <w:sz w:val="18"/>
              </w:rPr>
              <w:t>specifically</w:t>
            </w:r>
            <w:r>
              <w:rPr>
                <w:color w:val="231F20"/>
                <w:spacing w:val="-14"/>
                <w:w w:val="105"/>
                <w:sz w:val="18"/>
              </w:rPr>
              <w:t> </w:t>
            </w:r>
            <w:r>
              <w:rPr>
                <w:color w:val="231F20"/>
                <w:w w:val="105"/>
                <w:sz w:val="18"/>
              </w:rPr>
              <w:t>include</w:t>
            </w:r>
            <w:r>
              <w:rPr>
                <w:color w:val="231F20"/>
                <w:spacing w:val="-14"/>
                <w:w w:val="105"/>
                <w:sz w:val="18"/>
              </w:rPr>
              <w:t> </w:t>
            </w:r>
            <w:r>
              <w:rPr>
                <w:color w:val="231F20"/>
                <w:w w:val="105"/>
                <w:sz w:val="18"/>
              </w:rPr>
              <w:t>tele-speech,</w:t>
            </w:r>
            <w:r>
              <w:rPr>
                <w:color w:val="231F20"/>
                <w:spacing w:val="-14"/>
                <w:w w:val="105"/>
                <w:sz w:val="18"/>
              </w:rPr>
              <w:t> </w:t>
            </w:r>
            <w:r>
              <w:rPr>
                <w:color w:val="231F20"/>
                <w:w w:val="105"/>
                <w:sz w:val="18"/>
              </w:rPr>
              <w:t>tele-auditory</w:t>
            </w:r>
            <w:r>
              <w:rPr>
                <w:color w:val="231F20"/>
                <w:spacing w:val="-15"/>
                <w:w w:val="105"/>
                <w:sz w:val="18"/>
              </w:rPr>
              <w:t> </w:t>
            </w:r>
            <w:r>
              <w:rPr>
                <w:color w:val="231F20"/>
                <w:w w:val="105"/>
                <w:sz w:val="18"/>
              </w:rPr>
              <w:t>verbal</w:t>
            </w:r>
            <w:r>
              <w:rPr>
                <w:color w:val="231F20"/>
                <w:spacing w:val="-14"/>
                <w:w w:val="105"/>
                <w:sz w:val="18"/>
              </w:rPr>
              <w:t> </w:t>
            </w:r>
            <w:r>
              <w:rPr>
                <w:color w:val="231F20"/>
                <w:w w:val="105"/>
                <w:sz w:val="18"/>
              </w:rPr>
              <w:t>therapy, tele-auditory habilitation and tele-auditory rehabilitation services in the home, with the parent</w:t>
            </w:r>
            <w:r>
              <w:rPr>
                <w:color w:val="231F20"/>
                <w:spacing w:val="-4"/>
                <w:w w:val="105"/>
                <w:sz w:val="18"/>
              </w:rPr>
              <w:t> </w:t>
            </w:r>
            <w:r>
              <w:rPr>
                <w:color w:val="231F20"/>
                <w:w w:val="105"/>
                <w:sz w:val="18"/>
              </w:rPr>
              <w:t>or</w:t>
            </w:r>
            <w:r>
              <w:rPr>
                <w:color w:val="231F20"/>
                <w:spacing w:val="-4"/>
                <w:w w:val="105"/>
                <w:sz w:val="18"/>
              </w:rPr>
              <w:t> </w:t>
            </w:r>
            <w:r>
              <w:rPr>
                <w:color w:val="231F20"/>
                <w:w w:val="105"/>
                <w:sz w:val="18"/>
              </w:rPr>
              <w:t>guardian</w:t>
            </w:r>
            <w:r>
              <w:rPr>
                <w:color w:val="231F20"/>
                <w:spacing w:val="-4"/>
                <w:w w:val="105"/>
                <w:sz w:val="18"/>
              </w:rPr>
              <w:t> </w:t>
            </w:r>
            <w:r>
              <w:rPr>
                <w:color w:val="231F20"/>
                <w:w w:val="105"/>
                <w:sz w:val="18"/>
              </w:rPr>
              <w:t>working</w:t>
            </w:r>
            <w:r>
              <w:rPr>
                <w:color w:val="231F20"/>
                <w:spacing w:val="-3"/>
                <w:w w:val="105"/>
                <w:sz w:val="18"/>
              </w:rPr>
              <w:t> </w:t>
            </w:r>
            <w:r>
              <w:rPr>
                <w:color w:val="231F20"/>
                <w:w w:val="105"/>
                <w:sz w:val="18"/>
              </w:rPr>
              <w:t>with</w:t>
            </w:r>
            <w:r>
              <w:rPr>
                <w:color w:val="231F20"/>
                <w:spacing w:val="-4"/>
                <w:w w:val="105"/>
                <w:sz w:val="18"/>
              </w:rPr>
              <w:t> </w:t>
            </w:r>
            <w:r>
              <w:rPr>
                <w:color w:val="231F20"/>
                <w:w w:val="105"/>
                <w:sz w:val="18"/>
              </w:rPr>
              <w:t>the</w:t>
            </w:r>
            <w:r>
              <w:rPr>
                <w:color w:val="231F20"/>
                <w:spacing w:val="-4"/>
                <w:w w:val="105"/>
                <w:sz w:val="18"/>
              </w:rPr>
              <w:t> </w:t>
            </w:r>
            <w:r>
              <w:rPr>
                <w:color w:val="231F20"/>
                <w:w w:val="105"/>
                <w:sz w:val="18"/>
              </w:rPr>
              <w:t>speech</w:t>
            </w:r>
            <w:r>
              <w:rPr>
                <w:color w:val="231F20"/>
                <w:spacing w:val="-3"/>
                <w:w w:val="105"/>
                <w:sz w:val="18"/>
              </w:rPr>
              <w:t> </w:t>
            </w:r>
            <w:r>
              <w:rPr>
                <w:color w:val="231F20"/>
                <w:w w:val="105"/>
                <w:sz w:val="18"/>
              </w:rPr>
              <w:t>therapist</w:t>
            </w:r>
            <w:r>
              <w:rPr>
                <w:color w:val="231F20"/>
                <w:spacing w:val="-4"/>
                <w:w w:val="105"/>
                <w:sz w:val="18"/>
              </w:rPr>
              <w:t> </w:t>
            </w:r>
            <w:r>
              <w:rPr>
                <w:color w:val="231F20"/>
                <w:w w:val="105"/>
                <w:sz w:val="18"/>
              </w:rPr>
              <w:t>at</w:t>
            </w:r>
            <w:r>
              <w:rPr>
                <w:color w:val="231F20"/>
                <w:spacing w:val="-4"/>
                <w:w w:val="105"/>
                <w:sz w:val="18"/>
              </w:rPr>
              <w:t> </w:t>
            </w:r>
            <w:r>
              <w:rPr>
                <w:color w:val="231F20"/>
                <w:w w:val="105"/>
                <w:sz w:val="18"/>
              </w:rPr>
              <w:t>the</w:t>
            </w:r>
            <w:r>
              <w:rPr>
                <w:color w:val="231F20"/>
                <w:spacing w:val="-3"/>
                <w:w w:val="105"/>
                <w:sz w:val="18"/>
              </w:rPr>
              <w:t> </w:t>
            </w:r>
            <w:r>
              <w:rPr>
                <w:color w:val="231F20"/>
                <w:w w:val="105"/>
                <w:sz w:val="18"/>
              </w:rPr>
              <w:t>distant</w:t>
            </w:r>
            <w:r>
              <w:rPr>
                <w:color w:val="231F20"/>
                <w:spacing w:val="-4"/>
                <w:w w:val="105"/>
                <w:sz w:val="18"/>
              </w:rPr>
              <w:t> </w:t>
            </w:r>
            <w:r>
              <w:rPr>
                <w:color w:val="231F20"/>
                <w:w w:val="105"/>
                <w:sz w:val="18"/>
              </w:rPr>
              <w:t>site.</w:t>
            </w:r>
          </w:p>
          <w:p>
            <w:pPr>
              <w:pStyle w:val="TableParagraph"/>
              <w:spacing w:before="4"/>
              <w:rPr>
                <w:sz w:val="17"/>
              </w:rPr>
            </w:pPr>
          </w:p>
          <w:p>
            <w:pPr>
              <w:pStyle w:val="TableParagraph"/>
              <w:spacing w:line="244" w:lineRule="auto"/>
              <w:ind w:left="717" w:right="308"/>
              <w:rPr>
                <w:i/>
                <w:sz w:val="13"/>
              </w:rPr>
            </w:pPr>
            <w:r>
              <w:rPr>
                <w:b/>
                <w:color w:val="F47920"/>
                <w:sz w:val="14"/>
              </w:rPr>
              <w:t>Source: </w:t>
            </w:r>
            <w:r>
              <w:rPr>
                <w:i/>
                <w:color w:val="231F20"/>
                <w:sz w:val="13"/>
              </w:rPr>
              <w:t>Department of Health Care Services. Numbered letter 16-1217 to the CA Children’s Services Program and Genetically </w:t>
            </w:r>
            <w:r>
              <w:rPr>
                <w:i/>
                <w:color w:val="231F20"/>
                <w:sz w:val="13"/>
              </w:rPr>
              <w:t>Handicapped Persons Program (GHPP). Dec. 22, 2017 &amp; Number Letter 09-0718 to CA Children’s Services Program. Jul. 10, 2018. (Accessed Mar. 2020).</w:t>
            </w:r>
          </w:p>
          <w:p>
            <w:pPr>
              <w:pStyle w:val="TableParagraph"/>
              <w:rPr>
                <w:sz w:val="14"/>
              </w:rPr>
            </w:pPr>
          </w:p>
          <w:p>
            <w:pPr>
              <w:pStyle w:val="TableParagraph"/>
              <w:ind w:left="357" w:right="308"/>
              <w:rPr>
                <w:sz w:val="18"/>
              </w:rPr>
            </w:pPr>
            <w:r>
              <w:rPr>
                <w:color w:val="231F20"/>
                <w:w w:val="105"/>
                <w:sz w:val="18"/>
              </w:rPr>
              <w:t>Drug</w:t>
            </w:r>
            <w:r>
              <w:rPr>
                <w:color w:val="231F20"/>
                <w:spacing w:val="-15"/>
                <w:w w:val="105"/>
                <w:sz w:val="18"/>
              </w:rPr>
              <w:t> </w:t>
            </w:r>
            <w:r>
              <w:rPr>
                <w:color w:val="231F20"/>
                <w:w w:val="105"/>
                <w:sz w:val="18"/>
              </w:rPr>
              <w:t>Medi-Cal</w:t>
            </w:r>
            <w:r>
              <w:rPr>
                <w:color w:val="231F20"/>
                <w:spacing w:val="-15"/>
                <w:w w:val="105"/>
                <w:sz w:val="18"/>
              </w:rPr>
              <w:t> </w:t>
            </w:r>
            <w:r>
              <w:rPr>
                <w:color w:val="231F20"/>
                <w:w w:val="105"/>
                <w:sz w:val="18"/>
              </w:rPr>
              <w:t>certified</w:t>
            </w:r>
            <w:r>
              <w:rPr>
                <w:color w:val="231F20"/>
                <w:spacing w:val="-15"/>
                <w:w w:val="105"/>
                <w:sz w:val="18"/>
              </w:rPr>
              <w:t> </w:t>
            </w:r>
            <w:r>
              <w:rPr>
                <w:color w:val="231F20"/>
                <w:w w:val="105"/>
                <w:sz w:val="18"/>
              </w:rPr>
              <w:t>providers</w:t>
            </w:r>
            <w:r>
              <w:rPr>
                <w:color w:val="231F20"/>
                <w:spacing w:val="-14"/>
                <w:w w:val="105"/>
                <w:sz w:val="18"/>
              </w:rPr>
              <w:t> </w:t>
            </w:r>
            <w:r>
              <w:rPr>
                <w:color w:val="231F20"/>
                <w:w w:val="105"/>
                <w:sz w:val="18"/>
              </w:rPr>
              <w:t>may</w:t>
            </w:r>
            <w:r>
              <w:rPr>
                <w:color w:val="231F20"/>
                <w:spacing w:val="-15"/>
                <w:w w:val="105"/>
                <w:sz w:val="18"/>
              </w:rPr>
              <w:t> </w:t>
            </w:r>
            <w:r>
              <w:rPr>
                <w:color w:val="231F20"/>
                <w:w w:val="105"/>
                <w:sz w:val="18"/>
              </w:rPr>
              <w:t>receive</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individual</w:t>
            </w:r>
            <w:r>
              <w:rPr>
                <w:color w:val="231F20"/>
                <w:spacing w:val="-15"/>
                <w:w w:val="105"/>
                <w:sz w:val="18"/>
              </w:rPr>
              <w:t> </w:t>
            </w:r>
            <w:r>
              <w:rPr>
                <w:color w:val="231F20"/>
                <w:w w:val="105"/>
                <w:sz w:val="18"/>
              </w:rPr>
              <w:t>counseling</w:t>
            </w:r>
            <w:r>
              <w:rPr>
                <w:color w:val="231F20"/>
                <w:spacing w:val="-14"/>
                <w:w w:val="105"/>
                <w:sz w:val="18"/>
              </w:rPr>
              <w:t> </w:t>
            </w:r>
            <w:r>
              <w:rPr>
                <w:color w:val="231F20"/>
                <w:w w:val="105"/>
                <w:sz w:val="18"/>
              </w:rPr>
              <w:t>pro- vided through telehealth. However, implementation is dependent on the extent of federal participation and federal approval. The Department of Health Care Services must adopt regulations</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July</w:t>
            </w:r>
            <w:r>
              <w:rPr>
                <w:color w:val="231F20"/>
                <w:spacing w:val="-11"/>
                <w:w w:val="105"/>
                <w:sz w:val="18"/>
              </w:rPr>
              <w:t> </w:t>
            </w:r>
            <w:r>
              <w:rPr>
                <w:color w:val="231F20"/>
                <w:w w:val="105"/>
                <w:sz w:val="18"/>
              </w:rPr>
              <w:t>1,</w:t>
            </w:r>
            <w:r>
              <w:rPr>
                <w:color w:val="231F20"/>
                <w:spacing w:val="-11"/>
                <w:w w:val="105"/>
                <w:sz w:val="18"/>
              </w:rPr>
              <w:t> </w:t>
            </w:r>
            <w:r>
              <w:rPr>
                <w:color w:val="231F20"/>
                <w:w w:val="105"/>
                <w:sz w:val="18"/>
              </w:rPr>
              <w:t>2022</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implement</w:t>
            </w:r>
            <w:r>
              <w:rPr>
                <w:color w:val="231F20"/>
                <w:spacing w:val="-11"/>
                <w:w w:val="105"/>
                <w:sz w:val="18"/>
              </w:rPr>
              <w:t> </w:t>
            </w:r>
            <w:r>
              <w:rPr>
                <w:color w:val="231F20"/>
                <w:w w:val="105"/>
                <w:sz w:val="18"/>
              </w:rPr>
              <w:t>this</w:t>
            </w:r>
            <w:r>
              <w:rPr>
                <w:color w:val="231F20"/>
                <w:spacing w:val="-12"/>
                <w:w w:val="105"/>
                <w:sz w:val="18"/>
              </w:rPr>
              <w:t> </w:t>
            </w:r>
            <w:r>
              <w:rPr>
                <w:color w:val="231F20"/>
                <w:w w:val="105"/>
                <w:sz w:val="18"/>
              </w:rPr>
              <w:t>section</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accordance</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Administrative Procedure</w:t>
            </w:r>
            <w:r>
              <w:rPr>
                <w:color w:val="231F20"/>
                <w:spacing w:val="-2"/>
                <w:w w:val="105"/>
                <w:sz w:val="18"/>
              </w:rPr>
              <w:t> </w:t>
            </w:r>
            <w:r>
              <w:rPr>
                <w:color w:val="231F20"/>
                <w:w w:val="105"/>
                <w:sz w:val="18"/>
              </w:rPr>
              <w:t>Act.</w:t>
            </w:r>
          </w:p>
          <w:p>
            <w:pPr>
              <w:pStyle w:val="TableParagraph"/>
              <w:spacing w:before="4"/>
              <w:rPr>
                <w:sz w:val="17"/>
              </w:rPr>
            </w:pPr>
          </w:p>
          <w:p>
            <w:pPr>
              <w:pStyle w:val="TableParagraph"/>
              <w:ind w:left="717"/>
              <w:rPr>
                <w:i/>
                <w:sz w:val="13"/>
              </w:rPr>
            </w:pPr>
            <w:r>
              <w:rPr>
                <w:b/>
                <w:color w:val="F47920"/>
                <w:sz w:val="14"/>
              </w:rPr>
              <w:t>Source: </w:t>
            </w:r>
            <w:r>
              <w:rPr>
                <w:i/>
                <w:color w:val="231F20"/>
                <w:sz w:val="13"/>
              </w:rPr>
              <w:t>Sec. 14132.731 of the Welfare and Institutions Code.</w:t>
            </w:r>
          </w:p>
        </w:tc>
      </w:tr>
      <w:tr>
        <w:trPr>
          <w:trHeight w:val="6153"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250" w:right="2238"/>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rPr>
                <w:sz w:val="15"/>
              </w:rPr>
            </w:pPr>
          </w:p>
          <w:p>
            <w:pPr>
              <w:pStyle w:val="TableParagraph"/>
              <w:ind w:left="242"/>
              <w:rPr>
                <w:sz w:val="18"/>
              </w:rPr>
            </w:pPr>
            <w:r>
              <w:rPr>
                <w:color w:val="231F20"/>
                <w:w w:val="105"/>
                <w:sz w:val="18"/>
              </w:rPr>
              <w:t>Providers must meet all of the following criteria:</w:t>
            </w:r>
          </w:p>
          <w:p>
            <w:pPr>
              <w:pStyle w:val="TableParagraph"/>
              <w:rPr>
                <w:sz w:val="18"/>
              </w:rPr>
            </w:pPr>
          </w:p>
          <w:p>
            <w:pPr>
              <w:pStyle w:val="TableParagraph"/>
              <w:numPr>
                <w:ilvl w:val="0"/>
                <w:numId w:val="4"/>
              </w:numPr>
              <w:tabs>
                <w:tab w:pos="962" w:val="left" w:leader="none"/>
                <w:tab w:pos="963" w:val="left" w:leader="none"/>
              </w:tabs>
              <w:spacing w:line="240" w:lineRule="auto" w:before="0" w:after="0"/>
              <w:ind w:left="962" w:right="200" w:hanging="360"/>
              <w:jc w:val="left"/>
              <w:rPr>
                <w:sz w:val="18"/>
              </w:rPr>
            </w:pPr>
            <w:r>
              <w:rPr>
                <w:color w:val="231F20"/>
                <w:w w:val="105"/>
                <w:sz w:val="18"/>
              </w:rPr>
              <w:t>The provider rendering covered benefits or services must meet the requirements of B&amp;P</w:t>
            </w:r>
            <w:r>
              <w:rPr>
                <w:color w:val="231F20"/>
                <w:spacing w:val="-13"/>
                <w:w w:val="105"/>
                <w:sz w:val="18"/>
              </w:rPr>
              <w:t> </w:t>
            </w:r>
            <w:r>
              <w:rPr>
                <w:color w:val="231F20"/>
                <w:w w:val="105"/>
                <w:sz w:val="18"/>
              </w:rPr>
              <w:t>2290.5(a)(3)</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equivalent</w:t>
            </w:r>
            <w:r>
              <w:rPr>
                <w:color w:val="231F20"/>
                <w:spacing w:val="-12"/>
                <w:w w:val="105"/>
                <w:sz w:val="18"/>
              </w:rPr>
              <w:t> </w:t>
            </w:r>
            <w:r>
              <w:rPr>
                <w:color w:val="231F20"/>
                <w:w w:val="105"/>
                <w:sz w:val="18"/>
              </w:rPr>
              <w:t>requirements</w:t>
            </w:r>
            <w:r>
              <w:rPr>
                <w:color w:val="231F20"/>
                <w:spacing w:val="-13"/>
                <w:w w:val="105"/>
                <w:sz w:val="18"/>
              </w:rPr>
              <w:t> </w:t>
            </w:r>
            <w:r>
              <w:rPr>
                <w:color w:val="231F20"/>
                <w:w w:val="105"/>
                <w:sz w:val="18"/>
              </w:rPr>
              <w:t>under</w:t>
            </w:r>
            <w:r>
              <w:rPr>
                <w:color w:val="231F20"/>
                <w:spacing w:val="-12"/>
                <w:w w:val="105"/>
                <w:sz w:val="18"/>
              </w:rPr>
              <w:t> </w:t>
            </w:r>
            <w:r>
              <w:rPr>
                <w:color w:val="231F20"/>
                <w:w w:val="105"/>
                <w:sz w:val="18"/>
              </w:rPr>
              <w:t>California</w:t>
            </w:r>
            <w:r>
              <w:rPr>
                <w:color w:val="231F20"/>
                <w:spacing w:val="-13"/>
                <w:w w:val="105"/>
                <w:sz w:val="18"/>
              </w:rPr>
              <w:t> </w:t>
            </w:r>
            <w:r>
              <w:rPr>
                <w:color w:val="231F20"/>
                <w:w w:val="105"/>
                <w:sz w:val="18"/>
              </w:rPr>
              <w:t>law</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which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provid- er is considered licensed (ex: Behavior Analyst Certification</w:t>
            </w:r>
            <w:r>
              <w:rPr>
                <w:color w:val="231F20"/>
                <w:spacing w:val="-31"/>
                <w:w w:val="105"/>
                <w:sz w:val="18"/>
              </w:rPr>
              <w:t> </w:t>
            </w:r>
            <w:r>
              <w:rPr>
                <w:color w:val="231F20"/>
                <w:w w:val="105"/>
                <w:sz w:val="18"/>
              </w:rPr>
              <w:t>Board).</w:t>
            </w:r>
          </w:p>
          <w:p>
            <w:pPr>
              <w:pStyle w:val="TableParagraph"/>
              <w:numPr>
                <w:ilvl w:val="0"/>
                <w:numId w:val="4"/>
              </w:numPr>
              <w:tabs>
                <w:tab w:pos="962" w:val="left" w:leader="none"/>
                <w:tab w:pos="963" w:val="left" w:leader="none"/>
              </w:tabs>
              <w:spacing w:line="240" w:lineRule="auto" w:before="0" w:after="0"/>
              <w:ind w:left="962" w:right="367" w:hanging="360"/>
              <w:jc w:val="left"/>
              <w:rPr>
                <w:sz w:val="18"/>
              </w:rPr>
            </w:pPr>
            <w:r>
              <w:rPr>
                <w:color w:val="231F20"/>
                <w:w w:val="105"/>
                <w:sz w:val="18"/>
              </w:rPr>
              <w:t>Provider</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licensed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California,</w:t>
            </w:r>
            <w:r>
              <w:rPr>
                <w:color w:val="231F20"/>
                <w:spacing w:val="-12"/>
                <w:w w:val="105"/>
                <w:sz w:val="18"/>
              </w:rPr>
              <w:t> </w:t>
            </w:r>
            <w:r>
              <w:rPr>
                <w:color w:val="231F20"/>
                <w:w w:val="105"/>
                <w:sz w:val="18"/>
              </w:rPr>
              <w:t>enrolled</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a</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rendering</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or non-physician medical practitioner (NMP) and affiliated with an enrolled Medi-Cal provider</w:t>
            </w:r>
            <w:r>
              <w:rPr>
                <w:color w:val="231F20"/>
                <w:spacing w:val="-2"/>
                <w:w w:val="105"/>
                <w:sz w:val="18"/>
              </w:rPr>
              <w:t> </w:t>
            </w:r>
            <w:r>
              <w:rPr>
                <w:color w:val="231F20"/>
                <w:w w:val="105"/>
                <w:sz w:val="18"/>
              </w:rPr>
              <w:t>group.</w:t>
            </w:r>
          </w:p>
          <w:p>
            <w:pPr>
              <w:pStyle w:val="TableParagraph"/>
              <w:numPr>
                <w:ilvl w:val="0"/>
                <w:numId w:val="4"/>
              </w:numPr>
              <w:tabs>
                <w:tab w:pos="962" w:val="left" w:leader="none"/>
                <w:tab w:pos="963" w:val="left" w:leader="none"/>
              </w:tabs>
              <w:spacing w:line="240" w:lineRule="auto" w:before="0" w:after="0"/>
              <w:ind w:left="962" w:right="264" w:hanging="360"/>
              <w:jc w:val="left"/>
              <w:rPr>
                <w:sz w:val="18"/>
              </w:rPr>
            </w:pPr>
            <w:r>
              <w:rPr>
                <w:color w:val="231F20"/>
                <w:w w:val="105"/>
                <w:sz w:val="18"/>
              </w:rPr>
              <w:t>The enrolled Medi-Cal provider group for which the health care provider renders services</w:t>
            </w:r>
            <w:r>
              <w:rPr>
                <w:color w:val="231F20"/>
                <w:spacing w:val="-15"/>
                <w:w w:val="105"/>
                <w:sz w:val="18"/>
              </w:rPr>
              <w:t> </w:t>
            </w:r>
            <w:r>
              <w:rPr>
                <w:color w:val="231F20"/>
                <w:w w:val="105"/>
                <w:sz w:val="18"/>
              </w:rPr>
              <w:t>via</w:t>
            </w:r>
            <w:r>
              <w:rPr>
                <w:color w:val="231F20"/>
                <w:spacing w:val="-14"/>
                <w:w w:val="105"/>
                <w:sz w:val="18"/>
              </w:rPr>
              <w:t> </w:t>
            </w:r>
            <w:r>
              <w:rPr>
                <w:color w:val="231F20"/>
                <w:w w:val="105"/>
                <w:sz w:val="18"/>
              </w:rPr>
              <w:t>telehealth</w:t>
            </w:r>
            <w:r>
              <w:rPr>
                <w:color w:val="231F20"/>
                <w:spacing w:val="-15"/>
                <w:w w:val="105"/>
                <w:sz w:val="18"/>
              </w:rPr>
              <w:t> </w:t>
            </w:r>
            <w:r>
              <w:rPr>
                <w:color w:val="231F20"/>
                <w:w w:val="105"/>
                <w:sz w:val="18"/>
              </w:rPr>
              <w:t>must</w:t>
            </w:r>
            <w:r>
              <w:rPr>
                <w:color w:val="231F20"/>
                <w:spacing w:val="-14"/>
                <w:w w:val="105"/>
                <w:sz w:val="18"/>
              </w:rPr>
              <w:t> </w:t>
            </w:r>
            <w:r>
              <w:rPr>
                <w:color w:val="231F20"/>
                <w:w w:val="105"/>
                <w:sz w:val="18"/>
              </w:rPr>
              <w:t>meet</w:t>
            </w:r>
            <w:r>
              <w:rPr>
                <w:color w:val="231F20"/>
                <w:spacing w:val="-14"/>
                <w:w w:val="105"/>
                <w:sz w:val="18"/>
              </w:rPr>
              <w:t> </w:t>
            </w:r>
            <w:r>
              <w:rPr>
                <w:color w:val="231F20"/>
                <w:w w:val="105"/>
                <w:sz w:val="18"/>
              </w:rPr>
              <w:t>all</w:t>
            </w:r>
            <w:r>
              <w:rPr>
                <w:color w:val="231F20"/>
                <w:spacing w:val="-15"/>
                <w:w w:val="105"/>
                <w:sz w:val="18"/>
              </w:rPr>
              <w:t> </w:t>
            </w:r>
            <w:r>
              <w:rPr>
                <w:color w:val="231F20"/>
                <w:w w:val="105"/>
                <w:sz w:val="18"/>
              </w:rPr>
              <w:t>Medi-Cal</w:t>
            </w:r>
            <w:r>
              <w:rPr>
                <w:color w:val="231F20"/>
                <w:spacing w:val="-14"/>
                <w:w w:val="105"/>
                <w:sz w:val="18"/>
              </w:rPr>
              <w:t> </w:t>
            </w:r>
            <w:r>
              <w:rPr>
                <w:color w:val="231F20"/>
                <w:w w:val="105"/>
                <w:sz w:val="18"/>
              </w:rPr>
              <w:t>program</w:t>
            </w:r>
            <w:r>
              <w:rPr>
                <w:color w:val="231F20"/>
                <w:spacing w:val="-15"/>
                <w:w w:val="105"/>
                <w:sz w:val="18"/>
              </w:rPr>
              <w:t> </w:t>
            </w:r>
            <w:r>
              <w:rPr>
                <w:color w:val="231F20"/>
                <w:w w:val="105"/>
                <w:sz w:val="18"/>
              </w:rPr>
              <w:t>enrollment</w:t>
            </w:r>
            <w:r>
              <w:rPr>
                <w:color w:val="231F20"/>
                <w:spacing w:val="-14"/>
                <w:w w:val="105"/>
                <w:sz w:val="18"/>
              </w:rPr>
              <w:t> </w:t>
            </w:r>
            <w:r>
              <w:rPr>
                <w:color w:val="231F20"/>
                <w:w w:val="105"/>
                <w:sz w:val="18"/>
              </w:rPr>
              <w:t>requirements</w:t>
            </w:r>
            <w:r>
              <w:rPr>
                <w:color w:val="231F20"/>
                <w:spacing w:val="-14"/>
                <w:w w:val="105"/>
                <w:sz w:val="18"/>
              </w:rPr>
              <w:t> </w:t>
            </w:r>
            <w:r>
              <w:rPr>
                <w:color w:val="231F20"/>
                <w:w w:val="105"/>
                <w:sz w:val="18"/>
              </w:rPr>
              <w:t>and must be located in California or a border</w:t>
            </w:r>
            <w:r>
              <w:rPr>
                <w:color w:val="231F20"/>
                <w:spacing w:val="-21"/>
                <w:w w:val="105"/>
                <w:sz w:val="18"/>
              </w:rPr>
              <w:t> </w:t>
            </w:r>
            <w:r>
              <w:rPr>
                <w:color w:val="231F20"/>
                <w:w w:val="105"/>
                <w:sz w:val="18"/>
              </w:rPr>
              <w:t>community.</w:t>
            </w:r>
          </w:p>
          <w:p>
            <w:pPr>
              <w:pStyle w:val="TableParagraph"/>
              <w:rPr>
                <w:sz w:val="18"/>
              </w:rPr>
            </w:pPr>
          </w:p>
          <w:p>
            <w:pPr>
              <w:pStyle w:val="TableParagraph"/>
              <w:ind w:left="242"/>
              <w:rPr>
                <w:sz w:val="18"/>
              </w:rPr>
            </w:pPr>
            <w:r>
              <w:rPr>
                <w:color w:val="231F20"/>
                <w:w w:val="105"/>
                <w:sz w:val="18"/>
              </w:rPr>
              <w:t>For purposes of telehealth [the distant site] can be different from the administrative location.</w:t>
            </w:r>
          </w:p>
          <w:p>
            <w:pPr>
              <w:pStyle w:val="TableParagraph"/>
              <w:spacing w:before="4"/>
              <w:rPr>
                <w:sz w:val="17"/>
              </w:rPr>
            </w:pPr>
          </w:p>
          <w:p>
            <w:pPr>
              <w:pStyle w:val="TableParagraph"/>
              <w:ind w:left="602" w:right="308"/>
              <w:rPr>
                <w:i/>
                <w:sz w:val="13"/>
              </w:rPr>
            </w:pPr>
            <w:r>
              <w:rPr>
                <w:b/>
                <w:color w:val="F47920"/>
                <w:sz w:val="14"/>
              </w:rPr>
              <w:t>Source: </w:t>
            </w:r>
            <w:r>
              <w:rPr>
                <w:i/>
                <w:color w:val="231F20"/>
                <w:sz w:val="13"/>
              </w:rPr>
              <w:t>CA Department of Health Care Services. Medi-Cal Part 2 General Medicine Manual. Telehealth (Jan. 2020). Pg. 2-3. </w:t>
            </w:r>
            <w:r>
              <w:rPr>
                <w:i/>
                <w:color w:val="231F20"/>
                <w:sz w:val="13"/>
              </w:rPr>
              <w:t>(Accessed Mar. 2020).</w:t>
            </w:r>
          </w:p>
          <w:p>
            <w:pPr>
              <w:pStyle w:val="TableParagraph"/>
              <w:spacing w:before="6"/>
              <w:rPr>
                <w:sz w:val="14"/>
              </w:rPr>
            </w:pPr>
          </w:p>
          <w:p>
            <w:pPr>
              <w:pStyle w:val="TableParagraph"/>
              <w:ind w:left="242"/>
              <w:rPr>
                <w:b/>
                <w:sz w:val="18"/>
              </w:rPr>
            </w:pPr>
            <w:r>
              <w:rPr>
                <w:b/>
                <w:color w:val="231F20"/>
                <w:w w:val="105"/>
                <w:sz w:val="18"/>
              </w:rPr>
              <w:t>Federally Qualified Health Center (FQHC) &amp; Rural Health Clinic (RHC)</w:t>
            </w:r>
          </w:p>
          <w:p>
            <w:pPr>
              <w:pStyle w:val="TableParagraph"/>
              <w:ind w:left="242"/>
              <w:rPr>
                <w:sz w:val="18"/>
              </w:rPr>
            </w:pPr>
            <w:r>
              <w:rPr>
                <w:color w:val="231F20"/>
                <w:w w:val="105"/>
                <w:sz w:val="18"/>
              </w:rPr>
              <w:t>Billable providers are eligible to deliver covered FQHC/RHC services.</w:t>
            </w:r>
          </w:p>
          <w:p>
            <w:pPr>
              <w:pStyle w:val="TableParagraph"/>
              <w:spacing w:before="3"/>
              <w:rPr>
                <w:sz w:val="17"/>
              </w:rPr>
            </w:pPr>
          </w:p>
          <w:p>
            <w:pPr>
              <w:pStyle w:val="TableParagraph"/>
              <w:spacing w:before="1"/>
              <w:ind w:left="602"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11. (Accessed Mar. 2020).</w:t>
            </w:r>
          </w:p>
          <w:p>
            <w:pPr>
              <w:pStyle w:val="TableParagraph"/>
              <w:spacing w:before="5"/>
              <w:rPr>
                <w:sz w:val="14"/>
              </w:rPr>
            </w:pPr>
          </w:p>
          <w:p>
            <w:pPr>
              <w:pStyle w:val="TableParagraph"/>
              <w:spacing w:before="1"/>
              <w:ind w:left="242"/>
              <w:rPr>
                <w:b/>
                <w:sz w:val="18"/>
              </w:rPr>
            </w:pPr>
            <w:r>
              <w:rPr>
                <w:b/>
                <w:color w:val="231F20"/>
                <w:w w:val="105"/>
                <w:sz w:val="18"/>
              </w:rPr>
              <w:t>Indian Health Services, Memorandum of Understanding Agreement (IHS-MOA)</w:t>
            </w:r>
          </w:p>
          <w:p>
            <w:pPr>
              <w:pStyle w:val="TableParagraph"/>
              <w:ind w:left="242"/>
              <w:rPr>
                <w:sz w:val="18"/>
              </w:rPr>
            </w:pPr>
            <w:r>
              <w:rPr>
                <w:color w:val="231F20"/>
                <w:w w:val="105"/>
                <w:sz w:val="18"/>
              </w:rPr>
              <w:t>Billable providers eligible to deliver available services offered under IHS-MOA services.</w:t>
            </w:r>
          </w:p>
          <w:p>
            <w:pPr>
              <w:pStyle w:val="TableParagraph"/>
              <w:spacing w:before="3"/>
              <w:rPr>
                <w:sz w:val="17"/>
              </w:rPr>
            </w:pPr>
          </w:p>
          <w:p>
            <w:pPr>
              <w:pStyle w:val="TableParagraph"/>
              <w:ind w:left="602"/>
              <w:rPr>
                <w:i/>
                <w:sz w:val="13"/>
              </w:rPr>
            </w:pPr>
            <w:r>
              <w:rPr>
                <w:b/>
                <w:color w:val="F47920"/>
                <w:sz w:val="14"/>
              </w:rPr>
              <w:t>Source: </w:t>
            </w:r>
            <w:r>
              <w:rPr>
                <w:i/>
                <w:color w:val="231F20"/>
                <w:sz w:val="13"/>
              </w:rPr>
              <w:t>CA Department of Health Care Services (DHCS). Indian Health Services, Memorandum of Agreement (MOA) 638, Clinics </w:t>
            </w:r>
            <w:r>
              <w:rPr>
                <w:i/>
                <w:color w:val="231F20"/>
                <w:sz w:val="13"/>
              </w:rPr>
              <w:t>Manual. Aug. 2019. Pg. 9. (Accessed Mar. 2020).</w:t>
            </w:r>
          </w:p>
        </w:tc>
      </w:tr>
    </w:tbl>
    <w:p>
      <w:pPr>
        <w:spacing w:after="0"/>
        <w:rPr>
          <w:sz w:val="13"/>
        </w:rPr>
        <w:sectPr>
          <w:pgSz w:w="12240" w:h="15840"/>
          <w:pgMar w:header="0" w:footer="809" w:top="68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863" w:hRule="atLeast"/>
        </w:trPr>
        <w:tc>
          <w:tcPr>
            <w:tcW w:w="1080" w:type="dxa"/>
            <w:vMerge w:val="restart"/>
            <w:shd w:val="clear" w:color="auto" w:fill="F47920"/>
            <w:textDirection w:val="btLr"/>
          </w:tcPr>
          <w:p>
            <w:pPr>
              <w:pStyle w:val="TableParagraph"/>
              <w:spacing w:before="10"/>
              <w:rPr>
                <w:sz w:val="33"/>
              </w:rPr>
            </w:pPr>
          </w:p>
          <w:p>
            <w:pPr>
              <w:pStyle w:val="TableParagraph"/>
              <w:ind w:left="4400" w:right="439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
              <w:rPr>
                <w:sz w:val="21"/>
              </w:rPr>
            </w:pPr>
          </w:p>
          <w:p>
            <w:pPr>
              <w:pStyle w:val="TableParagraph"/>
              <w:ind w:left="4397" w:right="439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729"/>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6"/>
              <w:rPr>
                <w:sz w:val="15"/>
              </w:rPr>
            </w:pPr>
          </w:p>
          <w:p>
            <w:pPr>
              <w:pStyle w:val="TableParagraph"/>
              <w:ind w:left="242"/>
              <w:rPr>
                <w:b/>
                <w:sz w:val="18"/>
              </w:rPr>
            </w:pPr>
            <w:r>
              <w:rPr>
                <w:b/>
                <w:color w:val="231F20"/>
                <w:w w:val="105"/>
                <w:sz w:val="18"/>
              </w:rPr>
              <w:t>Dental Services</w:t>
            </w:r>
          </w:p>
          <w:p>
            <w:pPr>
              <w:pStyle w:val="TableParagraph"/>
              <w:ind w:left="242" w:right="151"/>
              <w:rPr>
                <w:sz w:val="18"/>
              </w:rPr>
            </w:pPr>
            <w:r>
              <w:rPr>
                <w:color w:val="231F20"/>
                <w:w w:val="105"/>
                <w:sz w:val="18"/>
              </w:rPr>
              <w:t>Enrolled Denti-Cal billing providers may submit documents for services rendered utilizing teledentistry.</w:t>
            </w:r>
            <w:r>
              <w:rPr>
                <w:color w:val="231F20"/>
                <w:spacing w:val="-14"/>
                <w:w w:val="105"/>
                <w:sz w:val="18"/>
              </w:rPr>
              <w:t> </w:t>
            </w:r>
            <w:r>
              <w:rPr>
                <w:color w:val="231F20"/>
                <w:w w:val="105"/>
                <w:sz w:val="18"/>
              </w:rPr>
              <w:t>Allied</w:t>
            </w:r>
            <w:r>
              <w:rPr>
                <w:color w:val="231F20"/>
                <w:spacing w:val="-13"/>
                <w:w w:val="105"/>
                <w:sz w:val="18"/>
              </w:rPr>
              <w:t> </w:t>
            </w:r>
            <w:r>
              <w:rPr>
                <w:color w:val="231F20"/>
                <w:w w:val="105"/>
                <w:sz w:val="18"/>
              </w:rPr>
              <w:t>dental</w:t>
            </w:r>
            <w:r>
              <w:rPr>
                <w:color w:val="231F20"/>
                <w:spacing w:val="-13"/>
                <w:w w:val="105"/>
                <w:sz w:val="18"/>
              </w:rPr>
              <w:t> </w:t>
            </w:r>
            <w:r>
              <w:rPr>
                <w:color w:val="231F20"/>
                <w:w w:val="105"/>
                <w:sz w:val="18"/>
              </w:rPr>
              <w:t>professionals</w:t>
            </w:r>
            <w:r>
              <w:rPr>
                <w:color w:val="231F20"/>
                <w:spacing w:val="-13"/>
                <w:w w:val="105"/>
                <w:sz w:val="18"/>
              </w:rPr>
              <w:t> </w:t>
            </w:r>
            <w:r>
              <w:rPr>
                <w:color w:val="231F20"/>
                <w:w w:val="105"/>
                <w:sz w:val="18"/>
              </w:rPr>
              <w:t>may</w:t>
            </w:r>
            <w:r>
              <w:rPr>
                <w:color w:val="231F20"/>
                <w:spacing w:val="-13"/>
                <w:w w:val="105"/>
                <w:sz w:val="18"/>
              </w:rPr>
              <w:t> </w:t>
            </w:r>
            <w:r>
              <w:rPr>
                <w:color w:val="231F20"/>
                <w:w w:val="105"/>
                <w:sz w:val="18"/>
              </w:rPr>
              <w:t>render</w:t>
            </w:r>
            <w:r>
              <w:rPr>
                <w:color w:val="231F20"/>
                <w:spacing w:val="-14"/>
                <w:w w:val="105"/>
                <w:sz w:val="18"/>
              </w:rPr>
              <w:t> </w:t>
            </w:r>
            <w:r>
              <w:rPr>
                <w:color w:val="231F20"/>
                <w:w w:val="105"/>
                <w:sz w:val="18"/>
              </w:rPr>
              <w:t>limited</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teledentistry</w:t>
            </w:r>
            <w:r>
              <w:rPr>
                <w:color w:val="231F20"/>
                <w:spacing w:val="-13"/>
                <w:w w:val="105"/>
                <w:sz w:val="18"/>
              </w:rPr>
              <w:t> </w:t>
            </w:r>
            <w:r>
              <w:rPr>
                <w:color w:val="231F20"/>
                <w:w w:val="105"/>
                <w:sz w:val="18"/>
              </w:rPr>
              <w:t>so</w:t>
            </w:r>
            <w:r>
              <w:rPr>
                <w:color w:val="231F20"/>
                <w:spacing w:val="-14"/>
                <w:w w:val="105"/>
                <w:sz w:val="18"/>
              </w:rPr>
              <w:t> </w:t>
            </w:r>
            <w:r>
              <w:rPr>
                <w:color w:val="231F20"/>
                <w:w w:val="105"/>
                <w:sz w:val="18"/>
              </w:rPr>
              <w:t>long as</w:t>
            </w:r>
            <w:r>
              <w:rPr>
                <w:color w:val="231F20"/>
                <w:spacing w:val="-11"/>
                <w:w w:val="105"/>
                <w:sz w:val="18"/>
              </w:rPr>
              <w:t> </w:t>
            </w:r>
            <w:r>
              <w:rPr>
                <w:color w:val="231F20"/>
                <w:w w:val="105"/>
                <w:sz w:val="18"/>
              </w:rPr>
              <w:t>such</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within</w:t>
            </w:r>
            <w:r>
              <w:rPr>
                <w:color w:val="231F20"/>
                <w:spacing w:val="-10"/>
                <w:w w:val="105"/>
                <w:sz w:val="18"/>
              </w:rPr>
              <w:t> </w:t>
            </w:r>
            <w:r>
              <w:rPr>
                <w:color w:val="231F20"/>
                <w:w w:val="105"/>
                <w:sz w:val="18"/>
              </w:rPr>
              <w:t>their</w:t>
            </w:r>
            <w:r>
              <w:rPr>
                <w:color w:val="231F20"/>
                <w:spacing w:val="-11"/>
                <w:w w:val="105"/>
                <w:sz w:val="18"/>
              </w:rPr>
              <w:t> </w:t>
            </w:r>
            <w:r>
              <w:rPr>
                <w:color w:val="231F20"/>
                <w:w w:val="105"/>
                <w:sz w:val="18"/>
              </w:rPr>
              <w:t>scope</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practice,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rendered</w:t>
            </w:r>
            <w:r>
              <w:rPr>
                <w:color w:val="231F20"/>
                <w:spacing w:val="-10"/>
                <w:w w:val="105"/>
                <w:sz w:val="18"/>
              </w:rPr>
              <w:t> </w:t>
            </w:r>
            <w:r>
              <w:rPr>
                <w:color w:val="231F20"/>
                <w:w w:val="105"/>
                <w:sz w:val="18"/>
              </w:rPr>
              <w:t>under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general</w:t>
            </w:r>
            <w:r>
              <w:rPr>
                <w:color w:val="231F20"/>
                <w:spacing w:val="-10"/>
                <w:w w:val="105"/>
                <w:sz w:val="18"/>
              </w:rPr>
              <w:t> </w:t>
            </w:r>
            <w:r>
              <w:rPr>
                <w:color w:val="231F20"/>
                <w:w w:val="105"/>
                <w:sz w:val="18"/>
              </w:rPr>
              <w:t>super- vision of a licensed</w:t>
            </w:r>
            <w:r>
              <w:rPr>
                <w:color w:val="231F20"/>
                <w:spacing w:val="-7"/>
                <w:w w:val="105"/>
                <w:sz w:val="18"/>
              </w:rPr>
              <w:t> </w:t>
            </w:r>
            <w:r>
              <w:rPr>
                <w:color w:val="231F20"/>
                <w:w w:val="105"/>
                <w:sz w:val="18"/>
              </w:rPr>
              <w:t>dentist.</w:t>
            </w:r>
          </w:p>
          <w:p>
            <w:pPr>
              <w:pStyle w:val="TableParagraph"/>
              <w:spacing w:before="4"/>
              <w:rPr>
                <w:sz w:val="17"/>
              </w:rPr>
            </w:pPr>
          </w:p>
          <w:p>
            <w:pPr>
              <w:pStyle w:val="TableParagraph"/>
              <w:ind w:left="602"/>
              <w:rPr>
                <w:i/>
                <w:sz w:val="13"/>
              </w:rPr>
            </w:pPr>
            <w:r>
              <w:rPr>
                <w:b/>
                <w:color w:val="F47920"/>
                <w:sz w:val="14"/>
              </w:rPr>
              <w:t>Source: </w:t>
            </w:r>
            <w:r>
              <w:rPr>
                <w:i/>
                <w:color w:val="231F20"/>
                <w:sz w:val="13"/>
              </w:rPr>
              <w:t>CA Department of Health Care Services (DHCS). Denti-Cal Manual. Mar. 2020. Pg. 4-14 &amp; 4-15. (Accessed Mar. 2020).</w:t>
            </w:r>
          </w:p>
          <w:p>
            <w:pPr>
              <w:pStyle w:val="TableParagraph"/>
              <w:spacing w:before="9"/>
              <w:rPr>
                <w:sz w:val="18"/>
              </w:rPr>
            </w:pPr>
          </w:p>
          <w:p>
            <w:pPr>
              <w:pStyle w:val="TableParagraph"/>
              <w:spacing w:before="1"/>
              <w:ind w:left="242" w:right="308"/>
              <w:rPr>
                <w:sz w:val="18"/>
              </w:rPr>
            </w:pPr>
            <w:r>
              <w:rPr>
                <w:color w:val="231F20"/>
                <w:w w:val="105"/>
                <w:sz w:val="18"/>
              </w:rPr>
              <w:t>Psychiatrists</w:t>
            </w:r>
            <w:r>
              <w:rPr>
                <w:color w:val="231F20"/>
                <w:spacing w:val="-13"/>
                <w:w w:val="105"/>
                <w:sz w:val="18"/>
              </w:rPr>
              <w:t> </w:t>
            </w:r>
            <w:r>
              <w:rPr>
                <w:color w:val="231F20"/>
                <w:w w:val="105"/>
                <w:sz w:val="18"/>
              </w:rPr>
              <w:t>may</w:t>
            </w:r>
            <w:r>
              <w:rPr>
                <w:color w:val="231F20"/>
                <w:spacing w:val="-13"/>
                <w:w w:val="105"/>
                <w:sz w:val="18"/>
              </w:rPr>
              <w:t> </w:t>
            </w:r>
            <w:r>
              <w:rPr>
                <w:color w:val="231F20"/>
                <w:w w:val="105"/>
                <w:sz w:val="18"/>
              </w:rPr>
              <w:t>bill</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delivered</w:t>
            </w:r>
            <w:r>
              <w:rPr>
                <w:color w:val="231F20"/>
                <w:spacing w:val="-13"/>
                <w:w w:val="105"/>
                <w:sz w:val="18"/>
              </w:rPr>
              <w:t> </w:t>
            </w:r>
            <w:r>
              <w:rPr>
                <w:color w:val="231F20"/>
                <w:w w:val="105"/>
                <w:sz w:val="18"/>
              </w:rPr>
              <w:t>through</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accordance</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Medic- aid state</w:t>
            </w:r>
            <w:r>
              <w:rPr>
                <w:color w:val="231F20"/>
                <w:spacing w:val="-3"/>
                <w:w w:val="105"/>
                <w:sz w:val="18"/>
              </w:rPr>
              <w:t> </w:t>
            </w:r>
            <w:r>
              <w:rPr>
                <w:color w:val="231F20"/>
                <w:w w:val="105"/>
                <w:sz w:val="18"/>
              </w:rPr>
              <w:t>plan.</w:t>
            </w:r>
          </w:p>
          <w:p>
            <w:pPr>
              <w:pStyle w:val="TableParagraph"/>
              <w:spacing w:before="3"/>
              <w:rPr>
                <w:sz w:val="17"/>
              </w:rPr>
            </w:pPr>
          </w:p>
          <w:p>
            <w:pPr>
              <w:pStyle w:val="TableParagraph"/>
              <w:spacing w:before="1"/>
              <w:ind w:left="602"/>
              <w:rPr>
                <w:i/>
                <w:sz w:val="13"/>
              </w:rPr>
            </w:pPr>
            <w:r>
              <w:rPr>
                <w:b/>
                <w:color w:val="F47920"/>
                <w:sz w:val="14"/>
              </w:rPr>
              <w:t>Source: </w:t>
            </w:r>
            <w:r>
              <w:rPr>
                <w:i/>
                <w:color w:val="231F20"/>
                <w:sz w:val="13"/>
              </w:rPr>
              <w:t>Sec. 14132.73 of the Welfare and Institutions Code.</w:t>
            </w:r>
          </w:p>
        </w:tc>
      </w:tr>
      <w:tr>
        <w:trPr>
          <w:trHeight w:val="434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541" w:right="1540"/>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6"/>
              <w:rPr>
                <w:sz w:val="15"/>
              </w:rPr>
            </w:pPr>
          </w:p>
          <w:p>
            <w:pPr>
              <w:pStyle w:val="TableParagraph"/>
              <w:spacing w:line="244" w:lineRule="auto"/>
              <w:ind w:left="242" w:right="151"/>
              <w:rPr>
                <w:sz w:val="18"/>
              </w:rPr>
            </w:pPr>
            <w:r>
              <w:rPr>
                <w:color w:val="231F20"/>
                <w:w w:val="105"/>
                <w:sz w:val="18"/>
              </w:rPr>
              <w:t>For</w:t>
            </w:r>
            <w:r>
              <w:rPr>
                <w:color w:val="231F20"/>
                <w:spacing w:val="-15"/>
                <w:w w:val="105"/>
                <w:sz w:val="18"/>
              </w:rPr>
              <w:t> </w:t>
            </w:r>
            <w:r>
              <w:rPr>
                <w:color w:val="231F20"/>
                <w:w w:val="105"/>
                <w:sz w:val="18"/>
              </w:rPr>
              <w:t>purposes</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covered</w:t>
            </w:r>
            <w:r>
              <w:rPr>
                <w:color w:val="231F20"/>
                <w:spacing w:val="-15"/>
                <w:w w:val="105"/>
                <w:sz w:val="18"/>
              </w:rPr>
              <w:t> </w:t>
            </w:r>
            <w:r>
              <w:rPr>
                <w:color w:val="231F20"/>
                <w:w w:val="105"/>
                <w:sz w:val="18"/>
              </w:rPr>
              <w:t>treatment</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through</w:t>
            </w:r>
            <w:r>
              <w:rPr>
                <w:color w:val="231F20"/>
                <w:spacing w:val="-15"/>
                <w:w w:val="105"/>
                <w:sz w:val="18"/>
              </w:rPr>
              <w:t> </w:t>
            </w:r>
            <w:r>
              <w:rPr>
                <w:color w:val="231F20"/>
                <w:w w:val="105"/>
                <w:sz w:val="18"/>
              </w:rPr>
              <w:t>telehealth, the</w:t>
            </w:r>
            <w:r>
              <w:rPr>
                <w:color w:val="231F20"/>
                <w:spacing w:val="-10"/>
                <w:w w:val="105"/>
                <w:sz w:val="18"/>
              </w:rPr>
              <w:t> </w:t>
            </w:r>
            <w:r>
              <w:rPr>
                <w:color w:val="231F20"/>
                <w:w w:val="105"/>
                <w:sz w:val="18"/>
              </w:rPr>
              <w:t>type</w:t>
            </w:r>
            <w:r>
              <w:rPr>
                <w:color w:val="231F20"/>
                <w:spacing w:val="-9"/>
                <w:w w:val="105"/>
                <w:sz w:val="18"/>
              </w:rPr>
              <w:t> </w:t>
            </w:r>
            <w:r>
              <w:rPr>
                <w:color w:val="231F20"/>
                <w:w w:val="105"/>
                <w:sz w:val="18"/>
              </w:rPr>
              <w:t>of</w:t>
            </w:r>
            <w:r>
              <w:rPr>
                <w:color w:val="231F20"/>
                <w:spacing w:val="-9"/>
                <w:w w:val="105"/>
                <w:sz w:val="18"/>
              </w:rPr>
              <w:t> </w:t>
            </w:r>
            <w:r>
              <w:rPr>
                <w:color w:val="231F20"/>
                <w:w w:val="105"/>
                <w:sz w:val="18"/>
              </w:rPr>
              <w:t>setting</w:t>
            </w:r>
            <w:r>
              <w:rPr>
                <w:color w:val="231F20"/>
                <w:spacing w:val="-9"/>
                <w:w w:val="105"/>
                <w:sz w:val="18"/>
              </w:rPr>
              <w:t> </w:t>
            </w:r>
            <w:r>
              <w:rPr>
                <w:color w:val="231F20"/>
                <w:w w:val="105"/>
                <w:sz w:val="18"/>
              </w:rPr>
              <w:t>where</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are</w:t>
            </w:r>
            <w:r>
              <w:rPr>
                <w:color w:val="231F20"/>
                <w:spacing w:val="-9"/>
                <w:w w:val="105"/>
                <w:sz w:val="18"/>
              </w:rPr>
              <w:t> </w:t>
            </w:r>
            <w:r>
              <w:rPr>
                <w:color w:val="231F20"/>
                <w:w w:val="105"/>
                <w:sz w:val="18"/>
              </w:rPr>
              <w:t>provided</w:t>
            </w:r>
            <w:r>
              <w:rPr>
                <w:color w:val="231F20"/>
                <w:spacing w:val="-9"/>
                <w:w w:val="105"/>
                <w:sz w:val="18"/>
              </w:rPr>
              <w:t> </w:t>
            </w:r>
            <w:r>
              <w:rPr>
                <w:color w:val="231F20"/>
                <w:w w:val="105"/>
                <w:sz w:val="18"/>
              </w:rPr>
              <w:t>for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or</w:t>
            </w:r>
            <w:r>
              <w:rPr>
                <w:color w:val="231F20"/>
                <w:spacing w:val="-9"/>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is not</w:t>
            </w:r>
            <w:r>
              <w:rPr>
                <w:color w:val="231F20"/>
                <w:spacing w:val="-12"/>
                <w:w w:val="105"/>
                <w:sz w:val="18"/>
              </w:rPr>
              <w:t> </w:t>
            </w:r>
            <w:r>
              <w:rPr>
                <w:color w:val="231F20"/>
                <w:w w:val="105"/>
                <w:sz w:val="18"/>
              </w:rPr>
              <w:t>limited</w:t>
            </w:r>
            <w:r>
              <w:rPr>
                <w:color w:val="231F20"/>
                <w:spacing w:val="-11"/>
                <w:w w:val="105"/>
                <w:sz w:val="18"/>
              </w:rPr>
              <w:t> </w:t>
            </w:r>
            <w:r>
              <w:rPr>
                <w:color w:val="231F20"/>
                <w:w w:val="105"/>
                <w:sz w:val="18"/>
              </w:rPr>
              <w:t>(Welfare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Institutions</w:t>
            </w:r>
            <w:r>
              <w:rPr>
                <w:color w:val="231F20"/>
                <w:spacing w:val="-11"/>
                <w:w w:val="105"/>
                <w:sz w:val="18"/>
              </w:rPr>
              <w:t> </w:t>
            </w:r>
            <w:r>
              <w:rPr>
                <w:color w:val="231F20"/>
                <w:w w:val="105"/>
                <w:sz w:val="18"/>
              </w:rPr>
              <w:t>Code</w:t>
            </w:r>
            <w:r>
              <w:rPr>
                <w:color w:val="231F20"/>
                <w:spacing w:val="-11"/>
                <w:w w:val="105"/>
                <w:sz w:val="18"/>
              </w:rPr>
              <w:t> </w:t>
            </w:r>
            <w:r>
              <w:rPr>
                <w:color w:val="231F20"/>
                <w:w w:val="105"/>
                <w:sz w:val="18"/>
              </w:rPr>
              <w:t>[WIC]</w:t>
            </w:r>
            <w:r>
              <w:rPr>
                <w:color w:val="231F20"/>
                <w:spacing w:val="-11"/>
                <w:w w:val="105"/>
                <w:sz w:val="18"/>
              </w:rPr>
              <w:t> </w:t>
            </w:r>
            <w:r>
              <w:rPr>
                <w:color w:val="231F20"/>
                <w:w w:val="105"/>
                <w:sz w:val="18"/>
              </w:rPr>
              <w:t>Section</w:t>
            </w:r>
            <w:r>
              <w:rPr>
                <w:color w:val="231F20"/>
                <w:spacing w:val="-11"/>
                <w:w w:val="105"/>
                <w:sz w:val="18"/>
              </w:rPr>
              <w:t> </w:t>
            </w:r>
            <w:r>
              <w:rPr>
                <w:color w:val="231F20"/>
                <w:w w:val="105"/>
                <w:sz w:val="18"/>
              </w:rPr>
              <w:t>14132.72(e)).</w:t>
            </w:r>
            <w:r>
              <w:rPr>
                <w:color w:val="231F20"/>
                <w:spacing w:val="-13"/>
                <w:w w:val="105"/>
                <w:sz w:val="18"/>
              </w:rPr>
              <w:t> </w:t>
            </w:r>
            <w:r>
              <w:rPr>
                <w:color w:val="231F20"/>
                <w:w w:val="105"/>
                <w:sz w:val="18"/>
              </w:rPr>
              <w:t>This</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include,</w:t>
            </w:r>
            <w:r>
              <w:rPr>
                <w:color w:val="231F20"/>
                <w:spacing w:val="-11"/>
                <w:w w:val="105"/>
                <w:sz w:val="18"/>
              </w:rPr>
              <w:t> </w:t>
            </w:r>
            <w:r>
              <w:rPr>
                <w:color w:val="231F20"/>
                <w:w w:val="105"/>
                <w:sz w:val="18"/>
              </w:rPr>
              <w:t>but</w:t>
            </w:r>
            <w:r>
              <w:rPr>
                <w:color w:val="231F20"/>
                <w:spacing w:val="-11"/>
                <w:w w:val="105"/>
                <w:sz w:val="18"/>
              </w:rPr>
              <w:t> </w:t>
            </w:r>
            <w:r>
              <w:rPr>
                <w:color w:val="231F20"/>
                <w:w w:val="105"/>
                <w:sz w:val="18"/>
              </w:rPr>
              <w:t>is not</w:t>
            </w:r>
            <w:r>
              <w:rPr>
                <w:color w:val="231F20"/>
                <w:spacing w:val="-6"/>
                <w:w w:val="105"/>
                <w:sz w:val="18"/>
              </w:rPr>
              <w:t> </w:t>
            </w:r>
            <w:r>
              <w:rPr>
                <w:color w:val="231F20"/>
                <w:w w:val="105"/>
                <w:sz w:val="18"/>
              </w:rPr>
              <w:t>limited</w:t>
            </w:r>
            <w:r>
              <w:rPr>
                <w:color w:val="231F20"/>
                <w:spacing w:val="-5"/>
                <w:w w:val="105"/>
                <w:sz w:val="18"/>
              </w:rPr>
              <w:t> </w:t>
            </w:r>
            <w:r>
              <w:rPr>
                <w:color w:val="231F20"/>
                <w:w w:val="105"/>
                <w:sz w:val="18"/>
              </w:rPr>
              <w:t>to,</w:t>
            </w:r>
            <w:r>
              <w:rPr>
                <w:color w:val="231F20"/>
                <w:spacing w:val="-5"/>
                <w:w w:val="105"/>
                <w:sz w:val="18"/>
              </w:rPr>
              <w:t> </w:t>
            </w:r>
            <w:r>
              <w:rPr>
                <w:color w:val="231F20"/>
                <w:w w:val="105"/>
                <w:sz w:val="18"/>
              </w:rPr>
              <w:t>a</w:t>
            </w:r>
            <w:r>
              <w:rPr>
                <w:color w:val="231F20"/>
                <w:spacing w:val="-5"/>
                <w:w w:val="105"/>
                <w:sz w:val="18"/>
              </w:rPr>
              <w:t> </w:t>
            </w:r>
            <w:r>
              <w:rPr>
                <w:color w:val="231F20"/>
                <w:w w:val="105"/>
                <w:sz w:val="18"/>
              </w:rPr>
              <w:t>hospital,</w:t>
            </w:r>
            <w:r>
              <w:rPr>
                <w:color w:val="231F20"/>
                <w:spacing w:val="-6"/>
                <w:w w:val="105"/>
                <w:sz w:val="18"/>
              </w:rPr>
              <w:t> </w:t>
            </w:r>
            <w:r>
              <w:rPr>
                <w:color w:val="231F20"/>
                <w:w w:val="105"/>
                <w:sz w:val="18"/>
              </w:rPr>
              <w:t>medical</w:t>
            </w:r>
            <w:r>
              <w:rPr>
                <w:color w:val="231F20"/>
                <w:spacing w:val="-5"/>
                <w:w w:val="105"/>
                <w:sz w:val="18"/>
              </w:rPr>
              <w:t> </w:t>
            </w:r>
            <w:r>
              <w:rPr>
                <w:color w:val="231F20"/>
                <w:w w:val="105"/>
                <w:sz w:val="18"/>
              </w:rPr>
              <w:t>office,</w:t>
            </w:r>
            <w:r>
              <w:rPr>
                <w:color w:val="231F20"/>
                <w:spacing w:val="-5"/>
                <w:w w:val="105"/>
                <w:sz w:val="18"/>
              </w:rPr>
              <w:t> </w:t>
            </w:r>
            <w:r>
              <w:rPr>
                <w:color w:val="231F20"/>
                <w:w w:val="105"/>
                <w:sz w:val="18"/>
              </w:rPr>
              <w:t>community</w:t>
            </w:r>
            <w:r>
              <w:rPr>
                <w:color w:val="231F20"/>
                <w:spacing w:val="-5"/>
                <w:w w:val="105"/>
                <w:sz w:val="18"/>
              </w:rPr>
              <w:t> </w:t>
            </w:r>
            <w:r>
              <w:rPr>
                <w:color w:val="231F20"/>
                <w:w w:val="105"/>
                <w:sz w:val="18"/>
              </w:rPr>
              <w:t>clinic,</w:t>
            </w:r>
            <w:r>
              <w:rPr>
                <w:color w:val="231F20"/>
                <w:spacing w:val="-6"/>
                <w:w w:val="105"/>
                <w:sz w:val="18"/>
              </w:rPr>
              <w:t> </w:t>
            </w:r>
            <w:r>
              <w:rPr>
                <w:color w:val="231F20"/>
                <w:w w:val="105"/>
                <w:sz w:val="18"/>
              </w:rPr>
              <w:t>or</w:t>
            </w:r>
            <w:r>
              <w:rPr>
                <w:color w:val="231F20"/>
                <w:spacing w:val="-5"/>
                <w:w w:val="105"/>
                <w:sz w:val="18"/>
              </w:rPr>
              <w:t> </w:t>
            </w:r>
            <w:r>
              <w:rPr>
                <w:color w:val="231F20"/>
                <w:w w:val="105"/>
                <w:sz w:val="18"/>
              </w:rPr>
              <w:t>the</w:t>
            </w:r>
            <w:r>
              <w:rPr>
                <w:color w:val="231F20"/>
                <w:spacing w:val="-5"/>
                <w:w w:val="105"/>
                <w:sz w:val="18"/>
              </w:rPr>
              <w:t> </w:t>
            </w:r>
            <w:r>
              <w:rPr>
                <w:color w:val="231F20"/>
                <w:w w:val="105"/>
                <w:sz w:val="18"/>
              </w:rPr>
              <w:t>patient’s</w:t>
            </w:r>
            <w:r>
              <w:rPr>
                <w:color w:val="231F20"/>
                <w:spacing w:val="-5"/>
                <w:w w:val="105"/>
                <w:sz w:val="18"/>
              </w:rPr>
              <w:t> </w:t>
            </w:r>
            <w:r>
              <w:rPr>
                <w:color w:val="231F20"/>
                <w:w w:val="105"/>
                <w:sz w:val="18"/>
              </w:rPr>
              <w:t>home.</w:t>
            </w:r>
          </w:p>
          <w:p>
            <w:pPr>
              <w:pStyle w:val="TableParagraph"/>
              <w:spacing w:before="2"/>
              <w:rPr>
                <w:sz w:val="17"/>
              </w:rPr>
            </w:pPr>
          </w:p>
          <w:p>
            <w:pPr>
              <w:pStyle w:val="TableParagraph"/>
              <w:ind w:left="602" w:right="308"/>
              <w:rPr>
                <w:i/>
                <w:sz w:val="13"/>
              </w:rPr>
            </w:pPr>
            <w:r>
              <w:rPr>
                <w:b/>
                <w:color w:val="F47920"/>
                <w:sz w:val="14"/>
              </w:rPr>
              <w:t>Source: </w:t>
            </w:r>
            <w:r>
              <w:rPr>
                <w:i/>
                <w:color w:val="231F20"/>
                <w:sz w:val="13"/>
              </w:rPr>
              <w:t>CA Department of Health Care Services. Medi-Cal Part 2 General Medicine Manual. Telehealth (Aug. 2019). Pg. 2. </w:t>
            </w:r>
            <w:r>
              <w:rPr>
                <w:i/>
                <w:color w:val="231F20"/>
                <w:sz w:val="13"/>
              </w:rPr>
              <w:t>(Accessed Mar. 2020).</w:t>
            </w:r>
          </w:p>
          <w:p>
            <w:pPr>
              <w:pStyle w:val="TableParagraph"/>
              <w:spacing w:before="6"/>
              <w:rPr>
                <w:sz w:val="19"/>
              </w:rPr>
            </w:pPr>
          </w:p>
          <w:p>
            <w:pPr>
              <w:pStyle w:val="TableParagraph"/>
              <w:ind w:left="242"/>
              <w:rPr>
                <w:b/>
                <w:sz w:val="18"/>
              </w:rPr>
            </w:pPr>
            <w:r>
              <w:rPr>
                <w:b/>
                <w:color w:val="231F20"/>
                <w:w w:val="105"/>
                <w:sz w:val="18"/>
              </w:rPr>
              <w:t>Federally Qualified Health Center (FQHC) &amp; Rural Health Clinic (RHC)</w:t>
            </w:r>
          </w:p>
          <w:p>
            <w:pPr>
              <w:pStyle w:val="TableParagraph"/>
              <w:ind w:left="242"/>
              <w:rPr>
                <w:sz w:val="18"/>
              </w:rPr>
            </w:pPr>
            <w:r>
              <w:rPr>
                <w:color w:val="231F20"/>
                <w:w w:val="105"/>
                <w:sz w:val="18"/>
              </w:rPr>
              <w:t>Refers</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fee-for-service</w:t>
            </w:r>
            <w:r>
              <w:rPr>
                <w:color w:val="231F20"/>
                <w:spacing w:val="-12"/>
                <w:w w:val="105"/>
                <w:sz w:val="18"/>
              </w:rPr>
              <w:t> </w:t>
            </w:r>
            <w:r>
              <w:rPr>
                <w:color w:val="231F20"/>
                <w:w w:val="105"/>
                <w:sz w:val="18"/>
              </w:rPr>
              <w:t>policy</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definition</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‘originating</w:t>
            </w:r>
            <w:r>
              <w:rPr>
                <w:color w:val="231F20"/>
                <w:spacing w:val="-12"/>
                <w:w w:val="105"/>
                <w:sz w:val="18"/>
              </w:rPr>
              <w:t> </w:t>
            </w:r>
            <w:r>
              <w:rPr>
                <w:color w:val="231F20"/>
                <w:w w:val="105"/>
                <w:sz w:val="18"/>
              </w:rPr>
              <w:t>site’.</w:t>
            </w:r>
            <w:r>
              <w:rPr>
                <w:color w:val="231F20"/>
                <w:spacing w:val="25"/>
                <w:w w:val="105"/>
                <w:sz w:val="18"/>
              </w:rPr>
              <w:t> </w:t>
            </w:r>
            <w:r>
              <w:rPr>
                <w:color w:val="231F20"/>
                <w:w w:val="105"/>
                <w:sz w:val="18"/>
              </w:rPr>
              <w:t>See</w:t>
            </w:r>
            <w:r>
              <w:rPr>
                <w:color w:val="231F20"/>
                <w:spacing w:val="-11"/>
                <w:w w:val="105"/>
                <w:sz w:val="18"/>
              </w:rPr>
              <w:t> </w:t>
            </w:r>
            <w:r>
              <w:rPr>
                <w:color w:val="231F20"/>
                <w:w w:val="105"/>
                <w:sz w:val="18"/>
              </w:rPr>
              <w:t>manual</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exam- ples.</w:t>
            </w:r>
          </w:p>
          <w:p>
            <w:pPr>
              <w:pStyle w:val="TableParagraph"/>
              <w:spacing w:before="4"/>
              <w:rPr>
                <w:sz w:val="17"/>
              </w:rPr>
            </w:pPr>
          </w:p>
          <w:p>
            <w:pPr>
              <w:pStyle w:val="TableParagraph"/>
              <w:ind w:left="602"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11. (Accessed Mar. 2020).</w:t>
            </w:r>
          </w:p>
          <w:p>
            <w:pPr>
              <w:pStyle w:val="TableParagraph"/>
              <w:spacing w:before="6"/>
              <w:rPr>
                <w:sz w:val="14"/>
              </w:rPr>
            </w:pPr>
          </w:p>
          <w:p>
            <w:pPr>
              <w:pStyle w:val="TableParagraph"/>
              <w:ind w:left="242"/>
              <w:rPr>
                <w:b/>
                <w:sz w:val="18"/>
              </w:rPr>
            </w:pPr>
            <w:r>
              <w:rPr>
                <w:b/>
                <w:color w:val="231F20"/>
                <w:w w:val="105"/>
                <w:sz w:val="18"/>
              </w:rPr>
              <w:t>Indian Health Services, Memorandum of Understanding Agreement (IHS-MOA)</w:t>
            </w:r>
          </w:p>
          <w:p>
            <w:pPr>
              <w:pStyle w:val="TableParagraph"/>
              <w:ind w:left="242"/>
              <w:rPr>
                <w:sz w:val="18"/>
              </w:rPr>
            </w:pPr>
            <w:r>
              <w:rPr>
                <w:color w:val="231F20"/>
                <w:w w:val="105"/>
                <w:sz w:val="18"/>
              </w:rPr>
              <w:t>Refers to fee-for-service policy for the definition of an ‘originating site’.</w:t>
            </w:r>
          </w:p>
          <w:p>
            <w:pPr>
              <w:pStyle w:val="TableParagraph"/>
              <w:spacing w:before="4"/>
              <w:rPr>
                <w:sz w:val="17"/>
              </w:rPr>
            </w:pPr>
          </w:p>
          <w:p>
            <w:pPr>
              <w:pStyle w:val="TableParagraph"/>
              <w:ind w:left="602"/>
              <w:rPr>
                <w:i/>
                <w:sz w:val="13"/>
              </w:rPr>
            </w:pPr>
            <w:r>
              <w:rPr>
                <w:b/>
                <w:color w:val="F47920"/>
                <w:sz w:val="14"/>
              </w:rPr>
              <w:t>Source: </w:t>
            </w:r>
            <w:r>
              <w:rPr>
                <w:i/>
                <w:color w:val="231F20"/>
                <w:sz w:val="13"/>
              </w:rPr>
              <w:t>CA Department of Health Care Services (DHCS). Indian Health Services, Memorandum of Agreement (MOA) 638, Clinics </w:t>
            </w:r>
            <w:r>
              <w:rPr>
                <w:i/>
                <w:color w:val="231F20"/>
                <w:sz w:val="13"/>
              </w:rPr>
              <w:t>Manual. Aug. 2019. Pg. 9. (Accessed Mar. 2020).</w:t>
            </w:r>
          </w:p>
        </w:tc>
      </w:tr>
      <w:tr>
        <w:trPr>
          <w:trHeight w:val="2299"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
              <w:rPr>
                <w:sz w:val="16"/>
              </w:rPr>
            </w:pPr>
          </w:p>
          <w:p>
            <w:pPr>
              <w:pStyle w:val="TableParagraph"/>
              <w:ind w:left="249"/>
              <w:rPr>
                <w:sz w:val="18"/>
              </w:rPr>
            </w:pPr>
            <w:r>
              <w:rPr>
                <w:color w:val="231F20"/>
                <w:w w:val="105"/>
                <w:sz w:val="18"/>
              </w:rPr>
              <w:t>No reference found.</w:t>
            </w:r>
          </w:p>
        </w:tc>
      </w:tr>
      <w:tr>
        <w:trPr>
          <w:trHeight w:val="363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780"/>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
              <w:rPr>
                <w:sz w:val="16"/>
              </w:rPr>
            </w:pPr>
          </w:p>
          <w:p>
            <w:pPr>
              <w:pStyle w:val="TableParagraph"/>
              <w:ind w:left="249" w:right="308"/>
              <w:rPr>
                <w:sz w:val="18"/>
              </w:rPr>
            </w:pPr>
            <w:r>
              <w:rPr>
                <w:color w:val="231F20"/>
                <w:w w:val="105"/>
                <w:sz w:val="18"/>
              </w:rPr>
              <w:t>Medi-Cal</w:t>
            </w:r>
            <w:r>
              <w:rPr>
                <w:color w:val="231F20"/>
                <w:spacing w:val="-12"/>
                <w:w w:val="105"/>
                <w:sz w:val="18"/>
              </w:rPr>
              <w:t> </w:t>
            </w:r>
            <w:r>
              <w:rPr>
                <w:color w:val="231F20"/>
                <w:w w:val="105"/>
                <w:sz w:val="18"/>
              </w:rPr>
              <w:t>will</w:t>
            </w:r>
            <w:r>
              <w:rPr>
                <w:color w:val="231F20"/>
                <w:spacing w:val="-11"/>
                <w:w w:val="105"/>
                <w:sz w:val="18"/>
              </w:rPr>
              <w:t> </w:t>
            </w:r>
            <w:r>
              <w:rPr>
                <w:color w:val="231F20"/>
                <w:w w:val="105"/>
                <w:sz w:val="18"/>
              </w:rPr>
              <w:t>reimburse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facility</w:t>
            </w:r>
            <w:r>
              <w:rPr>
                <w:color w:val="231F20"/>
                <w:spacing w:val="-11"/>
                <w:w w:val="105"/>
                <w:sz w:val="18"/>
              </w:rPr>
              <w:t> </w:t>
            </w:r>
            <w:r>
              <w:rPr>
                <w:color w:val="231F20"/>
                <w:w w:val="105"/>
                <w:sz w:val="18"/>
              </w:rPr>
              <w:t>fees,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for live video transmission</w:t>
            </w:r>
            <w:r>
              <w:rPr>
                <w:color w:val="231F20"/>
                <w:spacing w:val="-6"/>
                <w:w w:val="105"/>
                <w:sz w:val="18"/>
              </w:rPr>
              <w:t> </w:t>
            </w:r>
            <w:r>
              <w:rPr>
                <w:color w:val="231F20"/>
                <w:w w:val="105"/>
                <w:sz w:val="18"/>
              </w:rPr>
              <w:t>costs.</w:t>
            </w:r>
          </w:p>
          <w:p>
            <w:pPr>
              <w:pStyle w:val="TableParagraph"/>
              <w:spacing w:before="4"/>
              <w:rPr>
                <w:sz w:val="17"/>
              </w:rPr>
            </w:pPr>
          </w:p>
          <w:p>
            <w:pPr>
              <w:pStyle w:val="TableParagraph"/>
              <w:ind w:left="609" w:right="308"/>
              <w:rPr>
                <w:i/>
                <w:sz w:val="13"/>
              </w:rPr>
            </w:pPr>
            <w:r>
              <w:rPr>
                <w:b/>
                <w:color w:val="F47920"/>
                <w:sz w:val="14"/>
              </w:rPr>
              <w:t>Source: </w:t>
            </w:r>
            <w:r>
              <w:rPr>
                <w:i/>
                <w:color w:val="231F20"/>
                <w:sz w:val="13"/>
              </w:rPr>
              <w:t>CA Department of Health Care Services. Medi-Cal Part 2 General Medicine Manual. Telehealth (Aug. 2019). Pg. 10-11. </w:t>
            </w:r>
            <w:r>
              <w:rPr>
                <w:i/>
                <w:color w:val="231F20"/>
                <w:sz w:val="13"/>
              </w:rPr>
              <w:t>(Accessed Mar. 2020).</w:t>
            </w:r>
          </w:p>
          <w:p>
            <w:pPr>
              <w:pStyle w:val="TableParagraph"/>
              <w:spacing w:before="6"/>
              <w:rPr>
                <w:sz w:val="14"/>
              </w:rPr>
            </w:pPr>
          </w:p>
          <w:p>
            <w:pPr>
              <w:pStyle w:val="TableParagraph"/>
              <w:ind w:left="249"/>
              <w:rPr>
                <w:b/>
                <w:sz w:val="18"/>
              </w:rPr>
            </w:pPr>
            <w:r>
              <w:rPr>
                <w:b/>
                <w:color w:val="231F20"/>
                <w:w w:val="105"/>
                <w:sz w:val="18"/>
              </w:rPr>
              <w:t>FQHC &amp; RHC/IHS-MOA</w:t>
            </w:r>
          </w:p>
          <w:p>
            <w:pPr>
              <w:pStyle w:val="TableParagraph"/>
              <w:ind w:left="249"/>
              <w:rPr>
                <w:sz w:val="18"/>
              </w:rPr>
            </w:pPr>
            <w:r>
              <w:rPr>
                <w:color w:val="231F20"/>
                <w:w w:val="105"/>
                <w:sz w:val="18"/>
              </w:rPr>
              <w:t>These sites are not eligible for the facility or transmission fee.</w:t>
            </w:r>
          </w:p>
          <w:p>
            <w:pPr>
              <w:pStyle w:val="TableParagraph"/>
              <w:spacing w:before="4"/>
              <w:rPr>
                <w:sz w:val="17"/>
              </w:rPr>
            </w:pPr>
          </w:p>
          <w:p>
            <w:pPr>
              <w:pStyle w:val="TableParagraph"/>
              <w:ind w:left="609"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12. (Accessed Mar. 2020).</w:t>
            </w:r>
          </w:p>
          <w:p>
            <w:pPr>
              <w:pStyle w:val="TableParagraph"/>
              <w:spacing w:before="6"/>
              <w:rPr>
                <w:sz w:val="14"/>
              </w:rPr>
            </w:pPr>
          </w:p>
          <w:p>
            <w:pPr>
              <w:pStyle w:val="TableParagraph"/>
              <w:ind w:left="249"/>
              <w:rPr>
                <w:b/>
                <w:sz w:val="18"/>
              </w:rPr>
            </w:pPr>
            <w:r>
              <w:rPr>
                <w:b/>
                <w:color w:val="231F20"/>
                <w:w w:val="105"/>
                <w:sz w:val="18"/>
              </w:rPr>
              <w:t>Local Education Agency: Speech Therapy</w:t>
            </w:r>
          </w:p>
          <w:p>
            <w:pPr>
              <w:pStyle w:val="TableParagraph"/>
              <w:ind w:left="249"/>
              <w:rPr>
                <w:sz w:val="18"/>
              </w:rPr>
            </w:pPr>
            <w:r>
              <w:rPr>
                <w:color w:val="231F20"/>
                <w:w w:val="105"/>
                <w:sz w:val="18"/>
              </w:rPr>
              <w:t>The facility and transmission fee are not covered.</w:t>
            </w:r>
          </w:p>
          <w:p>
            <w:pPr>
              <w:pStyle w:val="TableParagraph"/>
              <w:spacing w:before="3"/>
              <w:rPr>
                <w:sz w:val="17"/>
              </w:rPr>
            </w:pPr>
          </w:p>
          <w:p>
            <w:pPr>
              <w:pStyle w:val="TableParagraph"/>
              <w:spacing w:before="1"/>
              <w:ind w:left="609" w:right="308"/>
              <w:rPr>
                <w:i/>
                <w:sz w:val="13"/>
              </w:rPr>
            </w:pPr>
            <w:r>
              <w:rPr>
                <w:b/>
                <w:color w:val="F47920"/>
                <w:sz w:val="14"/>
              </w:rPr>
              <w:t>Source: </w:t>
            </w:r>
            <w:r>
              <w:rPr>
                <w:i/>
                <w:color w:val="231F20"/>
                <w:sz w:val="13"/>
              </w:rPr>
              <w:t>CA Department of Health Care Services (DHCS). Local Education Agency (LEA) Billing and Reimbursement Overview. </w:t>
            </w:r>
            <w:r>
              <w:rPr>
                <w:i/>
                <w:color w:val="231F20"/>
                <w:sz w:val="13"/>
              </w:rPr>
              <w:t>Aug. 2019. Pg. 12. (Accessed Mar. 2020).</w:t>
            </w:r>
          </w:p>
        </w:tc>
      </w:tr>
    </w:tbl>
    <w:p>
      <w:pPr>
        <w:spacing w:after="0"/>
        <w:rPr>
          <w:sz w:val="13"/>
        </w:rPr>
        <w:sectPr>
          <w:pgSz w:w="12240" w:h="15840"/>
          <w:pgMar w:header="0" w:footer="809" w:top="72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1432" w:hRule="atLeast"/>
        </w:trPr>
        <w:tc>
          <w:tcPr>
            <w:tcW w:w="1080" w:type="dxa"/>
            <w:shd w:val="clear" w:color="auto" w:fill="F47920"/>
            <w:textDirection w:val="btLr"/>
          </w:tcPr>
          <w:p>
            <w:pPr>
              <w:pStyle w:val="TableParagraph"/>
              <w:spacing w:before="10"/>
              <w:rPr>
                <w:sz w:val="33"/>
              </w:rPr>
            </w:pPr>
          </w:p>
          <w:p>
            <w:pPr>
              <w:pStyle w:val="TableParagraph"/>
              <w:ind w:left="3481" w:right="3478"/>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
              <w:rPr>
                <w:sz w:val="21"/>
              </w:rPr>
            </w:pPr>
          </w:p>
          <w:p>
            <w:pPr>
              <w:pStyle w:val="TableParagraph"/>
              <w:ind w:left="3478" w:right="3478"/>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3478" w:right="3478"/>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
              <w:rPr>
                <w:sz w:val="16"/>
              </w:rPr>
            </w:pPr>
          </w:p>
          <w:p>
            <w:pPr>
              <w:pStyle w:val="TableParagraph"/>
              <w:ind w:left="249" w:right="308"/>
              <w:rPr>
                <w:sz w:val="18"/>
              </w:rPr>
            </w:pPr>
            <w:r>
              <w:rPr>
                <w:color w:val="231F20"/>
                <w:w w:val="105"/>
                <w:sz w:val="18"/>
              </w:rPr>
              <w:t>“Asynchronous store-and-forward” means the transmission of a patient’s medical informa- tion from an originating site to the health care provider at a distant site. Consultations via asynchronous</w:t>
            </w:r>
            <w:r>
              <w:rPr>
                <w:color w:val="231F20"/>
                <w:spacing w:val="-17"/>
                <w:w w:val="105"/>
                <w:sz w:val="18"/>
              </w:rPr>
              <w:t> </w:t>
            </w:r>
            <w:r>
              <w:rPr>
                <w:color w:val="231F20"/>
                <w:w w:val="105"/>
                <w:sz w:val="18"/>
              </w:rPr>
              <w:t>electronic</w:t>
            </w:r>
            <w:r>
              <w:rPr>
                <w:color w:val="231F20"/>
                <w:spacing w:val="-17"/>
                <w:w w:val="105"/>
                <w:sz w:val="18"/>
              </w:rPr>
              <w:t> </w:t>
            </w:r>
            <w:r>
              <w:rPr>
                <w:color w:val="231F20"/>
                <w:w w:val="105"/>
                <w:sz w:val="18"/>
              </w:rPr>
              <w:t>transmission</w:t>
            </w:r>
            <w:r>
              <w:rPr>
                <w:color w:val="231F20"/>
                <w:spacing w:val="-17"/>
                <w:w w:val="105"/>
                <w:sz w:val="18"/>
              </w:rPr>
              <w:t> </w:t>
            </w:r>
            <w:r>
              <w:rPr>
                <w:color w:val="231F20"/>
                <w:w w:val="105"/>
                <w:sz w:val="18"/>
              </w:rPr>
              <w:t>initiated</w:t>
            </w:r>
            <w:r>
              <w:rPr>
                <w:color w:val="231F20"/>
                <w:spacing w:val="-16"/>
                <w:w w:val="105"/>
                <w:sz w:val="18"/>
              </w:rPr>
              <w:t> </w:t>
            </w:r>
            <w:r>
              <w:rPr>
                <w:color w:val="231F20"/>
                <w:w w:val="105"/>
                <w:sz w:val="18"/>
              </w:rPr>
              <w:t>directly</w:t>
            </w:r>
            <w:r>
              <w:rPr>
                <w:color w:val="231F20"/>
                <w:spacing w:val="-17"/>
                <w:w w:val="105"/>
                <w:sz w:val="18"/>
              </w:rPr>
              <w:t> </w:t>
            </w:r>
            <w:r>
              <w:rPr>
                <w:color w:val="231F20"/>
                <w:w w:val="105"/>
                <w:sz w:val="18"/>
              </w:rPr>
              <w:t>by</w:t>
            </w:r>
            <w:r>
              <w:rPr>
                <w:color w:val="231F20"/>
                <w:spacing w:val="-17"/>
                <w:w w:val="105"/>
                <w:sz w:val="18"/>
              </w:rPr>
              <w:t> </w:t>
            </w:r>
            <w:r>
              <w:rPr>
                <w:color w:val="231F20"/>
                <w:w w:val="105"/>
                <w:sz w:val="18"/>
              </w:rPr>
              <w:t>patients,</w:t>
            </w:r>
            <w:r>
              <w:rPr>
                <w:color w:val="231F20"/>
                <w:spacing w:val="-16"/>
                <w:w w:val="105"/>
                <w:sz w:val="18"/>
              </w:rPr>
              <w:t> </w:t>
            </w:r>
            <w:r>
              <w:rPr>
                <w:color w:val="231F20"/>
                <w:w w:val="105"/>
                <w:sz w:val="18"/>
              </w:rPr>
              <w:t>including</w:t>
            </w:r>
            <w:r>
              <w:rPr>
                <w:color w:val="231F20"/>
                <w:spacing w:val="-17"/>
                <w:w w:val="105"/>
                <w:sz w:val="18"/>
              </w:rPr>
              <w:t> </w:t>
            </w:r>
            <w:r>
              <w:rPr>
                <w:color w:val="231F20"/>
                <w:w w:val="105"/>
                <w:sz w:val="18"/>
              </w:rPr>
              <w:t>through</w:t>
            </w:r>
            <w:r>
              <w:rPr>
                <w:color w:val="231F20"/>
                <w:spacing w:val="-17"/>
                <w:w w:val="105"/>
                <w:sz w:val="18"/>
              </w:rPr>
              <w:t> </w:t>
            </w:r>
            <w:r>
              <w:rPr>
                <w:color w:val="231F20"/>
                <w:w w:val="105"/>
                <w:sz w:val="18"/>
              </w:rPr>
              <w:t>mobile phone applications, are not covered under this</w:t>
            </w:r>
            <w:r>
              <w:rPr>
                <w:color w:val="231F20"/>
                <w:spacing w:val="-17"/>
                <w:w w:val="105"/>
                <w:sz w:val="18"/>
              </w:rPr>
              <w:t> </w:t>
            </w:r>
            <w:r>
              <w:rPr>
                <w:color w:val="231F20"/>
                <w:w w:val="105"/>
                <w:sz w:val="18"/>
              </w:rPr>
              <w:t>policy.</w:t>
            </w:r>
          </w:p>
          <w:p>
            <w:pPr>
              <w:pStyle w:val="TableParagraph"/>
              <w:rPr>
                <w:sz w:val="18"/>
              </w:rPr>
            </w:pPr>
          </w:p>
          <w:p>
            <w:pPr>
              <w:pStyle w:val="TableParagraph"/>
              <w:ind w:left="249" w:right="151"/>
              <w:rPr>
                <w:sz w:val="18"/>
              </w:rPr>
            </w:pPr>
            <w:r>
              <w:rPr>
                <w:color w:val="231F20"/>
                <w:w w:val="105"/>
                <w:sz w:val="18"/>
              </w:rPr>
              <w:t>“E-consults”</w:t>
            </w:r>
            <w:r>
              <w:rPr>
                <w:color w:val="231F20"/>
                <w:spacing w:val="-13"/>
                <w:w w:val="105"/>
                <w:sz w:val="18"/>
              </w:rPr>
              <w:t> </w:t>
            </w:r>
            <w:r>
              <w:rPr>
                <w:color w:val="231F20"/>
                <w:w w:val="105"/>
                <w:sz w:val="18"/>
              </w:rPr>
              <w:t>fall</w:t>
            </w:r>
            <w:r>
              <w:rPr>
                <w:color w:val="231F20"/>
                <w:spacing w:val="-13"/>
                <w:w w:val="105"/>
                <w:sz w:val="18"/>
              </w:rPr>
              <w:t> </w:t>
            </w:r>
            <w:r>
              <w:rPr>
                <w:color w:val="231F20"/>
                <w:w w:val="105"/>
                <w:sz w:val="18"/>
              </w:rPr>
              <w:t>under</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auspice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store-and-forward.</w:t>
            </w:r>
            <w:r>
              <w:rPr>
                <w:color w:val="231F20"/>
                <w:spacing w:val="22"/>
                <w:w w:val="105"/>
                <w:sz w:val="18"/>
              </w:rPr>
              <w:t> </w:t>
            </w:r>
            <w:r>
              <w:rPr>
                <w:color w:val="231F20"/>
                <w:w w:val="105"/>
                <w:sz w:val="18"/>
              </w:rPr>
              <w:t>E-consults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asynchronous</w:t>
            </w:r>
            <w:r>
              <w:rPr>
                <w:color w:val="231F20"/>
                <w:spacing w:val="-13"/>
                <w:w w:val="105"/>
                <w:sz w:val="18"/>
              </w:rPr>
              <w:t> </w:t>
            </w:r>
            <w:r>
              <w:rPr>
                <w:color w:val="231F20"/>
                <w:w w:val="105"/>
                <w:sz w:val="18"/>
              </w:rPr>
              <w:t>health record consultation services that provide an assessment and management service in which the</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treating</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practitioner</w:t>
            </w:r>
            <w:r>
              <w:rPr>
                <w:color w:val="231F20"/>
                <w:spacing w:val="-12"/>
                <w:w w:val="105"/>
                <w:sz w:val="18"/>
              </w:rPr>
              <w:t> </w:t>
            </w:r>
            <w:r>
              <w:rPr>
                <w:color w:val="231F20"/>
                <w:w w:val="105"/>
                <w:sz w:val="18"/>
              </w:rPr>
              <w:t>(attending</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primary)</w:t>
            </w:r>
            <w:r>
              <w:rPr>
                <w:color w:val="231F20"/>
                <w:spacing w:val="-12"/>
                <w:w w:val="105"/>
                <w:sz w:val="18"/>
              </w:rPr>
              <w:t> </w:t>
            </w:r>
            <w:r>
              <w:rPr>
                <w:color w:val="231F20"/>
                <w:w w:val="105"/>
                <w:sz w:val="18"/>
              </w:rPr>
              <w:t>requests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opinion</w:t>
            </w:r>
            <w:r>
              <w:rPr>
                <w:color w:val="231F20"/>
                <w:spacing w:val="-12"/>
                <w:w w:val="105"/>
                <w:sz w:val="18"/>
              </w:rPr>
              <w:t> </w:t>
            </w:r>
            <w:r>
              <w:rPr>
                <w:color w:val="231F20"/>
                <w:w w:val="105"/>
                <w:sz w:val="18"/>
              </w:rPr>
              <w:t>and/ or treatment advice of another health care practitioner (consultant) with specific specialty expertise to assist in the diagnosis and/or management of the patient’s health care needs without</w:t>
            </w:r>
            <w:r>
              <w:rPr>
                <w:color w:val="231F20"/>
                <w:spacing w:val="-14"/>
                <w:w w:val="105"/>
                <w:sz w:val="18"/>
              </w:rPr>
              <w:t> </w:t>
            </w:r>
            <w:r>
              <w:rPr>
                <w:color w:val="231F20"/>
                <w:w w:val="105"/>
                <w:sz w:val="18"/>
              </w:rPr>
              <w:t>patient</w:t>
            </w:r>
            <w:r>
              <w:rPr>
                <w:color w:val="231F20"/>
                <w:spacing w:val="-13"/>
                <w:w w:val="105"/>
                <w:sz w:val="18"/>
              </w:rPr>
              <w:t> </w:t>
            </w:r>
            <w:r>
              <w:rPr>
                <w:color w:val="231F20"/>
                <w:w w:val="105"/>
                <w:sz w:val="18"/>
              </w:rPr>
              <w:t>face-to-face</w:t>
            </w:r>
            <w:r>
              <w:rPr>
                <w:color w:val="231F20"/>
                <w:spacing w:val="-13"/>
                <w:w w:val="105"/>
                <w:sz w:val="18"/>
              </w:rPr>
              <w:t> </w:t>
            </w:r>
            <w:r>
              <w:rPr>
                <w:color w:val="231F20"/>
                <w:w w:val="105"/>
                <w:sz w:val="18"/>
              </w:rPr>
              <w:t>contact</w:t>
            </w:r>
            <w:r>
              <w:rPr>
                <w:color w:val="231F20"/>
                <w:spacing w:val="-14"/>
                <w:w w:val="105"/>
                <w:sz w:val="18"/>
              </w:rPr>
              <w:t> </w:t>
            </w:r>
            <w:r>
              <w:rPr>
                <w:color w:val="231F20"/>
                <w:w w:val="105"/>
                <w:sz w:val="18"/>
              </w:rPr>
              <w:t>with</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consultant.</w:t>
            </w:r>
            <w:r>
              <w:rPr>
                <w:color w:val="231F20"/>
                <w:spacing w:val="20"/>
                <w:w w:val="105"/>
                <w:sz w:val="18"/>
              </w:rPr>
              <w:t> </w:t>
            </w:r>
            <w:r>
              <w:rPr>
                <w:color w:val="231F20"/>
                <w:w w:val="105"/>
                <w:sz w:val="18"/>
              </w:rPr>
              <w:t>E-consults</w:t>
            </w:r>
            <w:r>
              <w:rPr>
                <w:color w:val="231F20"/>
                <w:spacing w:val="-14"/>
                <w:w w:val="105"/>
                <w:sz w:val="18"/>
              </w:rPr>
              <w:t> </w:t>
            </w:r>
            <w:r>
              <w:rPr>
                <w:color w:val="231F20"/>
                <w:w w:val="105"/>
                <w:sz w:val="18"/>
              </w:rPr>
              <w:t>between</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4"/>
                <w:w w:val="105"/>
                <w:sz w:val="18"/>
              </w:rPr>
              <w:t> </w:t>
            </w:r>
            <w:r>
              <w:rPr>
                <w:color w:val="231F20"/>
                <w:w w:val="105"/>
                <w:sz w:val="18"/>
              </w:rPr>
              <w:t>pro- viders</w:t>
            </w:r>
            <w:r>
              <w:rPr>
                <w:color w:val="231F20"/>
                <w:spacing w:val="-15"/>
                <w:w w:val="105"/>
                <w:sz w:val="18"/>
              </w:rPr>
              <w:t> </w:t>
            </w:r>
            <w:r>
              <w:rPr>
                <w:color w:val="231F20"/>
                <w:w w:val="105"/>
                <w:sz w:val="18"/>
              </w:rPr>
              <w:t>are</w:t>
            </w:r>
            <w:r>
              <w:rPr>
                <w:color w:val="231F20"/>
                <w:spacing w:val="-15"/>
                <w:w w:val="105"/>
                <w:sz w:val="18"/>
              </w:rPr>
              <w:t> </w:t>
            </w:r>
            <w:r>
              <w:rPr>
                <w:color w:val="231F20"/>
                <w:w w:val="105"/>
                <w:sz w:val="18"/>
              </w:rPr>
              <w:t>designed</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offer</w:t>
            </w:r>
            <w:r>
              <w:rPr>
                <w:color w:val="231F20"/>
                <w:spacing w:val="-15"/>
                <w:w w:val="105"/>
                <w:sz w:val="18"/>
              </w:rPr>
              <w:t> </w:t>
            </w:r>
            <w:r>
              <w:rPr>
                <w:color w:val="231F20"/>
                <w:w w:val="105"/>
                <w:sz w:val="18"/>
              </w:rPr>
              <w:t>coordinated</w:t>
            </w:r>
            <w:r>
              <w:rPr>
                <w:color w:val="231F20"/>
                <w:spacing w:val="-15"/>
                <w:w w:val="105"/>
                <w:sz w:val="18"/>
              </w:rPr>
              <w:t> </w:t>
            </w:r>
            <w:r>
              <w:rPr>
                <w:color w:val="231F20"/>
                <w:w w:val="105"/>
                <w:sz w:val="18"/>
              </w:rPr>
              <w:t>multidisciplinary</w:t>
            </w:r>
            <w:r>
              <w:rPr>
                <w:color w:val="231F20"/>
                <w:spacing w:val="-15"/>
                <w:w w:val="105"/>
                <w:sz w:val="18"/>
              </w:rPr>
              <w:t> </w:t>
            </w:r>
            <w:r>
              <w:rPr>
                <w:color w:val="231F20"/>
                <w:w w:val="105"/>
                <w:sz w:val="18"/>
              </w:rPr>
              <w:t>case</w:t>
            </w:r>
            <w:r>
              <w:rPr>
                <w:color w:val="231F20"/>
                <w:spacing w:val="-15"/>
                <w:w w:val="105"/>
                <w:sz w:val="18"/>
              </w:rPr>
              <w:t> </w:t>
            </w:r>
            <w:r>
              <w:rPr>
                <w:color w:val="231F20"/>
                <w:w w:val="105"/>
                <w:sz w:val="18"/>
              </w:rPr>
              <w:t>reviews,</w:t>
            </w:r>
            <w:r>
              <w:rPr>
                <w:color w:val="231F20"/>
                <w:spacing w:val="-15"/>
                <w:w w:val="105"/>
                <w:sz w:val="18"/>
              </w:rPr>
              <w:t> </w:t>
            </w:r>
            <w:r>
              <w:rPr>
                <w:color w:val="231F20"/>
                <w:w w:val="105"/>
                <w:sz w:val="18"/>
              </w:rPr>
              <w:t>advisory</w:t>
            </w:r>
            <w:r>
              <w:rPr>
                <w:color w:val="231F20"/>
                <w:spacing w:val="-15"/>
                <w:w w:val="105"/>
                <w:sz w:val="18"/>
              </w:rPr>
              <w:t> </w:t>
            </w:r>
            <w:r>
              <w:rPr>
                <w:color w:val="231F20"/>
                <w:w w:val="105"/>
                <w:sz w:val="18"/>
              </w:rPr>
              <w:t>opinions</w:t>
            </w:r>
            <w:r>
              <w:rPr>
                <w:color w:val="231F20"/>
                <w:spacing w:val="-15"/>
                <w:w w:val="105"/>
                <w:sz w:val="18"/>
              </w:rPr>
              <w:t> </w:t>
            </w:r>
            <w:r>
              <w:rPr>
                <w:color w:val="231F20"/>
                <w:w w:val="105"/>
                <w:sz w:val="18"/>
              </w:rPr>
              <w:t>and recommendations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care.</w:t>
            </w:r>
            <w:r>
              <w:rPr>
                <w:color w:val="231F20"/>
                <w:spacing w:val="26"/>
                <w:w w:val="105"/>
                <w:sz w:val="18"/>
              </w:rPr>
              <w:t> </w:t>
            </w:r>
            <w:r>
              <w:rPr>
                <w:color w:val="231F20"/>
                <w:w w:val="105"/>
                <w:sz w:val="18"/>
              </w:rPr>
              <w:t>E-consults</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permissible</w:t>
            </w:r>
            <w:r>
              <w:rPr>
                <w:color w:val="231F20"/>
                <w:spacing w:val="-10"/>
                <w:w w:val="105"/>
                <w:sz w:val="18"/>
              </w:rPr>
              <w:t> </w:t>
            </w:r>
            <w:r>
              <w:rPr>
                <w:color w:val="231F20"/>
                <w:w w:val="105"/>
                <w:sz w:val="18"/>
              </w:rPr>
              <w:t>only</w:t>
            </w:r>
            <w:r>
              <w:rPr>
                <w:color w:val="231F20"/>
                <w:spacing w:val="-11"/>
                <w:w w:val="105"/>
                <w:sz w:val="18"/>
              </w:rPr>
              <w:t> </w:t>
            </w:r>
            <w:r>
              <w:rPr>
                <w:color w:val="231F20"/>
                <w:w w:val="105"/>
                <w:sz w:val="18"/>
              </w:rPr>
              <w:t>between</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providers.</w:t>
            </w:r>
          </w:p>
          <w:p>
            <w:pPr>
              <w:pStyle w:val="TableParagraph"/>
              <w:spacing w:before="3"/>
              <w:rPr>
                <w:sz w:val="17"/>
              </w:rPr>
            </w:pPr>
          </w:p>
          <w:p>
            <w:pPr>
              <w:pStyle w:val="TableParagraph"/>
              <w:spacing w:before="1"/>
              <w:ind w:left="609" w:right="308"/>
              <w:rPr>
                <w:i/>
                <w:sz w:val="13"/>
              </w:rPr>
            </w:pPr>
            <w:r>
              <w:rPr>
                <w:b/>
                <w:color w:val="F47920"/>
                <w:sz w:val="14"/>
              </w:rPr>
              <w:t>Source: </w:t>
            </w:r>
            <w:r>
              <w:rPr>
                <w:i/>
                <w:color w:val="231F20"/>
                <w:sz w:val="13"/>
              </w:rPr>
              <w:t>CA Department of Health Care Services. Medi-Cal Part 2 General Medicine Manual. Telehealth (Jan. 2020). Pg. 1. </w:t>
            </w:r>
            <w:r>
              <w:rPr>
                <w:i/>
                <w:color w:val="231F20"/>
                <w:sz w:val="13"/>
              </w:rPr>
              <w:t>(Accessed Mar. 2020).</w:t>
            </w:r>
          </w:p>
          <w:p>
            <w:pPr>
              <w:pStyle w:val="TableParagraph"/>
              <w:spacing w:before="1"/>
              <w:rPr>
                <w:sz w:val="19"/>
              </w:rPr>
            </w:pPr>
          </w:p>
          <w:p>
            <w:pPr>
              <w:pStyle w:val="TableParagraph"/>
              <w:spacing w:before="1"/>
              <w:ind w:left="249"/>
              <w:rPr>
                <w:b/>
                <w:sz w:val="18"/>
              </w:rPr>
            </w:pPr>
            <w:r>
              <w:rPr>
                <w:b/>
                <w:color w:val="231F20"/>
                <w:w w:val="105"/>
                <w:sz w:val="18"/>
              </w:rPr>
              <w:t>Family PACT</w:t>
            </w:r>
          </w:p>
          <w:p>
            <w:pPr>
              <w:pStyle w:val="TableParagraph"/>
              <w:ind w:left="249"/>
              <w:rPr>
                <w:sz w:val="18"/>
              </w:rPr>
            </w:pPr>
            <w:r>
              <w:rPr>
                <w:color w:val="231F20"/>
                <w:w w:val="105"/>
                <w:sz w:val="18"/>
              </w:rPr>
              <w:t>Family PACT telehealth policy mirrors the fee-for-service policy.</w:t>
            </w:r>
          </w:p>
          <w:p>
            <w:pPr>
              <w:pStyle w:val="TableParagraph"/>
              <w:spacing w:before="3"/>
              <w:rPr>
                <w:sz w:val="17"/>
              </w:rPr>
            </w:pPr>
          </w:p>
          <w:p>
            <w:pPr>
              <w:pStyle w:val="TableParagraph"/>
              <w:ind w:left="609" w:right="308"/>
              <w:rPr>
                <w:i/>
                <w:sz w:val="13"/>
              </w:rPr>
            </w:pPr>
            <w:r>
              <w:rPr>
                <w:b/>
                <w:color w:val="F47920"/>
                <w:sz w:val="14"/>
              </w:rPr>
              <w:t>Source: </w:t>
            </w:r>
            <w:r>
              <w:rPr>
                <w:i/>
                <w:color w:val="231F20"/>
                <w:sz w:val="13"/>
              </w:rPr>
              <w:t>CA Department of Health Care Services. Family Planning, Access, Care and Treatment Program. Benefits Manual. Aug. </w:t>
            </w:r>
            <w:r>
              <w:rPr>
                <w:i/>
                <w:color w:val="231F20"/>
                <w:sz w:val="13"/>
              </w:rPr>
              <w:t>2019, Pg. 6. (Accessed. Mar. 2020).</w:t>
            </w:r>
          </w:p>
          <w:p>
            <w:pPr>
              <w:pStyle w:val="TableParagraph"/>
              <w:spacing w:before="6"/>
              <w:rPr>
                <w:sz w:val="14"/>
              </w:rPr>
            </w:pPr>
          </w:p>
          <w:p>
            <w:pPr>
              <w:pStyle w:val="TableParagraph"/>
              <w:ind w:left="249"/>
              <w:rPr>
                <w:b/>
                <w:sz w:val="18"/>
              </w:rPr>
            </w:pPr>
            <w:r>
              <w:rPr>
                <w:b/>
                <w:color w:val="231F20"/>
                <w:w w:val="105"/>
                <w:sz w:val="18"/>
              </w:rPr>
              <w:t>Managed Care</w:t>
            </w:r>
          </w:p>
          <w:p>
            <w:pPr>
              <w:pStyle w:val="TableParagraph"/>
              <w:ind w:left="249" w:right="289"/>
              <w:rPr>
                <w:sz w:val="18"/>
              </w:rPr>
            </w:pPr>
            <w:r>
              <w:rPr>
                <w:color w:val="231F20"/>
                <w:w w:val="105"/>
                <w:sz w:val="18"/>
              </w:rPr>
              <w:t>Existing</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covered</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may</w:t>
            </w:r>
            <w:r>
              <w:rPr>
                <w:color w:val="231F20"/>
                <w:spacing w:val="-13"/>
                <w:w w:val="105"/>
                <w:sz w:val="18"/>
              </w:rPr>
              <w:t> </w:t>
            </w:r>
            <w:r>
              <w:rPr>
                <w:color w:val="231F20"/>
                <w:w w:val="105"/>
                <w:sz w:val="18"/>
              </w:rPr>
              <w:t>be</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a</w:t>
            </w:r>
            <w:r>
              <w:rPr>
                <w:color w:val="231F20"/>
                <w:spacing w:val="-14"/>
                <w:w w:val="105"/>
                <w:sz w:val="18"/>
              </w:rPr>
              <w:t> </w:t>
            </w:r>
            <w:r>
              <w:rPr>
                <w:color w:val="231F20"/>
                <w:w w:val="105"/>
                <w:sz w:val="18"/>
              </w:rPr>
              <w:t>telehealth</w:t>
            </w:r>
            <w:r>
              <w:rPr>
                <w:color w:val="231F20"/>
                <w:spacing w:val="-13"/>
                <w:w w:val="105"/>
                <w:sz w:val="18"/>
              </w:rPr>
              <w:t> </w:t>
            </w:r>
            <w:r>
              <w:rPr>
                <w:color w:val="231F20"/>
                <w:w w:val="105"/>
                <w:sz w:val="18"/>
              </w:rPr>
              <w:t>modality</w:t>
            </w:r>
            <w:r>
              <w:rPr>
                <w:color w:val="231F20"/>
                <w:spacing w:val="-14"/>
                <w:w w:val="105"/>
                <w:sz w:val="18"/>
              </w:rPr>
              <w:t> </w:t>
            </w:r>
            <w:r>
              <w:rPr>
                <w:color w:val="231F20"/>
                <w:w w:val="105"/>
                <w:sz w:val="18"/>
              </w:rPr>
              <w:t>(includes</w:t>
            </w:r>
            <w:r>
              <w:rPr>
                <w:color w:val="231F20"/>
                <w:spacing w:val="-14"/>
                <w:w w:val="105"/>
                <w:sz w:val="18"/>
              </w:rPr>
              <w:t> </w:t>
            </w:r>
            <w:r>
              <w:rPr>
                <w:color w:val="231F20"/>
                <w:w w:val="105"/>
                <w:sz w:val="18"/>
              </w:rPr>
              <w:t>store- and-forward)</w:t>
            </w:r>
            <w:r>
              <w:rPr>
                <w:color w:val="231F20"/>
                <w:spacing w:val="-6"/>
                <w:w w:val="105"/>
                <w:sz w:val="18"/>
              </w:rPr>
              <w:t> </w:t>
            </w:r>
            <w:r>
              <w:rPr>
                <w:color w:val="231F20"/>
                <w:w w:val="105"/>
                <w:sz w:val="18"/>
              </w:rPr>
              <w:t>if</w:t>
            </w:r>
            <w:r>
              <w:rPr>
                <w:color w:val="231F20"/>
                <w:spacing w:val="-5"/>
                <w:w w:val="105"/>
                <w:sz w:val="18"/>
              </w:rPr>
              <w:t> </w:t>
            </w:r>
            <w:r>
              <w:rPr>
                <w:color w:val="231F20"/>
                <w:w w:val="105"/>
                <w:sz w:val="18"/>
              </w:rPr>
              <w:t>certain</w:t>
            </w:r>
            <w:r>
              <w:rPr>
                <w:color w:val="231F20"/>
                <w:spacing w:val="-5"/>
                <w:w w:val="105"/>
                <w:sz w:val="18"/>
              </w:rPr>
              <w:t> </w:t>
            </w:r>
            <w:r>
              <w:rPr>
                <w:color w:val="231F20"/>
                <w:w w:val="105"/>
                <w:sz w:val="18"/>
              </w:rPr>
              <w:t>conditions</w:t>
            </w:r>
            <w:r>
              <w:rPr>
                <w:color w:val="231F20"/>
                <w:spacing w:val="-5"/>
                <w:w w:val="105"/>
                <w:sz w:val="18"/>
              </w:rPr>
              <w:t> </w:t>
            </w:r>
            <w:r>
              <w:rPr>
                <w:color w:val="231F20"/>
                <w:w w:val="105"/>
                <w:sz w:val="18"/>
              </w:rPr>
              <w:t>are</w:t>
            </w:r>
            <w:r>
              <w:rPr>
                <w:color w:val="231F20"/>
                <w:spacing w:val="-5"/>
                <w:w w:val="105"/>
                <w:sz w:val="18"/>
              </w:rPr>
              <w:t> </w:t>
            </w:r>
            <w:r>
              <w:rPr>
                <w:color w:val="231F20"/>
                <w:w w:val="105"/>
                <w:sz w:val="18"/>
              </w:rPr>
              <w:t>met</w:t>
            </w:r>
            <w:r>
              <w:rPr>
                <w:color w:val="231F20"/>
                <w:spacing w:val="-5"/>
                <w:w w:val="105"/>
                <w:sz w:val="18"/>
              </w:rPr>
              <w:t> </w:t>
            </w:r>
            <w:r>
              <w:rPr>
                <w:color w:val="231F20"/>
                <w:w w:val="105"/>
                <w:sz w:val="18"/>
              </w:rPr>
              <w:t>(as</w:t>
            </w:r>
            <w:r>
              <w:rPr>
                <w:color w:val="231F20"/>
                <w:spacing w:val="-5"/>
                <w:w w:val="105"/>
                <w:sz w:val="18"/>
              </w:rPr>
              <w:t> </w:t>
            </w:r>
            <w:r>
              <w:rPr>
                <w:color w:val="231F20"/>
                <w:w w:val="105"/>
                <w:sz w:val="18"/>
              </w:rPr>
              <w:t>outlined</w:t>
            </w:r>
            <w:r>
              <w:rPr>
                <w:color w:val="231F20"/>
                <w:spacing w:val="-6"/>
                <w:w w:val="105"/>
                <w:sz w:val="18"/>
              </w:rPr>
              <w:t> </w:t>
            </w:r>
            <w:r>
              <w:rPr>
                <w:color w:val="231F20"/>
                <w:w w:val="105"/>
                <w:sz w:val="18"/>
              </w:rPr>
              <w:t>in</w:t>
            </w:r>
            <w:r>
              <w:rPr>
                <w:color w:val="231F20"/>
                <w:spacing w:val="-5"/>
                <w:w w:val="105"/>
                <w:sz w:val="18"/>
              </w:rPr>
              <w:t> </w:t>
            </w:r>
            <w:r>
              <w:rPr>
                <w:color w:val="231F20"/>
                <w:w w:val="105"/>
                <w:sz w:val="18"/>
              </w:rPr>
              <w:t>fee-for-service</w:t>
            </w:r>
            <w:r>
              <w:rPr>
                <w:color w:val="231F20"/>
                <w:spacing w:val="-5"/>
                <w:w w:val="105"/>
                <w:sz w:val="18"/>
              </w:rPr>
              <w:t> </w:t>
            </w:r>
            <w:r>
              <w:rPr>
                <w:color w:val="231F20"/>
                <w:w w:val="105"/>
                <w:sz w:val="18"/>
              </w:rPr>
              <w:t>manual).</w:t>
            </w:r>
          </w:p>
          <w:p>
            <w:pPr>
              <w:pStyle w:val="TableParagraph"/>
              <w:spacing w:before="4"/>
              <w:rPr>
                <w:sz w:val="17"/>
              </w:rPr>
            </w:pPr>
          </w:p>
          <w:p>
            <w:pPr>
              <w:pStyle w:val="TableParagraph"/>
              <w:ind w:left="609" w:right="308"/>
              <w:rPr>
                <w:i/>
                <w:sz w:val="13"/>
              </w:rPr>
            </w:pPr>
            <w:r>
              <w:rPr>
                <w:b/>
                <w:color w:val="F47920"/>
                <w:sz w:val="14"/>
              </w:rPr>
              <w:t>Source: </w:t>
            </w:r>
            <w:r>
              <w:rPr>
                <w:i/>
                <w:color w:val="231F20"/>
                <w:sz w:val="13"/>
              </w:rPr>
              <w:t>CA Department of Health Care Services (DHCS). All Plan Letter 19-009: Telehealth Services Policy. Oct. 16, 2019. </w:t>
            </w:r>
            <w:r>
              <w:rPr>
                <w:i/>
                <w:color w:val="231F20"/>
                <w:sz w:val="13"/>
              </w:rPr>
              <w:t>(Accessed Mar. 2020).</w:t>
            </w:r>
          </w:p>
          <w:p>
            <w:pPr>
              <w:pStyle w:val="TableParagraph"/>
              <w:spacing w:before="2"/>
              <w:rPr>
                <w:sz w:val="19"/>
              </w:rPr>
            </w:pPr>
          </w:p>
          <w:p>
            <w:pPr>
              <w:pStyle w:val="TableParagraph"/>
              <w:ind w:left="249"/>
              <w:rPr>
                <w:b/>
                <w:sz w:val="18"/>
              </w:rPr>
            </w:pPr>
            <w:r>
              <w:rPr>
                <w:b/>
                <w:color w:val="231F20"/>
                <w:w w:val="105"/>
                <w:sz w:val="18"/>
              </w:rPr>
              <w:t>Federally Qualified Health Center (FQHC) &amp; Rural Health Clinic (RHC)</w:t>
            </w:r>
          </w:p>
          <w:p>
            <w:pPr>
              <w:pStyle w:val="TableParagraph"/>
              <w:ind w:left="249"/>
              <w:rPr>
                <w:sz w:val="18"/>
              </w:rPr>
            </w:pPr>
            <w:r>
              <w:rPr>
                <w:color w:val="231F20"/>
                <w:w w:val="105"/>
                <w:sz w:val="18"/>
              </w:rPr>
              <w:t>Store-and-forward covered for specific specialties for established patients. E-consult is not</w:t>
            </w:r>
          </w:p>
          <w:p>
            <w:pPr>
              <w:pStyle w:val="TableParagraph"/>
              <w:ind w:left="249"/>
              <w:rPr>
                <w:sz w:val="18"/>
              </w:rPr>
            </w:pPr>
            <w:r>
              <w:rPr>
                <w:color w:val="231F20"/>
                <w:w w:val="105"/>
                <w:sz w:val="18"/>
              </w:rPr>
              <w:t>covered.</w:t>
            </w:r>
          </w:p>
          <w:p>
            <w:pPr>
              <w:pStyle w:val="TableParagraph"/>
              <w:spacing w:before="4"/>
              <w:rPr>
                <w:sz w:val="17"/>
              </w:rPr>
            </w:pPr>
          </w:p>
          <w:p>
            <w:pPr>
              <w:pStyle w:val="TableParagraph"/>
              <w:ind w:left="609"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12. (Accessed Mar. 2020).</w:t>
            </w:r>
          </w:p>
          <w:p>
            <w:pPr>
              <w:pStyle w:val="TableParagraph"/>
              <w:spacing w:before="6"/>
              <w:rPr>
                <w:sz w:val="14"/>
              </w:rPr>
            </w:pPr>
          </w:p>
          <w:p>
            <w:pPr>
              <w:pStyle w:val="TableParagraph"/>
              <w:ind w:left="249"/>
              <w:rPr>
                <w:b/>
                <w:sz w:val="18"/>
              </w:rPr>
            </w:pPr>
            <w:r>
              <w:rPr>
                <w:b/>
                <w:color w:val="231F20"/>
                <w:w w:val="105"/>
                <w:sz w:val="18"/>
              </w:rPr>
              <w:t>Indian Health Services, Memorandum of Understanding Agreement (IHS-MOA)</w:t>
            </w:r>
          </w:p>
          <w:p>
            <w:pPr>
              <w:pStyle w:val="TableParagraph"/>
              <w:ind w:left="249"/>
              <w:rPr>
                <w:sz w:val="18"/>
              </w:rPr>
            </w:pPr>
            <w:r>
              <w:rPr>
                <w:color w:val="231F20"/>
                <w:w w:val="105"/>
                <w:sz w:val="18"/>
              </w:rPr>
              <w:t>Store-and-forward covered for specific specialties for established patients. E-consult is not</w:t>
            </w:r>
          </w:p>
          <w:p>
            <w:pPr>
              <w:pStyle w:val="TableParagraph"/>
              <w:ind w:left="249"/>
              <w:rPr>
                <w:sz w:val="18"/>
              </w:rPr>
            </w:pPr>
            <w:r>
              <w:rPr>
                <w:color w:val="231F20"/>
                <w:w w:val="105"/>
                <w:sz w:val="18"/>
              </w:rPr>
              <w:t>covered.</w:t>
            </w:r>
          </w:p>
          <w:p>
            <w:pPr>
              <w:pStyle w:val="TableParagraph"/>
              <w:spacing w:before="4"/>
              <w:rPr>
                <w:sz w:val="17"/>
              </w:rPr>
            </w:pPr>
          </w:p>
          <w:p>
            <w:pPr>
              <w:pStyle w:val="TableParagraph"/>
              <w:ind w:left="609"/>
              <w:rPr>
                <w:i/>
                <w:sz w:val="13"/>
              </w:rPr>
            </w:pPr>
            <w:r>
              <w:rPr>
                <w:b/>
                <w:color w:val="F47920"/>
                <w:sz w:val="14"/>
              </w:rPr>
              <w:t>Source: </w:t>
            </w:r>
            <w:r>
              <w:rPr>
                <w:i/>
                <w:color w:val="231F20"/>
                <w:sz w:val="13"/>
              </w:rPr>
              <w:t>CA Department of Health Care Services (DHCS). Indian Health Services, Memorandum of Agreement (MOA) 638, Clinics </w:t>
            </w:r>
            <w:r>
              <w:rPr>
                <w:i/>
                <w:color w:val="231F20"/>
                <w:sz w:val="13"/>
              </w:rPr>
              <w:t>Manual. Aug. 2019. Pg. 10. (Accessed Mar. 2020).</w:t>
            </w:r>
          </w:p>
          <w:p>
            <w:pPr>
              <w:pStyle w:val="TableParagraph"/>
              <w:spacing w:before="6"/>
              <w:rPr>
                <w:sz w:val="14"/>
              </w:rPr>
            </w:pPr>
          </w:p>
          <w:p>
            <w:pPr>
              <w:pStyle w:val="TableParagraph"/>
              <w:ind w:left="249"/>
              <w:rPr>
                <w:b/>
                <w:sz w:val="18"/>
              </w:rPr>
            </w:pPr>
            <w:r>
              <w:rPr>
                <w:b/>
                <w:color w:val="231F20"/>
                <w:w w:val="105"/>
                <w:sz w:val="18"/>
              </w:rPr>
              <w:t>Local Education Agency: Speech Therapy</w:t>
            </w:r>
          </w:p>
          <w:p>
            <w:pPr>
              <w:pStyle w:val="TableParagraph"/>
              <w:ind w:left="249"/>
              <w:rPr>
                <w:sz w:val="18"/>
              </w:rPr>
            </w:pPr>
            <w:r>
              <w:rPr>
                <w:color w:val="231F20"/>
                <w:w w:val="105"/>
                <w:sz w:val="18"/>
              </w:rPr>
              <w:t>Only interactive telehealth can be billed.</w:t>
            </w:r>
          </w:p>
          <w:p>
            <w:pPr>
              <w:pStyle w:val="TableParagraph"/>
              <w:spacing w:before="3"/>
              <w:rPr>
                <w:sz w:val="17"/>
              </w:rPr>
            </w:pPr>
          </w:p>
          <w:p>
            <w:pPr>
              <w:pStyle w:val="TableParagraph"/>
              <w:spacing w:before="1"/>
              <w:ind w:left="609" w:right="308"/>
              <w:rPr>
                <w:i/>
                <w:sz w:val="13"/>
              </w:rPr>
            </w:pPr>
            <w:r>
              <w:rPr>
                <w:b/>
                <w:color w:val="F47920"/>
                <w:sz w:val="14"/>
              </w:rPr>
              <w:t>Source: </w:t>
            </w:r>
            <w:r>
              <w:rPr>
                <w:i/>
                <w:color w:val="231F20"/>
                <w:sz w:val="13"/>
              </w:rPr>
              <w:t>CA Department of Health Care Services (DHCS). Local Education Agency (LEA) Billing and Reimbursement Overview. </w:t>
            </w:r>
            <w:r>
              <w:rPr>
                <w:i/>
                <w:color w:val="231F20"/>
                <w:sz w:val="13"/>
              </w:rPr>
              <w:t>Aug. 2019. Pg. 12. (Accessed Mar. 2020).</w:t>
            </w:r>
          </w:p>
          <w:p>
            <w:pPr>
              <w:pStyle w:val="TableParagraph"/>
              <w:spacing w:before="1"/>
              <w:rPr>
                <w:sz w:val="19"/>
              </w:rPr>
            </w:pPr>
          </w:p>
          <w:p>
            <w:pPr>
              <w:pStyle w:val="TableParagraph"/>
              <w:spacing w:before="1"/>
              <w:ind w:left="249"/>
              <w:rPr>
                <w:b/>
                <w:sz w:val="18"/>
              </w:rPr>
            </w:pPr>
            <w:r>
              <w:rPr>
                <w:b/>
                <w:color w:val="231F20"/>
                <w:w w:val="105"/>
                <w:sz w:val="18"/>
              </w:rPr>
              <w:t>Dental Services</w:t>
            </w:r>
          </w:p>
          <w:p>
            <w:pPr>
              <w:pStyle w:val="TableParagraph"/>
              <w:ind w:left="249" w:right="207"/>
              <w:rPr>
                <w:sz w:val="18"/>
              </w:rPr>
            </w:pPr>
            <w:r>
              <w:rPr>
                <w:color w:val="231F20"/>
                <w:w w:val="105"/>
                <w:sz w:val="18"/>
              </w:rPr>
              <w:t>The</w:t>
            </w:r>
            <w:r>
              <w:rPr>
                <w:color w:val="231F20"/>
                <w:spacing w:val="-11"/>
                <w:w w:val="105"/>
                <w:sz w:val="18"/>
              </w:rPr>
              <w:t> </w:t>
            </w:r>
            <w:r>
              <w:rPr>
                <w:color w:val="231F20"/>
                <w:w w:val="105"/>
                <w:sz w:val="18"/>
              </w:rPr>
              <w:t>Department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has</w:t>
            </w:r>
            <w:r>
              <w:rPr>
                <w:color w:val="231F20"/>
                <w:spacing w:val="-10"/>
                <w:w w:val="105"/>
                <w:sz w:val="18"/>
              </w:rPr>
              <w:t> </w:t>
            </w:r>
            <w:r>
              <w:rPr>
                <w:color w:val="231F20"/>
                <w:w w:val="105"/>
                <w:sz w:val="18"/>
              </w:rPr>
              <w:t>opted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permit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teledentistry</w:t>
            </w:r>
            <w:r>
              <w:rPr>
                <w:color w:val="231F20"/>
                <w:spacing w:val="-10"/>
                <w:w w:val="105"/>
                <w:sz w:val="18"/>
              </w:rPr>
              <w:t> </w:t>
            </w:r>
            <w:r>
              <w:rPr>
                <w:color w:val="231F20"/>
                <w:w w:val="105"/>
                <w:sz w:val="18"/>
              </w:rPr>
              <w:t>(includes store-and-forward)</w:t>
            </w:r>
            <w:r>
              <w:rPr>
                <w:color w:val="231F20"/>
                <w:spacing w:val="-8"/>
                <w:w w:val="105"/>
                <w:sz w:val="18"/>
              </w:rPr>
              <w:t> </w:t>
            </w:r>
            <w:r>
              <w:rPr>
                <w:color w:val="231F20"/>
                <w:w w:val="105"/>
                <w:sz w:val="18"/>
              </w:rPr>
              <w:t>as</w:t>
            </w:r>
            <w:r>
              <w:rPr>
                <w:color w:val="231F20"/>
                <w:spacing w:val="-7"/>
                <w:w w:val="105"/>
                <w:sz w:val="18"/>
              </w:rPr>
              <w:t> </w:t>
            </w:r>
            <w:r>
              <w:rPr>
                <w:color w:val="231F20"/>
                <w:w w:val="105"/>
                <w:sz w:val="18"/>
              </w:rPr>
              <w:t>an</w:t>
            </w:r>
            <w:r>
              <w:rPr>
                <w:color w:val="231F20"/>
                <w:spacing w:val="-7"/>
                <w:w w:val="105"/>
                <w:sz w:val="18"/>
              </w:rPr>
              <w:t> </w:t>
            </w:r>
            <w:r>
              <w:rPr>
                <w:color w:val="231F20"/>
                <w:w w:val="105"/>
                <w:sz w:val="18"/>
              </w:rPr>
              <w:t>alternative</w:t>
            </w:r>
            <w:r>
              <w:rPr>
                <w:color w:val="231F20"/>
                <w:spacing w:val="-8"/>
                <w:w w:val="105"/>
                <w:sz w:val="18"/>
              </w:rPr>
              <w:t> </w:t>
            </w:r>
            <w:r>
              <w:rPr>
                <w:color w:val="231F20"/>
                <w:w w:val="105"/>
                <w:sz w:val="18"/>
              </w:rPr>
              <w:t>modality</w:t>
            </w:r>
            <w:r>
              <w:rPr>
                <w:color w:val="231F20"/>
                <w:spacing w:val="-7"/>
                <w:w w:val="105"/>
                <w:sz w:val="18"/>
              </w:rPr>
              <w:t> </w:t>
            </w:r>
            <w:r>
              <w:rPr>
                <w:color w:val="231F20"/>
                <w:w w:val="105"/>
                <w:sz w:val="18"/>
              </w:rPr>
              <w:t>for</w:t>
            </w:r>
            <w:r>
              <w:rPr>
                <w:color w:val="231F20"/>
                <w:spacing w:val="-7"/>
                <w:w w:val="105"/>
                <w:sz w:val="18"/>
              </w:rPr>
              <w:t> </w:t>
            </w:r>
            <w:r>
              <w:rPr>
                <w:color w:val="231F20"/>
                <w:w w:val="105"/>
                <w:sz w:val="18"/>
              </w:rPr>
              <w:t>the</w:t>
            </w:r>
            <w:r>
              <w:rPr>
                <w:color w:val="231F20"/>
                <w:spacing w:val="-8"/>
                <w:w w:val="105"/>
                <w:sz w:val="18"/>
              </w:rPr>
              <w:t> </w:t>
            </w:r>
            <w:r>
              <w:rPr>
                <w:color w:val="231F20"/>
                <w:w w:val="105"/>
                <w:sz w:val="18"/>
              </w:rPr>
              <w:t>provision</w:t>
            </w:r>
            <w:r>
              <w:rPr>
                <w:color w:val="231F20"/>
                <w:spacing w:val="-7"/>
                <w:w w:val="105"/>
                <w:sz w:val="18"/>
              </w:rPr>
              <w:t> </w:t>
            </w:r>
            <w:r>
              <w:rPr>
                <w:color w:val="231F20"/>
                <w:w w:val="105"/>
                <w:sz w:val="18"/>
              </w:rPr>
              <w:t>of</w:t>
            </w:r>
            <w:r>
              <w:rPr>
                <w:color w:val="231F20"/>
                <w:spacing w:val="-7"/>
                <w:w w:val="105"/>
                <w:sz w:val="18"/>
              </w:rPr>
              <w:t> </w:t>
            </w:r>
            <w:r>
              <w:rPr>
                <w:color w:val="231F20"/>
                <w:w w:val="105"/>
                <w:sz w:val="18"/>
              </w:rPr>
              <w:t>select</w:t>
            </w:r>
            <w:r>
              <w:rPr>
                <w:color w:val="231F20"/>
                <w:spacing w:val="-7"/>
                <w:w w:val="105"/>
                <w:sz w:val="18"/>
              </w:rPr>
              <w:t> </w:t>
            </w:r>
            <w:r>
              <w:rPr>
                <w:color w:val="231F20"/>
                <w:w w:val="105"/>
                <w:sz w:val="18"/>
              </w:rPr>
              <w:t>dental</w:t>
            </w:r>
            <w:r>
              <w:rPr>
                <w:color w:val="231F20"/>
                <w:spacing w:val="-8"/>
                <w:w w:val="105"/>
                <w:sz w:val="18"/>
              </w:rPr>
              <w:t> </w:t>
            </w:r>
            <w:r>
              <w:rPr>
                <w:color w:val="231F20"/>
                <w:w w:val="105"/>
                <w:sz w:val="18"/>
              </w:rPr>
              <w:t>services.</w:t>
            </w:r>
          </w:p>
          <w:p>
            <w:pPr>
              <w:pStyle w:val="TableParagraph"/>
              <w:spacing w:before="3"/>
              <w:rPr>
                <w:sz w:val="17"/>
              </w:rPr>
            </w:pPr>
          </w:p>
          <w:p>
            <w:pPr>
              <w:pStyle w:val="TableParagraph"/>
              <w:ind w:left="609"/>
              <w:rPr>
                <w:i/>
                <w:sz w:val="13"/>
              </w:rPr>
            </w:pPr>
            <w:r>
              <w:rPr>
                <w:b/>
                <w:color w:val="F47920"/>
                <w:sz w:val="14"/>
              </w:rPr>
              <w:t>Source: </w:t>
            </w:r>
            <w:r>
              <w:rPr>
                <w:i/>
                <w:color w:val="231F20"/>
                <w:sz w:val="13"/>
              </w:rPr>
              <w:t>CA Department of Health Care Services (DHCS). Denti-Cal Manual. Aug. 2019. Pg. 4-14 &amp; 4-15. (Accessed Mar. 2020).</w:t>
            </w:r>
          </w:p>
        </w:tc>
      </w:tr>
    </w:tbl>
    <w:p>
      <w:pPr>
        <w:spacing w:after="0"/>
        <w:rPr>
          <w:sz w:val="13"/>
        </w:rPr>
        <w:sectPr>
          <w:pgSz w:w="12240" w:h="15840"/>
          <w:pgMar w:header="0" w:footer="809" w:top="72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706" w:hRule="atLeast"/>
        </w:trPr>
        <w:tc>
          <w:tcPr>
            <w:tcW w:w="1080" w:type="dxa"/>
            <w:shd w:val="clear" w:color="auto" w:fill="F47920"/>
            <w:textDirection w:val="btLr"/>
          </w:tcPr>
          <w:p>
            <w:pPr>
              <w:pStyle w:val="TableParagraph"/>
              <w:spacing w:before="10"/>
              <w:rPr>
                <w:sz w:val="33"/>
              </w:rPr>
            </w:pPr>
          </w:p>
          <w:p>
            <w:pPr>
              <w:pStyle w:val="TableParagraph"/>
              <w:ind w:left="4618" w:right="4615"/>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
              <w:rPr>
                <w:sz w:val="21"/>
              </w:rPr>
            </w:pPr>
          </w:p>
          <w:p>
            <w:pPr>
              <w:pStyle w:val="TableParagraph"/>
              <w:ind w:left="4614" w:right="4615"/>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615" w:right="4615"/>
              <w:jc w:val="center"/>
              <w:rPr>
                <w:rFonts w:ascii="Arial Black"/>
                <w:sz w:val="20"/>
              </w:rPr>
            </w:pPr>
            <w:r>
              <w:rPr>
                <w:rFonts w:ascii="Arial Black"/>
                <w:color w:val="FFFFFF"/>
                <w:w w:val="85"/>
                <w:sz w:val="18"/>
              </w:rPr>
              <w:t>Eligible Services/Special</w:t>
            </w:r>
            <w:r>
              <w:rPr>
                <w:rFonts w:ascii="Arial Black"/>
                <w:color w:val="FFFFFF"/>
                <w:w w:val="85"/>
                <w:sz w:val="20"/>
              </w:rPr>
              <w:t>ties</w:t>
            </w:r>
          </w:p>
        </w:tc>
        <w:tc>
          <w:tcPr>
            <w:tcW w:w="8220" w:type="dxa"/>
            <w:shd w:val="clear" w:color="auto" w:fill="F6F4F3"/>
          </w:tcPr>
          <w:p>
            <w:pPr>
              <w:pStyle w:val="TableParagraph"/>
              <w:spacing w:before="1"/>
              <w:rPr>
                <w:sz w:val="19"/>
              </w:rPr>
            </w:pPr>
          </w:p>
          <w:p>
            <w:pPr>
              <w:pStyle w:val="TableParagraph"/>
              <w:ind w:left="285" w:right="151"/>
              <w:rPr>
                <w:sz w:val="18"/>
              </w:rPr>
            </w:pPr>
            <w:r>
              <w:rPr>
                <w:color w:val="231F20"/>
                <w:w w:val="105"/>
                <w:sz w:val="18"/>
              </w:rPr>
              <w:t>Medi-Cal covered benefits or services, identified by CPT or HCPCS codes and subject to all existing Medi-Cal coverage and reimbursement policies, including any treatment authoriza- tion</w:t>
            </w:r>
            <w:r>
              <w:rPr>
                <w:color w:val="231F20"/>
                <w:spacing w:val="-11"/>
                <w:w w:val="105"/>
                <w:sz w:val="18"/>
              </w:rPr>
              <w:t> </w:t>
            </w:r>
            <w:r>
              <w:rPr>
                <w:color w:val="231F20"/>
                <w:w w:val="105"/>
                <w:sz w:val="18"/>
              </w:rPr>
              <w:t>request</w:t>
            </w:r>
            <w:r>
              <w:rPr>
                <w:color w:val="231F20"/>
                <w:spacing w:val="-11"/>
                <w:w w:val="105"/>
                <w:sz w:val="18"/>
              </w:rPr>
              <w:t> </w:t>
            </w:r>
            <w:r>
              <w:rPr>
                <w:color w:val="231F20"/>
                <w:w w:val="105"/>
                <w:sz w:val="18"/>
              </w:rPr>
              <w:t>requirements,</w:t>
            </w:r>
            <w:r>
              <w:rPr>
                <w:color w:val="231F20"/>
                <w:spacing w:val="-10"/>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provided</w:t>
            </w:r>
            <w:r>
              <w:rPr>
                <w:color w:val="231F20"/>
                <w:spacing w:val="-11"/>
                <w:w w:val="105"/>
                <w:sz w:val="18"/>
              </w:rPr>
              <w:t> </w:t>
            </w:r>
            <w:r>
              <w:rPr>
                <w:color w:val="231F20"/>
                <w:w w:val="105"/>
                <w:sz w:val="18"/>
              </w:rPr>
              <w:t>via</w:t>
            </w:r>
            <w:r>
              <w:rPr>
                <w:color w:val="231F20"/>
                <w:spacing w:val="-10"/>
                <w:w w:val="105"/>
                <w:sz w:val="18"/>
              </w:rPr>
              <w:t> </w:t>
            </w:r>
            <w:r>
              <w:rPr>
                <w:color w:val="231F20"/>
                <w:w w:val="105"/>
                <w:sz w:val="18"/>
              </w:rPr>
              <w:t>a</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modality</w:t>
            </w:r>
            <w:r>
              <w:rPr>
                <w:color w:val="231F20"/>
                <w:spacing w:val="-11"/>
                <w:w w:val="105"/>
                <w:sz w:val="18"/>
              </w:rPr>
              <w:t> </w:t>
            </w:r>
            <w:r>
              <w:rPr>
                <w:color w:val="231F20"/>
                <w:w w:val="105"/>
                <w:sz w:val="18"/>
              </w:rPr>
              <w:t>if</w:t>
            </w:r>
            <w:r>
              <w:rPr>
                <w:color w:val="231F20"/>
                <w:spacing w:val="-10"/>
                <w:w w:val="105"/>
                <w:sz w:val="18"/>
              </w:rPr>
              <w:t> </w:t>
            </w:r>
            <w:r>
              <w:rPr>
                <w:color w:val="231F20"/>
                <w:w w:val="105"/>
                <w:sz w:val="18"/>
              </w:rPr>
              <w:t>all</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following</w:t>
            </w:r>
            <w:r>
              <w:rPr>
                <w:color w:val="231F20"/>
                <w:spacing w:val="-10"/>
                <w:w w:val="105"/>
                <w:sz w:val="18"/>
              </w:rPr>
              <w:t> </w:t>
            </w:r>
            <w:r>
              <w:rPr>
                <w:color w:val="231F20"/>
                <w:w w:val="105"/>
                <w:sz w:val="18"/>
              </w:rPr>
              <w:t>are satisfied:</w:t>
            </w:r>
          </w:p>
          <w:p>
            <w:pPr>
              <w:pStyle w:val="TableParagraph"/>
              <w:rPr>
                <w:sz w:val="18"/>
              </w:rPr>
            </w:pPr>
          </w:p>
          <w:p>
            <w:pPr>
              <w:pStyle w:val="TableParagraph"/>
              <w:numPr>
                <w:ilvl w:val="0"/>
                <w:numId w:val="5"/>
              </w:numPr>
              <w:tabs>
                <w:tab w:pos="1005" w:val="left" w:leader="none"/>
                <w:tab w:pos="1006" w:val="left" w:leader="none"/>
              </w:tabs>
              <w:spacing w:line="240" w:lineRule="auto" w:before="0" w:after="0"/>
              <w:ind w:left="1005" w:right="273" w:hanging="360"/>
              <w:jc w:val="left"/>
              <w:rPr>
                <w:sz w:val="18"/>
              </w:rPr>
            </w:pPr>
            <w:r>
              <w:rPr>
                <w:color w:val="231F20"/>
                <w:w w:val="105"/>
                <w:sz w:val="18"/>
              </w:rPr>
              <w:t>The</w:t>
            </w:r>
            <w:r>
              <w:rPr>
                <w:color w:val="231F20"/>
                <w:spacing w:val="-10"/>
                <w:w w:val="105"/>
                <w:sz w:val="18"/>
              </w:rPr>
              <w:t> </w:t>
            </w:r>
            <w:r>
              <w:rPr>
                <w:color w:val="231F20"/>
                <w:w w:val="105"/>
                <w:sz w:val="18"/>
              </w:rPr>
              <w:t>treating</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believes</w:t>
            </w:r>
            <w:r>
              <w:rPr>
                <w:color w:val="231F20"/>
                <w:spacing w:val="-9"/>
                <w:w w:val="105"/>
                <w:sz w:val="18"/>
              </w:rPr>
              <w:t> </w:t>
            </w:r>
            <w:r>
              <w:rPr>
                <w:color w:val="231F20"/>
                <w:w w:val="105"/>
                <w:sz w:val="18"/>
              </w:rPr>
              <w:t>that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benefits</w:t>
            </w:r>
            <w:r>
              <w:rPr>
                <w:color w:val="231F20"/>
                <w:spacing w:val="-9"/>
                <w:w w:val="105"/>
                <w:sz w:val="18"/>
              </w:rPr>
              <w:t> </w:t>
            </w:r>
            <w:r>
              <w:rPr>
                <w:color w:val="231F20"/>
                <w:w w:val="105"/>
                <w:sz w:val="18"/>
              </w:rPr>
              <w:t>or</w:t>
            </w:r>
            <w:r>
              <w:rPr>
                <w:color w:val="231F20"/>
                <w:spacing w:val="-10"/>
                <w:w w:val="105"/>
                <w:sz w:val="18"/>
              </w:rPr>
              <w:t> </w:t>
            </w:r>
            <w:r>
              <w:rPr>
                <w:color w:val="231F20"/>
                <w:w w:val="105"/>
                <w:sz w:val="18"/>
              </w:rPr>
              <w:t>ser- vices</w:t>
            </w:r>
            <w:r>
              <w:rPr>
                <w:color w:val="231F20"/>
                <w:spacing w:val="-18"/>
                <w:w w:val="105"/>
                <w:sz w:val="18"/>
              </w:rPr>
              <w:t> </w:t>
            </w:r>
            <w:r>
              <w:rPr>
                <w:color w:val="231F20"/>
                <w:w w:val="105"/>
                <w:sz w:val="18"/>
              </w:rPr>
              <w:t>being</w:t>
            </w:r>
            <w:r>
              <w:rPr>
                <w:color w:val="231F20"/>
                <w:spacing w:val="-18"/>
                <w:w w:val="105"/>
                <w:sz w:val="18"/>
              </w:rPr>
              <w:t> </w:t>
            </w:r>
            <w:r>
              <w:rPr>
                <w:color w:val="231F20"/>
                <w:w w:val="105"/>
                <w:sz w:val="18"/>
              </w:rPr>
              <w:t>provided</w:t>
            </w:r>
            <w:r>
              <w:rPr>
                <w:color w:val="231F20"/>
                <w:spacing w:val="-17"/>
                <w:w w:val="105"/>
                <w:sz w:val="18"/>
              </w:rPr>
              <w:t> </w:t>
            </w:r>
            <w:r>
              <w:rPr>
                <w:color w:val="231F20"/>
                <w:w w:val="105"/>
                <w:sz w:val="18"/>
              </w:rPr>
              <w:t>are</w:t>
            </w:r>
            <w:r>
              <w:rPr>
                <w:color w:val="231F20"/>
                <w:spacing w:val="-18"/>
                <w:w w:val="105"/>
                <w:sz w:val="18"/>
              </w:rPr>
              <w:t> </w:t>
            </w:r>
            <w:r>
              <w:rPr>
                <w:color w:val="231F20"/>
                <w:w w:val="105"/>
                <w:sz w:val="18"/>
              </w:rPr>
              <w:t>clinically</w:t>
            </w:r>
            <w:r>
              <w:rPr>
                <w:color w:val="231F20"/>
                <w:spacing w:val="-18"/>
                <w:w w:val="105"/>
                <w:sz w:val="18"/>
              </w:rPr>
              <w:t> </w:t>
            </w:r>
            <w:r>
              <w:rPr>
                <w:color w:val="231F20"/>
                <w:w w:val="105"/>
                <w:sz w:val="18"/>
              </w:rPr>
              <w:t>appropriate</w:t>
            </w:r>
            <w:r>
              <w:rPr>
                <w:color w:val="231F20"/>
                <w:spacing w:val="-17"/>
                <w:w w:val="105"/>
                <w:sz w:val="18"/>
              </w:rPr>
              <w:t> </w:t>
            </w:r>
            <w:r>
              <w:rPr>
                <w:color w:val="231F20"/>
                <w:w w:val="105"/>
                <w:sz w:val="18"/>
              </w:rPr>
              <w:t>based</w:t>
            </w:r>
            <w:r>
              <w:rPr>
                <w:color w:val="231F20"/>
                <w:spacing w:val="-18"/>
                <w:w w:val="105"/>
                <w:sz w:val="18"/>
              </w:rPr>
              <w:t> </w:t>
            </w:r>
            <w:r>
              <w:rPr>
                <w:color w:val="231F20"/>
                <w:w w:val="105"/>
                <w:sz w:val="18"/>
              </w:rPr>
              <w:t>upon</w:t>
            </w:r>
            <w:r>
              <w:rPr>
                <w:color w:val="231F20"/>
                <w:spacing w:val="-17"/>
                <w:w w:val="105"/>
                <w:sz w:val="18"/>
              </w:rPr>
              <w:t> </w:t>
            </w:r>
            <w:r>
              <w:rPr>
                <w:color w:val="231F20"/>
                <w:w w:val="105"/>
                <w:sz w:val="18"/>
              </w:rPr>
              <w:t>evidence-based</w:t>
            </w:r>
            <w:r>
              <w:rPr>
                <w:color w:val="231F20"/>
                <w:spacing w:val="-18"/>
                <w:w w:val="105"/>
                <w:sz w:val="18"/>
              </w:rPr>
              <w:t> </w:t>
            </w:r>
            <w:r>
              <w:rPr>
                <w:color w:val="231F20"/>
                <w:w w:val="105"/>
                <w:sz w:val="18"/>
              </w:rPr>
              <w:t>medicine and/or best practices to be delivered via</w:t>
            </w:r>
            <w:r>
              <w:rPr>
                <w:color w:val="231F20"/>
                <w:spacing w:val="-17"/>
                <w:w w:val="105"/>
                <w:sz w:val="18"/>
              </w:rPr>
              <w:t> </w:t>
            </w:r>
            <w:r>
              <w:rPr>
                <w:color w:val="231F20"/>
                <w:w w:val="105"/>
                <w:sz w:val="18"/>
              </w:rPr>
              <w:t>telehealth;</w:t>
            </w:r>
          </w:p>
          <w:p>
            <w:pPr>
              <w:pStyle w:val="TableParagraph"/>
              <w:numPr>
                <w:ilvl w:val="0"/>
                <w:numId w:val="5"/>
              </w:numPr>
              <w:tabs>
                <w:tab w:pos="1005" w:val="left" w:leader="none"/>
                <w:tab w:pos="1006" w:val="left" w:leader="none"/>
              </w:tabs>
              <w:spacing w:line="240" w:lineRule="auto" w:before="0" w:after="0"/>
              <w:ind w:left="1005" w:right="320" w:hanging="360"/>
              <w:jc w:val="left"/>
              <w:rPr>
                <w:sz w:val="18"/>
              </w:rPr>
            </w:pPr>
            <w:r>
              <w:rPr>
                <w:color w:val="231F20"/>
                <w:w w:val="105"/>
                <w:sz w:val="18"/>
              </w:rPr>
              <w:t>The</w:t>
            </w:r>
            <w:r>
              <w:rPr>
                <w:color w:val="231F20"/>
                <w:spacing w:val="-12"/>
                <w:w w:val="105"/>
                <w:sz w:val="18"/>
              </w:rPr>
              <w:t> </w:t>
            </w:r>
            <w:r>
              <w:rPr>
                <w:color w:val="231F20"/>
                <w:w w:val="105"/>
                <w:sz w:val="18"/>
              </w:rPr>
              <w:t>benefits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delivered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meet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procedural</w:t>
            </w:r>
            <w:r>
              <w:rPr>
                <w:color w:val="231F20"/>
                <w:spacing w:val="-11"/>
                <w:w w:val="105"/>
                <w:sz w:val="18"/>
              </w:rPr>
              <w:t> </w:t>
            </w:r>
            <w:r>
              <w:rPr>
                <w:color w:val="231F20"/>
                <w:w w:val="105"/>
                <w:sz w:val="18"/>
              </w:rPr>
              <w:t>definition</w:t>
            </w:r>
            <w:r>
              <w:rPr>
                <w:color w:val="231F20"/>
                <w:spacing w:val="-12"/>
                <w:w w:val="105"/>
                <w:sz w:val="18"/>
              </w:rPr>
              <w:t> </w:t>
            </w:r>
            <w:r>
              <w:rPr>
                <w:color w:val="231F20"/>
                <w:w w:val="105"/>
                <w:sz w:val="18"/>
              </w:rPr>
              <w:t>and components of the CPT or HCPCS code(s), as defined by the American Medical Association,</w:t>
            </w:r>
            <w:r>
              <w:rPr>
                <w:color w:val="231F20"/>
                <w:spacing w:val="-13"/>
                <w:w w:val="105"/>
                <w:sz w:val="18"/>
              </w:rPr>
              <w:t> </w:t>
            </w:r>
            <w:r>
              <w:rPr>
                <w:color w:val="231F20"/>
                <w:w w:val="105"/>
                <w:sz w:val="18"/>
              </w:rPr>
              <w:t>associated</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covered</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benefit,</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well</w:t>
            </w:r>
            <w:r>
              <w:rPr>
                <w:color w:val="231F20"/>
                <w:spacing w:val="-13"/>
                <w:w w:val="105"/>
                <w:sz w:val="18"/>
              </w:rPr>
              <w:t> </w:t>
            </w:r>
            <w:r>
              <w:rPr>
                <w:color w:val="231F20"/>
                <w:w w:val="105"/>
                <w:sz w:val="18"/>
              </w:rPr>
              <w:t>as</w:t>
            </w:r>
            <w:r>
              <w:rPr>
                <w:color w:val="231F20"/>
                <w:spacing w:val="-12"/>
                <w:w w:val="105"/>
                <w:sz w:val="18"/>
              </w:rPr>
              <w:t> </w:t>
            </w:r>
            <w:r>
              <w:rPr>
                <w:color w:val="231F20"/>
                <w:w w:val="105"/>
                <w:sz w:val="18"/>
              </w:rPr>
              <w:t>any extended guidelines as described in this section of the Medi-Cal provider manual; and</w:t>
            </w:r>
          </w:p>
          <w:p>
            <w:pPr>
              <w:pStyle w:val="TableParagraph"/>
              <w:numPr>
                <w:ilvl w:val="0"/>
                <w:numId w:val="5"/>
              </w:numPr>
              <w:tabs>
                <w:tab w:pos="1005" w:val="left" w:leader="none"/>
                <w:tab w:pos="1006" w:val="left" w:leader="none"/>
              </w:tabs>
              <w:spacing w:line="240" w:lineRule="auto" w:before="0" w:after="0"/>
              <w:ind w:left="1005" w:right="269" w:hanging="360"/>
              <w:jc w:val="left"/>
              <w:rPr>
                <w:sz w:val="18"/>
              </w:rPr>
            </w:pPr>
            <w:r>
              <w:rPr>
                <w:color w:val="231F20"/>
                <w:w w:val="105"/>
                <w:sz w:val="18"/>
              </w:rPr>
              <w:t>The</w:t>
            </w:r>
            <w:r>
              <w:rPr>
                <w:color w:val="231F20"/>
                <w:spacing w:val="-15"/>
                <w:w w:val="105"/>
                <w:sz w:val="18"/>
              </w:rPr>
              <w:t> </w:t>
            </w:r>
            <w:r>
              <w:rPr>
                <w:color w:val="231F20"/>
                <w:w w:val="105"/>
                <w:sz w:val="18"/>
              </w:rPr>
              <w:t>benefits</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provided</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meet</w:t>
            </w:r>
            <w:r>
              <w:rPr>
                <w:color w:val="231F20"/>
                <w:spacing w:val="-15"/>
                <w:w w:val="105"/>
                <w:sz w:val="18"/>
              </w:rPr>
              <w:t> </w:t>
            </w:r>
            <w:r>
              <w:rPr>
                <w:color w:val="231F20"/>
                <w:w w:val="105"/>
                <w:sz w:val="18"/>
              </w:rPr>
              <w:t>all</w:t>
            </w:r>
            <w:r>
              <w:rPr>
                <w:color w:val="231F20"/>
                <w:spacing w:val="-14"/>
                <w:w w:val="105"/>
                <w:sz w:val="18"/>
              </w:rPr>
              <w:t> </w:t>
            </w:r>
            <w:r>
              <w:rPr>
                <w:color w:val="231F20"/>
                <w:w w:val="105"/>
                <w:sz w:val="18"/>
              </w:rPr>
              <w:t>laws</w:t>
            </w:r>
            <w:r>
              <w:rPr>
                <w:color w:val="231F20"/>
                <w:spacing w:val="-14"/>
                <w:w w:val="105"/>
                <w:sz w:val="18"/>
              </w:rPr>
              <w:t> </w:t>
            </w:r>
            <w:r>
              <w:rPr>
                <w:color w:val="231F20"/>
                <w:w w:val="105"/>
                <w:sz w:val="18"/>
              </w:rPr>
              <w:t>regarding</w:t>
            </w:r>
            <w:r>
              <w:rPr>
                <w:color w:val="231F20"/>
                <w:spacing w:val="-15"/>
                <w:w w:val="105"/>
                <w:sz w:val="18"/>
              </w:rPr>
              <w:t> </w:t>
            </w:r>
            <w:r>
              <w:rPr>
                <w:color w:val="231F20"/>
                <w:w w:val="105"/>
                <w:sz w:val="18"/>
              </w:rPr>
              <w:t>confidential- ity</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information</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patient’s</w:t>
            </w:r>
            <w:r>
              <w:rPr>
                <w:color w:val="231F20"/>
                <w:spacing w:val="-10"/>
                <w:w w:val="105"/>
                <w:sz w:val="18"/>
              </w:rPr>
              <w:t> </w:t>
            </w:r>
            <w:r>
              <w:rPr>
                <w:color w:val="231F20"/>
                <w:w w:val="105"/>
                <w:sz w:val="18"/>
              </w:rPr>
              <w:t>right</w:t>
            </w:r>
            <w:r>
              <w:rPr>
                <w:color w:val="231F20"/>
                <w:spacing w:val="-10"/>
                <w:w w:val="105"/>
                <w:sz w:val="18"/>
              </w:rPr>
              <w:t> </w:t>
            </w:r>
            <w:r>
              <w:rPr>
                <w:color w:val="231F20"/>
                <w:w w:val="105"/>
                <w:sz w:val="18"/>
              </w:rPr>
              <w:t>to</w:t>
            </w:r>
            <w:r>
              <w:rPr>
                <w:color w:val="231F20"/>
                <w:spacing w:val="-9"/>
                <w:w w:val="105"/>
                <w:sz w:val="18"/>
              </w:rPr>
              <w:t> </w:t>
            </w:r>
            <w:r>
              <w:rPr>
                <w:color w:val="231F20"/>
                <w:w w:val="105"/>
                <w:sz w:val="18"/>
              </w:rPr>
              <w:t>his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her</w:t>
            </w:r>
            <w:r>
              <w:rPr>
                <w:color w:val="231F20"/>
                <w:spacing w:val="-10"/>
                <w:w w:val="105"/>
                <w:sz w:val="18"/>
              </w:rPr>
              <w:t> </w:t>
            </w:r>
            <w:r>
              <w:rPr>
                <w:color w:val="231F20"/>
                <w:w w:val="105"/>
                <w:sz w:val="18"/>
              </w:rPr>
              <w:t>medical</w:t>
            </w:r>
            <w:r>
              <w:rPr>
                <w:color w:val="231F20"/>
                <w:spacing w:val="-9"/>
                <w:w w:val="105"/>
                <w:sz w:val="18"/>
              </w:rPr>
              <w:t> </w:t>
            </w:r>
            <w:r>
              <w:rPr>
                <w:color w:val="231F20"/>
                <w:w w:val="105"/>
                <w:sz w:val="18"/>
              </w:rPr>
              <w:t>information.</w:t>
            </w:r>
          </w:p>
          <w:p>
            <w:pPr>
              <w:pStyle w:val="TableParagraph"/>
              <w:spacing w:before="11"/>
              <w:rPr>
                <w:sz w:val="17"/>
              </w:rPr>
            </w:pPr>
          </w:p>
          <w:p>
            <w:pPr>
              <w:pStyle w:val="TableParagraph"/>
              <w:spacing w:before="1"/>
              <w:ind w:left="285" w:right="151"/>
              <w:rPr>
                <w:sz w:val="18"/>
              </w:rPr>
            </w:pPr>
            <w:r>
              <w:rPr>
                <w:color w:val="231F20"/>
                <w:w w:val="105"/>
                <w:sz w:val="18"/>
              </w:rPr>
              <w:t>Certain</w:t>
            </w:r>
            <w:r>
              <w:rPr>
                <w:color w:val="231F20"/>
                <w:spacing w:val="-12"/>
                <w:w w:val="105"/>
                <w:sz w:val="18"/>
              </w:rPr>
              <w:t> </w:t>
            </w:r>
            <w:r>
              <w:rPr>
                <w:color w:val="231F20"/>
                <w:w w:val="105"/>
                <w:sz w:val="18"/>
              </w:rPr>
              <w:t>types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benefits</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would</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expected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appropriately</w:t>
            </w:r>
            <w:r>
              <w:rPr>
                <w:color w:val="231F20"/>
                <w:spacing w:val="-11"/>
                <w:w w:val="105"/>
                <w:sz w:val="18"/>
              </w:rPr>
              <w:t> </w:t>
            </w:r>
            <w:r>
              <w:rPr>
                <w:color w:val="231F20"/>
                <w:w w:val="105"/>
                <w:sz w:val="18"/>
              </w:rPr>
              <w:t>delivered via telehealth include, but are not limited to, benefits or services that are performed in an operating</w:t>
            </w:r>
            <w:r>
              <w:rPr>
                <w:color w:val="231F20"/>
                <w:spacing w:val="-12"/>
                <w:w w:val="105"/>
                <w:sz w:val="18"/>
              </w:rPr>
              <w:t> </w:t>
            </w:r>
            <w:r>
              <w:rPr>
                <w:color w:val="231F20"/>
                <w:w w:val="105"/>
                <w:sz w:val="18"/>
              </w:rPr>
              <w:t>room</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while</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under</w:t>
            </w:r>
            <w:r>
              <w:rPr>
                <w:color w:val="231F20"/>
                <w:spacing w:val="-11"/>
                <w:w w:val="105"/>
                <w:sz w:val="18"/>
              </w:rPr>
              <w:t> </w:t>
            </w:r>
            <w:r>
              <w:rPr>
                <w:color w:val="231F20"/>
                <w:w w:val="105"/>
                <w:sz w:val="18"/>
              </w:rPr>
              <w:t>anesthesia,</w:t>
            </w:r>
            <w:r>
              <w:rPr>
                <w:color w:val="231F20"/>
                <w:spacing w:val="-12"/>
                <w:w w:val="105"/>
                <w:sz w:val="18"/>
              </w:rPr>
              <w:t> </w:t>
            </w:r>
            <w:r>
              <w:rPr>
                <w:color w:val="231F20"/>
                <w:w w:val="105"/>
                <w:sz w:val="18"/>
              </w:rPr>
              <w:t>require</w:t>
            </w:r>
            <w:r>
              <w:rPr>
                <w:color w:val="231F20"/>
                <w:spacing w:val="-11"/>
                <w:w w:val="105"/>
                <w:sz w:val="18"/>
              </w:rPr>
              <w:t> </w:t>
            </w:r>
            <w:r>
              <w:rPr>
                <w:color w:val="231F20"/>
                <w:w w:val="105"/>
                <w:sz w:val="18"/>
              </w:rPr>
              <w:t>direct</w:t>
            </w:r>
            <w:r>
              <w:rPr>
                <w:color w:val="231F20"/>
                <w:spacing w:val="-12"/>
                <w:w w:val="105"/>
                <w:sz w:val="18"/>
              </w:rPr>
              <w:t> </w:t>
            </w:r>
            <w:r>
              <w:rPr>
                <w:color w:val="231F20"/>
                <w:w w:val="105"/>
                <w:sz w:val="18"/>
              </w:rPr>
              <w:t>visualization</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instru- mentation of bodily structures, involve sampling of tissue or insertion/removal of medical devices</w:t>
            </w:r>
            <w:r>
              <w:rPr>
                <w:color w:val="231F20"/>
                <w:spacing w:val="-7"/>
                <w:w w:val="105"/>
                <w:sz w:val="18"/>
              </w:rPr>
              <w:t> </w:t>
            </w:r>
            <w:r>
              <w:rPr>
                <w:color w:val="231F20"/>
                <w:w w:val="105"/>
                <w:sz w:val="18"/>
              </w:rPr>
              <w:t>and/or</w:t>
            </w:r>
            <w:r>
              <w:rPr>
                <w:color w:val="231F20"/>
                <w:spacing w:val="-6"/>
                <w:w w:val="105"/>
                <w:sz w:val="18"/>
              </w:rPr>
              <w:t> </w:t>
            </w:r>
            <w:r>
              <w:rPr>
                <w:color w:val="231F20"/>
                <w:w w:val="105"/>
                <w:sz w:val="18"/>
              </w:rPr>
              <w:t>otherwise</w:t>
            </w:r>
            <w:r>
              <w:rPr>
                <w:color w:val="231F20"/>
                <w:spacing w:val="-7"/>
                <w:w w:val="105"/>
                <w:sz w:val="18"/>
              </w:rPr>
              <w:t> </w:t>
            </w:r>
            <w:r>
              <w:rPr>
                <w:color w:val="231F20"/>
                <w:w w:val="105"/>
                <w:sz w:val="18"/>
              </w:rPr>
              <w:t>require</w:t>
            </w:r>
            <w:r>
              <w:rPr>
                <w:color w:val="231F20"/>
                <w:spacing w:val="-6"/>
                <w:w w:val="105"/>
                <w:sz w:val="18"/>
              </w:rPr>
              <w:t> </w:t>
            </w:r>
            <w:r>
              <w:rPr>
                <w:color w:val="231F20"/>
                <w:w w:val="105"/>
                <w:sz w:val="18"/>
              </w:rPr>
              <w:t>the</w:t>
            </w:r>
            <w:r>
              <w:rPr>
                <w:color w:val="231F20"/>
                <w:spacing w:val="-7"/>
                <w:w w:val="105"/>
                <w:sz w:val="18"/>
              </w:rPr>
              <w:t> </w:t>
            </w:r>
            <w:r>
              <w:rPr>
                <w:color w:val="231F20"/>
                <w:w w:val="105"/>
                <w:sz w:val="18"/>
              </w:rPr>
              <w:t>in-person</w:t>
            </w:r>
            <w:r>
              <w:rPr>
                <w:color w:val="231F20"/>
                <w:spacing w:val="-6"/>
                <w:w w:val="105"/>
                <w:sz w:val="18"/>
              </w:rPr>
              <w:t> </w:t>
            </w:r>
            <w:r>
              <w:rPr>
                <w:color w:val="231F20"/>
                <w:w w:val="105"/>
                <w:sz w:val="18"/>
              </w:rPr>
              <w:t>presence</w:t>
            </w:r>
            <w:r>
              <w:rPr>
                <w:color w:val="231F20"/>
                <w:spacing w:val="-7"/>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7"/>
                <w:w w:val="105"/>
                <w:sz w:val="18"/>
              </w:rPr>
              <w:t> </w:t>
            </w:r>
            <w:r>
              <w:rPr>
                <w:color w:val="231F20"/>
                <w:w w:val="105"/>
                <w:sz w:val="18"/>
              </w:rPr>
              <w:t>patient</w:t>
            </w:r>
            <w:r>
              <w:rPr>
                <w:color w:val="231F20"/>
                <w:spacing w:val="-6"/>
                <w:w w:val="105"/>
                <w:sz w:val="18"/>
              </w:rPr>
              <w:t> </w:t>
            </w:r>
            <w:r>
              <w:rPr>
                <w:color w:val="231F20"/>
                <w:w w:val="105"/>
                <w:sz w:val="18"/>
              </w:rPr>
              <w:t>for</w:t>
            </w:r>
            <w:r>
              <w:rPr>
                <w:color w:val="231F20"/>
                <w:spacing w:val="-7"/>
                <w:w w:val="105"/>
                <w:sz w:val="18"/>
              </w:rPr>
              <w:t> </w:t>
            </w:r>
            <w:r>
              <w:rPr>
                <w:color w:val="231F20"/>
                <w:w w:val="105"/>
                <w:sz w:val="18"/>
              </w:rPr>
              <w:t>any</w:t>
            </w:r>
            <w:r>
              <w:rPr>
                <w:color w:val="231F20"/>
                <w:spacing w:val="-6"/>
                <w:w w:val="105"/>
                <w:sz w:val="18"/>
              </w:rPr>
              <w:t> </w:t>
            </w:r>
            <w:r>
              <w:rPr>
                <w:color w:val="231F20"/>
                <w:w w:val="105"/>
                <w:sz w:val="18"/>
              </w:rPr>
              <w:t>reason.</w:t>
            </w:r>
          </w:p>
          <w:p>
            <w:pPr>
              <w:pStyle w:val="TableParagraph"/>
              <w:spacing w:before="11"/>
              <w:rPr>
                <w:sz w:val="17"/>
              </w:rPr>
            </w:pPr>
          </w:p>
          <w:p>
            <w:pPr>
              <w:pStyle w:val="TableParagraph"/>
              <w:ind w:left="285"/>
              <w:rPr>
                <w:sz w:val="18"/>
              </w:rPr>
            </w:pPr>
            <w:r>
              <w:rPr>
                <w:color w:val="231F20"/>
                <w:w w:val="105"/>
                <w:sz w:val="18"/>
              </w:rPr>
              <w:t>E-consult code 99451 in conjunction with the GQ modifier (indicating store-and-forward) is reimbursed.</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e-consult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following</w:t>
            </w:r>
            <w:r>
              <w:rPr>
                <w:color w:val="231F20"/>
                <w:spacing w:val="-12"/>
                <w:w w:val="105"/>
                <w:sz w:val="18"/>
              </w:rPr>
              <w:t> </w:t>
            </w:r>
            <w:r>
              <w:rPr>
                <w:color w:val="231F20"/>
                <w:w w:val="105"/>
                <w:sz w:val="18"/>
              </w:rPr>
              <w:t>requirements</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met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distant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originating site</w:t>
            </w:r>
            <w:r>
              <w:rPr>
                <w:color w:val="231F20"/>
                <w:spacing w:val="-2"/>
                <w:w w:val="105"/>
                <w:sz w:val="18"/>
              </w:rPr>
              <w:t> </w:t>
            </w:r>
            <w:r>
              <w:rPr>
                <w:color w:val="231F20"/>
                <w:w w:val="105"/>
                <w:sz w:val="18"/>
              </w:rPr>
              <w:t>providers:</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Originating Site Providers must create and maintain the</w:t>
            </w:r>
            <w:r>
              <w:rPr>
                <w:color w:val="231F20"/>
                <w:spacing w:val="-30"/>
                <w:w w:val="105"/>
                <w:sz w:val="18"/>
              </w:rPr>
              <w:t> </w:t>
            </w:r>
            <w:r>
              <w:rPr>
                <w:color w:val="231F20"/>
                <w:w w:val="105"/>
                <w:sz w:val="18"/>
              </w:rPr>
              <w:t>following:</w:t>
            </w:r>
          </w:p>
          <w:p>
            <w:pPr>
              <w:pStyle w:val="TableParagraph"/>
              <w:numPr>
                <w:ilvl w:val="1"/>
                <w:numId w:val="5"/>
              </w:numPr>
              <w:tabs>
                <w:tab w:pos="1365" w:val="left" w:leader="none"/>
                <w:tab w:pos="1366" w:val="left" w:leader="none"/>
              </w:tabs>
              <w:spacing w:line="240" w:lineRule="auto" w:before="0" w:after="0"/>
              <w:ind w:left="1365" w:right="346" w:hanging="360"/>
              <w:jc w:val="left"/>
              <w:rPr>
                <w:sz w:val="18"/>
              </w:rPr>
            </w:pPr>
            <w:r>
              <w:rPr>
                <w:color w:val="231F20"/>
                <w:w w:val="105"/>
                <w:sz w:val="18"/>
              </w:rPr>
              <w:t>A</w:t>
            </w:r>
            <w:r>
              <w:rPr>
                <w:color w:val="231F20"/>
                <w:spacing w:val="-9"/>
                <w:w w:val="105"/>
                <w:sz w:val="18"/>
              </w:rPr>
              <w:t> </w:t>
            </w:r>
            <w:r>
              <w:rPr>
                <w:color w:val="231F20"/>
                <w:w w:val="105"/>
                <w:sz w:val="18"/>
              </w:rPr>
              <w:t>record</w:t>
            </w:r>
            <w:r>
              <w:rPr>
                <w:color w:val="231F20"/>
                <w:spacing w:val="-9"/>
                <w:w w:val="105"/>
                <w:sz w:val="18"/>
              </w:rPr>
              <w:t> </w:t>
            </w:r>
            <w:r>
              <w:rPr>
                <w:color w:val="231F20"/>
                <w:w w:val="105"/>
                <w:sz w:val="18"/>
              </w:rPr>
              <w:t>that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e-consult</w:t>
            </w:r>
            <w:r>
              <w:rPr>
                <w:color w:val="231F20"/>
                <w:spacing w:val="-9"/>
                <w:w w:val="105"/>
                <w:sz w:val="18"/>
              </w:rPr>
              <w:t> </w:t>
            </w:r>
            <w:r>
              <w:rPr>
                <w:color w:val="231F20"/>
                <w:w w:val="105"/>
                <w:sz w:val="18"/>
              </w:rPr>
              <w:t>is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result</w:t>
            </w:r>
            <w:r>
              <w:rPr>
                <w:color w:val="231F20"/>
                <w:spacing w:val="-9"/>
                <w:w w:val="105"/>
                <w:sz w:val="18"/>
              </w:rPr>
              <w:t> </w:t>
            </w:r>
            <w:r>
              <w:rPr>
                <w:color w:val="231F20"/>
                <w:w w:val="105"/>
                <w:sz w:val="18"/>
              </w:rPr>
              <w:t>of</w:t>
            </w:r>
            <w:r>
              <w:rPr>
                <w:color w:val="231F20"/>
                <w:spacing w:val="-8"/>
                <w:w w:val="105"/>
                <w:sz w:val="18"/>
              </w:rPr>
              <w:t> </w:t>
            </w:r>
            <w:r>
              <w:rPr>
                <w:color w:val="231F20"/>
                <w:w w:val="105"/>
                <w:sz w:val="18"/>
              </w:rPr>
              <w:t>patient</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that</w:t>
            </w:r>
            <w:r>
              <w:rPr>
                <w:color w:val="231F20"/>
                <w:spacing w:val="-9"/>
                <w:w w:val="105"/>
                <w:sz w:val="18"/>
              </w:rPr>
              <w:t> </w:t>
            </w:r>
            <w:r>
              <w:rPr>
                <w:color w:val="231F20"/>
                <w:w w:val="105"/>
                <w:sz w:val="18"/>
              </w:rPr>
              <w:t>has</w:t>
            </w:r>
            <w:r>
              <w:rPr>
                <w:color w:val="231F20"/>
                <w:spacing w:val="-9"/>
                <w:w w:val="105"/>
                <w:sz w:val="18"/>
              </w:rPr>
              <w:t> </w:t>
            </w:r>
            <w:r>
              <w:rPr>
                <w:color w:val="231F20"/>
                <w:w w:val="105"/>
                <w:sz w:val="18"/>
              </w:rPr>
              <w:t>occurred</w:t>
            </w:r>
            <w:r>
              <w:rPr>
                <w:color w:val="231F20"/>
                <w:spacing w:val="-9"/>
                <w:w w:val="105"/>
                <w:sz w:val="18"/>
              </w:rPr>
              <w:t> </w:t>
            </w:r>
            <w:r>
              <w:rPr>
                <w:color w:val="231F20"/>
                <w:w w:val="105"/>
                <w:sz w:val="18"/>
              </w:rPr>
              <w:t>or</w:t>
            </w:r>
            <w:r>
              <w:rPr>
                <w:color w:val="231F20"/>
                <w:spacing w:val="-9"/>
                <w:w w:val="105"/>
                <w:sz w:val="18"/>
              </w:rPr>
              <w:t> </w:t>
            </w:r>
            <w:r>
              <w:rPr>
                <w:color w:val="231F20"/>
                <w:w w:val="105"/>
                <w:sz w:val="18"/>
              </w:rPr>
              <w:t>will occur and relates to ongoing patient management;</w:t>
            </w:r>
            <w:r>
              <w:rPr>
                <w:color w:val="231F20"/>
                <w:spacing w:val="-22"/>
                <w:w w:val="105"/>
                <w:sz w:val="18"/>
              </w:rPr>
              <w:t> </w:t>
            </w:r>
            <w:r>
              <w:rPr>
                <w:color w:val="231F20"/>
                <w:w w:val="105"/>
                <w:sz w:val="18"/>
              </w:rPr>
              <w:t>and</w:t>
            </w:r>
          </w:p>
          <w:p>
            <w:pPr>
              <w:pStyle w:val="TableParagraph"/>
              <w:numPr>
                <w:ilvl w:val="1"/>
                <w:numId w:val="5"/>
              </w:numPr>
              <w:tabs>
                <w:tab w:pos="1365" w:val="left" w:leader="none"/>
                <w:tab w:pos="1366" w:val="left" w:leader="none"/>
              </w:tabs>
              <w:spacing w:line="240" w:lineRule="auto" w:before="0" w:after="0"/>
              <w:ind w:left="1365" w:right="275" w:hanging="360"/>
              <w:jc w:val="left"/>
              <w:rPr>
                <w:sz w:val="18"/>
              </w:rPr>
            </w:pPr>
            <w:r>
              <w:rPr>
                <w:color w:val="231F20"/>
                <w:w w:val="105"/>
                <w:sz w:val="18"/>
              </w:rPr>
              <w:t>A</w:t>
            </w:r>
            <w:r>
              <w:rPr>
                <w:color w:val="231F20"/>
                <w:spacing w:val="-9"/>
                <w:w w:val="105"/>
                <w:sz w:val="18"/>
              </w:rPr>
              <w:t> </w:t>
            </w:r>
            <w:r>
              <w:rPr>
                <w:color w:val="231F20"/>
                <w:w w:val="105"/>
                <w:sz w:val="18"/>
              </w:rPr>
              <w:t>record</w:t>
            </w:r>
            <w:r>
              <w:rPr>
                <w:color w:val="231F20"/>
                <w:spacing w:val="-9"/>
                <w:w w:val="105"/>
                <w:sz w:val="18"/>
              </w:rPr>
              <w:t> </w:t>
            </w:r>
            <w:r>
              <w:rPr>
                <w:color w:val="231F20"/>
                <w:w w:val="105"/>
                <w:sz w:val="18"/>
              </w:rPr>
              <w:t>of</w:t>
            </w:r>
            <w:r>
              <w:rPr>
                <w:color w:val="231F20"/>
                <w:spacing w:val="-9"/>
                <w:w w:val="105"/>
                <w:sz w:val="18"/>
              </w:rPr>
              <w:t> </w:t>
            </w:r>
            <w:r>
              <w:rPr>
                <w:color w:val="231F20"/>
                <w:w w:val="105"/>
                <w:sz w:val="18"/>
              </w:rPr>
              <w:t>a</w:t>
            </w:r>
            <w:r>
              <w:rPr>
                <w:color w:val="231F20"/>
                <w:spacing w:val="-9"/>
                <w:w w:val="105"/>
                <w:sz w:val="18"/>
              </w:rPr>
              <w:t> </w:t>
            </w:r>
            <w:r>
              <w:rPr>
                <w:color w:val="231F20"/>
                <w:w w:val="105"/>
                <w:sz w:val="18"/>
              </w:rPr>
              <w:t>request</w:t>
            </w:r>
            <w:r>
              <w:rPr>
                <w:color w:val="231F20"/>
                <w:spacing w:val="-9"/>
                <w:w w:val="105"/>
                <w:sz w:val="18"/>
              </w:rPr>
              <w:t> </w:t>
            </w:r>
            <w:r>
              <w:rPr>
                <w:color w:val="231F20"/>
                <w:w w:val="105"/>
                <w:sz w:val="18"/>
              </w:rPr>
              <w:t>for</w:t>
            </w:r>
            <w:r>
              <w:rPr>
                <w:color w:val="231F20"/>
                <w:spacing w:val="-9"/>
                <w:w w:val="105"/>
                <w:sz w:val="18"/>
              </w:rPr>
              <w:t> </w:t>
            </w:r>
            <w:r>
              <w:rPr>
                <w:color w:val="231F20"/>
                <w:w w:val="105"/>
                <w:sz w:val="18"/>
              </w:rPr>
              <w:t>an</w:t>
            </w:r>
            <w:r>
              <w:rPr>
                <w:color w:val="231F20"/>
                <w:spacing w:val="-9"/>
                <w:w w:val="105"/>
                <w:sz w:val="18"/>
              </w:rPr>
              <w:t> </w:t>
            </w:r>
            <w:r>
              <w:rPr>
                <w:color w:val="231F20"/>
                <w:w w:val="105"/>
                <w:sz w:val="18"/>
              </w:rPr>
              <w:t>e-consult</w:t>
            </w:r>
            <w:r>
              <w:rPr>
                <w:color w:val="231F20"/>
                <w:spacing w:val="-9"/>
                <w:w w:val="105"/>
                <w:sz w:val="18"/>
              </w:rPr>
              <w:t> </w:t>
            </w:r>
            <w:r>
              <w:rPr>
                <w:color w:val="231F20"/>
                <w:w w:val="105"/>
                <w:sz w:val="18"/>
              </w:rPr>
              <w:t>by</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 ing</w:t>
            </w:r>
            <w:r>
              <w:rPr>
                <w:color w:val="231F20"/>
                <w:spacing w:val="-2"/>
                <w:w w:val="105"/>
                <w:sz w:val="18"/>
              </w:rPr>
              <w:t> </w:t>
            </w:r>
            <w:r>
              <w:rPr>
                <w:color w:val="231F20"/>
                <w:w w:val="105"/>
                <w:sz w:val="18"/>
              </w:rPr>
              <w:t>site.</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Distant Site providers must create and maintain the</w:t>
            </w:r>
            <w:r>
              <w:rPr>
                <w:color w:val="231F20"/>
                <w:spacing w:val="-26"/>
                <w:w w:val="105"/>
                <w:sz w:val="18"/>
              </w:rPr>
              <w:t> </w:t>
            </w:r>
            <w:r>
              <w:rPr>
                <w:color w:val="231F20"/>
                <w:w w:val="105"/>
                <w:sz w:val="18"/>
              </w:rPr>
              <w:t>following:</w:t>
            </w:r>
          </w:p>
          <w:p>
            <w:pPr>
              <w:pStyle w:val="TableParagraph"/>
              <w:numPr>
                <w:ilvl w:val="1"/>
                <w:numId w:val="5"/>
              </w:numPr>
              <w:tabs>
                <w:tab w:pos="1365" w:val="left" w:leader="none"/>
                <w:tab w:pos="1366" w:val="left" w:leader="none"/>
              </w:tabs>
              <w:spacing w:line="240" w:lineRule="auto" w:before="0" w:after="0"/>
              <w:ind w:left="1365" w:right="307" w:hanging="360"/>
              <w:jc w:val="left"/>
              <w:rPr>
                <w:sz w:val="18"/>
              </w:rPr>
            </w:pPr>
            <w:r>
              <w:rPr>
                <w:color w:val="231F20"/>
                <w:w w:val="105"/>
                <w:sz w:val="18"/>
              </w:rPr>
              <w:t>A</w:t>
            </w:r>
            <w:r>
              <w:rPr>
                <w:color w:val="231F20"/>
                <w:spacing w:val="-12"/>
                <w:w w:val="105"/>
                <w:sz w:val="18"/>
              </w:rPr>
              <w:t> </w:t>
            </w:r>
            <w:r>
              <w:rPr>
                <w:color w:val="231F20"/>
                <w:w w:val="105"/>
                <w:sz w:val="18"/>
              </w:rPr>
              <w:t>record</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review</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analysis</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transmitted</w:t>
            </w:r>
            <w:r>
              <w:rPr>
                <w:color w:val="231F20"/>
                <w:spacing w:val="-11"/>
                <w:w w:val="105"/>
                <w:sz w:val="18"/>
              </w:rPr>
              <w:t> </w:t>
            </w:r>
            <w:r>
              <w:rPr>
                <w:color w:val="231F20"/>
                <w:w w:val="105"/>
                <w:sz w:val="18"/>
              </w:rPr>
              <w:t>medical</w:t>
            </w:r>
            <w:r>
              <w:rPr>
                <w:color w:val="231F20"/>
                <w:spacing w:val="-12"/>
                <w:w w:val="105"/>
                <w:sz w:val="18"/>
              </w:rPr>
              <w:t> </w:t>
            </w:r>
            <w:r>
              <w:rPr>
                <w:color w:val="231F20"/>
                <w:w w:val="105"/>
                <w:sz w:val="18"/>
              </w:rPr>
              <w:t>information</w:t>
            </w:r>
            <w:r>
              <w:rPr>
                <w:color w:val="231F20"/>
                <w:spacing w:val="-11"/>
                <w:w w:val="105"/>
                <w:sz w:val="18"/>
              </w:rPr>
              <w:t> </w:t>
            </w:r>
            <w:r>
              <w:rPr>
                <w:color w:val="231F20"/>
                <w:w w:val="105"/>
                <w:sz w:val="18"/>
              </w:rPr>
              <w:t>with written</w:t>
            </w:r>
            <w:r>
              <w:rPr>
                <w:color w:val="231F20"/>
                <w:spacing w:val="-4"/>
                <w:w w:val="105"/>
                <w:sz w:val="18"/>
              </w:rPr>
              <w:t> </w:t>
            </w:r>
            <w:r>
              <w:rPr>
                <w:color w:val="231F20"/>
                <w:w w:val="105"/>
                <w:sz w:val="18"/>
              </w:rPr>
              <w:t>documentation</w:t>
            </w:r>
            <w:r>
              <w:rPr>
                <w:color w:val="231F20"/>
                <w:spacing w:val="-4"/>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4"/>
                <w:w w:val="105"/>
                <w:sz w:val="18"/>
              </w:rPr>
              <w:t> </w:t>
            </w:r>
            <w:r>
              <w:rPr>
                <w:color w:val="231F20"/>
                <w:w w:val="105"/>
                <w:sz w:val="18"/>
              </w:rPr>
              <w:t>date</w:t>
            </w:r>
            <w:r>
              <w:rPr>
                <w:color w:val="231F20"/>
                <w:spacing w:val="-4"/>
                <w:w w:val="105"/>
                <w:sz w:val="18"/>
              </w:rPr>
              <w:t> </w:t>
            </w:r>
            <w:r>
              <w:rPr>
                <w:color w:val="231F20"/>
                <w:w w:val="105"/>
                <w:sz w:val="18"/>
              </w:rPr>
              <w:t>of</w:t>
            </w:r>
            <w:r>
              <w:rPr>
                <w:color w:val="231F20"/>
                <w:spacing w:val="-4"/>
                <w:w w:val="105"/>
                <w:sz w:val="18"/>
              </w:rPr>
              <w:t> </w:t>
            </w:r>
            <w:r>
              <w:rPr>
                <w:color w:val="231F20"/>
                <w:w w:val="105"/>
                <w:sz w:val="18"/>
              </w:rPr>
              <w:t>service</w:t>
            </w:r>
            <w:r>
              <w:rPr>
                <w:color w:val="231F20"/>
                <w:spacing w:val="-4"/>
                <w:w w:val="105"/>
                <w:sz w:val="18"/>
              </w:rPr>
              <w:t> </w:t>
            </w:r>
            <w:r>
              <w:rPr>
                <w:color w:val="231F20"/>
                <w:w w:val="105"/>
                <w:sz w:val="18"/>
              </w:rPr>
              <w:t>and</w:t>
            </w:r>
            <w:r>
              <w:rPr>
                <w:color w:val="231F20"/>
                <w:spacing w:val="-4"/>
                <w:w w:val="105"/>
                <w:sz w:val="18"/>
              </w:rPr>
              <w:t> </w:t>
            </w:r>
            <w:r>
              <w:rPr>
                <w:color w:val="231F20"/>
                <w:w w:val="105"/>
                <w:sz w:val="18"/>
              </w:rPr>
              <w:t>time</w:t>
            </w:r>
            <w:r>
              <w:rPr>
                <w:color w:val="231F20"/>
                <w:spacing w:val="-4"/>
                <w:w w:val="105"/>
                <w:sz w:val="18"/>
              </w:rPr>
              <w:t> </w:t>
            </w:r>
            <w:r>
              <w:rPr>
                <w:color w:val="231F20"/>
                <w:w w:val="105"/>
                <w:sz w:val="18"/>
              </w:rPr>
              <w:t>spent;</w:t>
            </w:r>
            <w:r>
              <w:rPr>
                <w:color w:val="231F20"/>
                <w:spacing w:val="-3"/>
                <w:w w:val="105"/>
                <w:sz w:val="18"/>
              </w:rPr>
              <w:t> </w:t>
            </w:r>
            <w:r>
              <w:rPr>
                <w:color w:val="231F20"/>
                <w:w w:val="105"/>
                <w:sz w:val="18"/>
              </w:rPr>
              <w:t>and</w:t>
            </w:r>
          </w:p>
          <w:p>
            <w:pPr>
              <w:pStyle w:val="TableParagraph"/>
              <w:numPr>
                <w:ilvl w:val="1"/>
                <w:numId w:val="5"/>
              </w:numPr>
              <w:tabs>
                <w:tab w:pos="1365" w:val="left" w:leader="none"/>
                <w:tab w:pos="1366" w:val="left" w:leader="none"/>
              </w:tabs>
              <w:spacing w:line="240" w:lineRule="auto" w:before="0" w:after="0"/>
              <w:ind w:left="1365" w:right="0" w:hanging="361"/>
              <w:jc w:val="left"/>
              <w:rPr>
                <w:sz w:val="18"/>
              </w:rPr>
            </w:pPr>
            <w:r>
              <w:rPr>
                <w:color w:val="231F20"/>
                <w:w w:val="105"/>
                <w:sz w:val="18"/>
              </w:rPr>
              <w:t>A</w:t>
            </w:r>
            <w:r>
              <w:rPr>
                <w:color w:val="231F20"/>
                <w:spacing w:val="-9"/>
                <w:w w:val="105"/>
                <w:sz w:val="18"/>
              </w:rPr>
              <w:t> </w:t>
            </w:r>
            <w:r>
              <w:rPr>
                <w:color w:val="231F20"/>
                <w:w w:val="105"/>
                <w:sz w:val="18"/>
              </w:rPr>
              <w:t>written</w:t>
            </w:r>
            <w:r>
              <w:rPr>
                <w:color w:val="231F20"/>
                <w:spacing w:val="-8"/>
                <w:w w:val="105"/>
                <w:sz w:val="18"/>
              </w:rPr>
              <w:t> </w:t>
            </w:r>
            <w:r>
              <w:rPr>
                <w:color w:val="231F20"/>
                <w:w w:val="105"/>
                <w:sz w:val="18"/>
              </w:rPr>
              <w:t>report</w:t>
            </w:r>
            <w:r>
              <w:rPr>
                <w:color w:val="231F20"/>
                <w:spacing w:val="-9"/>
                <w:w w:val="105"/>
                <w:sz w:val="18"/>
              </w:rPr>
              <w:t> </w:t>
            </w:r>
            <w:r>
              <w:rPr>
                <w:color w:val="231F20"/>
                <w:w w:val="105"/>
                <w:sz w:val="18"/>
              </w:rPr>
              <w:t>of</w:t>
            </w:r>
            <w:r>
              <w:rPr>
                <w:color w:val="231F20"/>
                <w:spacing w:val="-8"/>
                <w:w w:val="105"/>
                <w:sz w:val="18"/>
              </w:rPr>
              <w:t> </w:t>
            </w:r>
            <w:r>
              <w:rPr>
                <w:color w:val="231F20"/>
                <w:w w:val="105"/>
                <w:sz w:val="18"/>
              </w:rPr>
              <w:t>case</w:t>
            </w:r>
            <w:r>
              <w:rPr>
                <w:color w:val="231F20"/>
                <w:spacing w:val="-9"/>
                <w:w w:val="105"/>
                <w:sz w:val="18"/>
              </w:rPr>
              <w:t> </w:t>
            </w:r>
            <w:r>
              <w:rPr>
                <w:color w:val="231F20"/>
                <w:w w:val="105"/>
                <w:sz w:val="18"/>
              </w:rPr>
              <w:t>findings</w:t>
            </w:r>
            <w:r>
              <w:rPr>
                <w:color w:val="231F20"/>
                <w:spacing w:val="-8"/>
                <w:w w:val="105"/>
                <w:sz w:val="18"/>
              </w:rPr>
              <w:t> </w:t>
            </w:r>
            <w:r>
              <w:rPr>
                <w:color w:val="231F20"/>
                <w:w w:val="105"/>
                <w:sz w:val="18"/>
              </w:rPr>
              <w:t>and</w:t>
            </w:r>
            <w:r>
              <w:rPr>
                <w:color w:val="231F20"/>
                <w:spacing w:val="-9"/>
                <w:w w:val="105"/>
                <w:sz w:val="18"/>
              </w:rPr>
              <w:t> </w:t>
            </w:r>
            <w:r>
              <w:rPr>
                <w:color w:val="231F20"/>
                <w:w w:val="105"/>
                <w:sz w:val="18"/>
              </w:rPr>
              <w:t>recommendations</w:t>
            </w:r>
            <w:r>
              <w:rPr>
                <w:color w:val="231F20"/>
                <w:spacing w:val="-8"/>
                <w:w w:val="105"/>
                <w:sz w:val="18"/>
              </w:rPr>
              <w:t> </w:t>
            </w:r>
            <w:r>
              <w:rPr>
                <w:color w:val="231F20"/>
                <w:w w:val="105"/>
                <w:sz w:val="18"/>
              </w:rPr>
              <w:t>with</w:t>
            </w:r>
            <w:r>
              <w:rPr>
                <w:color w:val="231F20"/>
                <w:spacing w:val="-8"/>
                <w:w w:val="105"/>
                <w:sz w:val="18"/>
              </w:rPr>
              <w:t> </w:t>
            </w:r>
            <w:r>
              <w:rPr>
                <w:color w:val="231F20"/>
                <w:w w:val="105"/>
                <w:sz w:val="18"/>
              </w:rPr>
              <w:t>conveyance</w:t>
            </w:r>
            <w:r>
              <w:rPr>
                <w:color w:val="231F20"/>
                <w:spacing w:val="-9"/>
                <w:w w:val="105"/>
                <w:sz w:val="18"/>
              </w:rPr>
              <w:t> </w:t>
            </w:r>
            <w:r>
              <w:rPr>
                <w:color w:val="231F20"/>
                <w:w w:val="105"/>
                <w:sz w:val="18"/>
              </w:rPr>
              <w:t>to</w:t>
            </w:r>
            <w:r>
              <w:rPr>
                <w:color w:val="231F20"/>
                <w:spacing w:val="-8"/>
                <w:w w:val="105"/>
                <w:sz w:val="18"/>
              </w:rPr>
              <w:t> </w:t>
            </w:r>
            <w:r>
              <w:rPr>
                <w:color w:val="231F20"/>
                <w:w w:val="105"/>
                <w:sz w:val="18"/>
              </w:rPr>
              <w:t>the</w:t>
            </w:r>
          </w:p>
          <w:p>
            <w:pPr>
              <w:pStyle w:val="TableParagraph"/>
              <w:ind w:left="1365"/>
              <w:rPr>
                <w:sz w:val="18"/>
              </w:rPr>
            </w:pPr>
            <w:r>
              <w:rPr>
                <w:color w:val="231F20"/>
                <w:w w:val="105"/>
                <w:sz w:val="18"/>
              </w:rPr>
              <w:t>originating site.</w:t>
            </w:r>
          </w:p>
          <w:p>
            <w:pPr>
              <w:pStyle w:val="TableParagraph"/>
              <w:rPr>
                <w:sz w:val="18"/>
              </w:rPr>
            </w:pPr>
          </w:p>
          <w:p>
            <w:pPr>
              <w:pStyle w:val="TableParagraph"/>
              <w:ind w:left="285"/>
              <w:rPr>
                <w:sz w:val="18"/>
              </w:rPr>
            </w:pPr>
            <w:r>
              <w:rPr>
                <w:color w:val="231F20"/>
                <w:w w:val="105"/>
                <w:sz w:val="18"/>
              </w:rPr>
              <w:t>See manual for instances when e-consult is not reimbursable.</w:t>
            </w:r>
          </w:p>
          <w:p>
            <w:pPr>
              <w:pStyle w:val="TableParagraph"/>
              <w:rPr>
                <w:sz w:val="18"/>
              </w:rPr>
            </w:pPr>
          </w:p>
          <w:p>
            <w:pPr>
              <w:pStyle w:val="TableParagraph"/>
              <w:ind w:left="285" w:right="151"/>
              <w:rPr>
                <w:sz w:val="18"/>
              </w:rPr>
            </w:pPr>
            <w:r>
              <w:rPr>
                <w:color w:val="231F20"/>
                <w:w w:val="105"/>
                <w:sz w:val="18"/>
              </w:rPr>
              <w:t>If</w:t>
            </w:r>
            <w:r>
              <w:rPr>
                <w:color w:val="231F20"/>
                <w:spacing w:val="-9"/>
                <w:w w:val="105"/>
                <w:sz w:val="18"/>
              </w:rPr>
              <w:t> </w:t>
            </w:r>
            <w:r>
              <w:rPr>
                <w:color w:val="231F20"/>
                <w:w w:val="105"/>
                <w:sz w:val="18"/>
              </w:rPr>
              <w:t>more</w:t>
            </w:r>
            <w:r>
              <w:rPr>
                <w:color w:val="231F20"/>
                <w:spacing w:val="-9"/>
                <w:w w:val="105"/>
                <w:sz w:val="18"/>
              </w:rPr>
              <w:t> </w:t>
            </w:r>
            <w:r>
              <w:rPr>
                <w:color w:val="231F20"/>
                <w:w w:val="105"/>
                <w:sz w:val="18"/>
              </w:rPr>
              <w:t>than</w:t>
            </w:r>
            <w:r>
              <w:rPr>
                <w:color w:val="231F20"/>
                <w:spacing w:val="-9"/>
                <w:w w:val="105"/>
                <w:sz w:val="18"/>
              </w:rPr>
              <w:t> </w:t>
            </w:r>
            <w:r>
              <w:rPr>
                <w:color w:val="231F20"/>
                <w:w w:val="105"/>
                <w:sz w:val="18"/>
              </w:rPr>
              <w:t>one</w:t>
            </w:r>
            <w:r>
              <w:rPr>
                <w:color w:val="231F20"/>
                <w:spacing w:val="-9"/>
                <w:w w:val="105"/>
                <w:sz w:val="18"/>
              </w:rPr>
              <w:t> </w:t>
            </w:r>
            <w:r>
              <w:rPr>
                <w:color w:val="231F20"/>
                <w:w w:val="105"/>
                <w:sz w:val="18"/>
              </w:rPr>
              <w:t>contact</w:t>
            </w:r>
            <w:r>
              <w:rPr>
                <w:color w:val="231F20"/>
                <w:spacing w:val="-9"/>
                <w:w w:val="105"/>
                <w:sz w:val="18"/>
              </w:rPr>
              <w:t> </w:t>
            </w:r>
            <w:r>
              <w:rPr>
                <w:color w:val="231F20"/>
                <w:w w:val="105"/>
                <w:sz w:val="18"/>
              </w:rPr>
              <w:t>or</w:t>
            </w:r>
            <w:r>
              <w:rPr>
                <w:color w:val="231F20"/>
                <w:spacing w:val="-9"/>
                <w:w w:val="105"/>
                <w:sz w:val="18"/>
              </w:rPr>
              <w:t> </w:t>
            </w:r>
            <w:r>
              <w:rPr>
                <w:color w:val="231F20"/>
                <w:w w:val="105"/>
                <w:sz w:val="18"/>
              </w:rPr>
              <w:t>encounter</w:t>
            </w:r>
            <w:r>
              <w:rPr>
                <w:color w:val="231F20"/>
                <w:spacing w:val="-8"/>
                <w:w w:val="105"/>
                <w:sz w:val="18"/>
              </w:rPr>
              <w:t> </w:t>
            </w:r>
            <w:r>
              <w:rPr>
                <w:color w:val="231F20"/>
                <w:w w:val="105"/>
                <w:sz w:val="18"/>
              </w:rPr>
              <w:t>is</w:t>
            </w:r>
            <w:r>
              <w:rPr>
                <w:color w:val="231F20"/>
                <w:spacing w:val="-9"/>
                <w:w w:val="105"/>
                <w:sz w:val="18"/>
              </w:rPr>
              <w:t> </w:t>
            </w:r>
            <w:r>
              <w:rPr>
                <w:color w:val="231F20"/>
                <w:w w:val="105"/>
                <w:sz w:val="18"/>
              </w:rPr>
              <w:t>required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complete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e-consult</w:t>
            </w:r>
            <w:r>
              <w:rPr>
                <w:color w:val="231F20"/>
                <w:spacing w:val="-9"/>
                <w:w w:val="105"/>
                <w:sz w:val="18"/>
              </w:rPr>
              <w:t> </w:t>
            </w:r>
            <w:r>
              <w:rPr>
                <w:color w:val="231F20"/>
                <w:w w:val="105"/>
                <w:sz w:val="18"/>
              </w:rPr>
              <w:t>request,</w:t>
            </w:r>
            <w:r>
              <w:rPr>
                <w:color w:val="231F20"/>
                <w:spacing w:val="-9"/>
                <w:w w:val="105"/>
                <w:sz w:val="18"/>
              </w:rPr>
              <w:t> </w:t>
            </w:r>
            <w:r>
              <w:rPr>
                <w:color w:val="231F20"/>
                <w:w w:val="105"/>
                <w:sz w:val="18"/>
              </w:rPr>
              <w:t>the</w:t>
            </w:r>
            <w:r>
              <w:rPr>
                <w:color w:val="231F20"/>
                <w:spacing w:val="-8"/>
                <w:w w:val="105"/>
                <w:sz w:val="18"/>
              </w:rPr>
              <w:t> </w:t>
            </w:r>
            <w:r>
              <w:rPr>
                <w:color w:val="231F20"/>
                <w:w w:val="105"/>
                <w:sz w:val="18"/>
              </w:rPr>
              <w:t>en- tirety</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service</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cumulative</w:t>
            </w:r>
            <w:r>
              <w:rPr>
                <w:color w:val="231F20"/>
                <w:spacing w:val="-10"/>
                <w:w w:val="105"/>
                <w:sz w:val="18"/>
              </w:rPr>
              <w:t> </w:t>
            </w:r>
            <w:r>
              <w:rPr>
                <w:color w:val="231F20"/>
                <w:w w:val="105"/>
                <w:sz w:val="18"/>
              </w:rPr>
              <w:t>discussion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review</w:t>
            </w:r>
            <w:r>
              <w:rPr>
                <w:color w:val="231F20"/>
                <w:spacing w:val="-10"/>
                <w:w w:val="105"/>
                <w:sz w:val="18"/>
              </w:rPr>
              <w:t> </w:t>
            </w:r>
            <w:r>
              <w:rPr>
                <w:color w:val="231F20"/>
                <w:w w:val="105"/>
                <w:sz w:val="18"/>
              </w:rPr>
              <w:t>time</w:t>
            </w:r>
            <w:r>
              <w:rPr>
                <w:color w:val="231F20"/>
                <w:spacing w:val="-11"/>
                <w:w w:val="105"/>
                <w:sz w:val="18"/>
              </w:rPr>
              <w:t> </w:t>
            </w:r>
            <w:r>
              <w:rPr>
                <w:color w:val="231F20"/>
                <w:w w:val="105"/>
                <w:sz w:val="18"/>
              </w:rPr>
              <w:t>should</w:t>
            </w:r>
            <w:r>
              <w:rPr>
                <w:color w:val="231F20"/>
                <w:spacing w:val="-10"/>
                <w:w w:val="105"/>
                <w:sz w:val="18"/>
              </w:rPr>
              <w:t> </w:t>
            </w:r>
            <w:r>
              <w:rPr>
                <w:color w:val="231F20"/>
                <w:w w:val="105"/>
                <w:sz w:val="18"/>
              </w:rPr>
              <w:t>be</w:t>
            </w:r>
            <w:r>
              <w:rPr>
                <w:color w:val="231F20"/>
                <w:spacing w:val="-11"/>
                <w:w w:val="105"/>
                <w:sz w:val="18"/>
              </w:rPr>
              <w:t> </w:t>
            </w:r>
            <w:r>
              <w:rPr>
                <w:color w:val="231F20"/>
                <w:w w:val="105"/>
                <w:sz w:val="18"/>
              </w:rPr>
              <w:t>reported</w:t>
            </w:r>
            <w:r>
              <w:rPr>
                <w:color w:val="231F20"/>
                <w:spacing w:val="-11"/>
                <w:w w:val="105"/>
                <w:sz w:val="18"/>
              </w:rPr>
              <w:t> </w:t>
            </w:r>
            <w:r>
              <w:rPr>
                <w:color w:val="231F20"/>
                <w:w w:val="105"/>
                <w:sz w:val="18"/>
              </w:rPr>
              <w:t>only</w:t>
            </w:r>
            <w:r>
              <w:rPr>
                <w:color w:val="231F20"/>
                <w:spacing w:val="-10"/>
                <w:w w:val="105"/>
                <w:sz w:val="18"/>
              </w:rPr>
              <w:t> </w:t>
            </w:r>
            <w:r>
              <w:rPr>
                <w:color w:val="231F20"/>
                <w:w w:val="105"/>
                <w:sz w:val="18"/>
              </w:rPr>
              <w:t>once using</w:t>
            </w:r>
            <w:r>
              <w:rPr>
                <w:color w:val="231F20"/>
                <w:spacing w:val="-10"/>
                <w:w w:val="105"/>
                <w:sz w:val="18"/>
              </w:rPr>
              <w:t> </w:t>
            </w:r>
            <w:r>
              <w:rPr>
                <w:color w:val="231F20"/>
                <w:w w:val="105"/>
                <w:sz w:val="18"/>
              </w:rPr>
              <w:t>CPT</w:t>
            </w:r>
            <w:r>
              <w:rPr>
                <w:color w:val="231F20"/>
                <w:spacing w:val="-13"/>
                <w:w w:val="105"/>
                <w:sz w:val="18"/>
              </w:rPr>
              <w:t> </w:t>
            </w:r>
            <w:r>
              <w:rPr>
                <w:color w:val="231F20"/>
                <w:w w:val="105"/>
                <w:sz w:val="18"/>
              </w:rPr>
              <w:t>code</w:t>
            </w:r>
            <w:r>
              <w:rPr>
                <w:color w:val="231F20"/>
                <w:spacing w:val="-10"/>
                <w:w w:val="105"/>
                <w:sz w:val="18"/>
              </w:rPr>
              <w:t> </w:t>
            </w:r>
            <w:r>
              <w:rPr>
                <w:color w:val="231F20"/>
                <w:w w:val="105"/>
                <w:sz w:val="18"/>
              </w:rPr>
              <w:t>99451.</w:t>
            </w:r>
            <w:r>
              <w:rPr>
                <w:color w:val="231F20"/>
                <w:spacing w:val="28"/>
                <w:w w:val="105"/>
                <w:sz w:val="18"/>
              </w:rPr>
              <w:t> </w:t>
            </w:r>
            <w:r>
              <w:rPr>
                <w:color w:val="231F20"/>
                <w:w w:val="105"/>
                <w:sz w:val="18"/>
              </w:rPr>
              <w:t>E-consults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applicable</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FQHCs,</w:t>
            </w:r>
            <w:r>
              <w:rPr>
                <w:color w:val="231F20"/>
                <w:spacing w:val="-9"/>
                <w:w w:val="105"/>
                <w:sz w:val="18"/>
              </w:rPr>
              <w:t> </w:t>
            </w:r>
            <w:r>
              <w:rPr>
                <w:color w:val="231F20"/>
                <w:w w:val="105"/>
                <w:sz w:val="18"/>
              </w:rPr>
              <w:t>RHCs,</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IHS-MOA</w:t>
            </w:r>
            <w:r>
              <w:rPr>
                <w:color w:val="231F20"/>
                <w:spacing w:val="-10"/>
                <w:w w:val="105"/>
                <w:sz w:val="18"/>
              </w:rPr>
              <w:t> </w:t>
            </w:r>
            <w:r>
              <w:rPr>
                <w:color w:val="231F20"/>
                <w:w w:val="105"/>
                <w:sz w:val="18"/>
              </w:rPr>
              <w:t>clinics.</w:t>
            </w:r>
          </w:p>
          <w:p>
            <w:pPr>
              <w:pStyle w:val="TableParagraph"/>
              <w:spacing w:before="3"/>
              <w:rPr>
                <w:sz w:val="17"/>
              </w:rPr>
            </w:pPr>
          </w:p>
          <w:p>
            <w:pPr>
              <w:pStyle w:val="TableParagraph"/>
              <w:spacing w:before="1"/>
              <w:ind w:left="645" w:right="308"/>
              <w:rPr>
                <w:i/>
                <w:sz w:val="13"/>
              </w:rPr>
            </w:pPr>
            <w:r>
              <w:rPr>
                <w:b/>
                <w:color w:val="F47920"/>
                <w:sz w:val="14"/>
              </w:rPr>
              <w:t>Source: </w:t>
            </w:r>
            <w:r>
              <w:rPr>
                <w:i/>
                <w:color w:val="231F20"/>
                <w:sz w:val="13"/>
              </w:rPr>
              <w:t>CA Department of Health Care Services. Medi-Cal Part 2 General Medicine Manual. Telehealth (Jan. 2020). (Accessed </w:t>
            </w:r>
            <w:r>
              <w:rPr>
                <w:i/>
                <w:color w:val="231F20"/>
                <w:sz w:val="13"/>
              </w:rPr>
              <w:t>Mar. 2020).</w:t>
            </w:r>
          </w:p>
          <w:p>
            <w:pPr>
              <w:pStyle w:val="TableParagraph"/>
              <w:spacing w:before="3"/>
              <w:rPr>
                <w:sz w:val="15"/>
              </w:rPr>
            </w:pPr>
          </w:p>
          <w:p>
            <w:pPr>
              <w:pStyle w:val="TableParagraph"/>
              <w:spacing w:before="1"/>
              <w:ind w:left="285"/>
              <w:jc w:val="both"/>
              <w:rPr>
                <w:b/>
                <w:sz w:val="18"/>
              </w:rPr>
            </w:pPr>
            <w:r>
              <w:rPr>
                <w:b/>
                <w:color w:val="231F20"/>
                <w:w w:val="105"/>
                <w:sz w:val="18"/>
              </w:rPr>
              <w:t>Managed Care</w:t>
            </w:r>
          </w:p>
          <w:p>
            <w:pPr>
              <w:pStyle w:val="TableParagraph"/>
              <w:ind w:left="285" w:right="476"/>
              <w:jc w:val="both"/>
              <w:rPr>
                <w:sz w:val="18"/>
              </w:rPr>
            </w:pPr>
            <w:r>
              <w:rPr>
                <w:color w:val="231F20"/>
                <w:w w:val="105"/>
                <w:sz w:val="18"/>
              </w:rPr>
              <w:t>Electronic</w:t>
            </w:r>
            <w:r>
              <w:rPr>
                <w:color w:val="231F20"/>
                <w:spacing w:val="-18"/>
                <w:w w:val="105"/>
                <w:sz w:val="18"/>
              </w:rPr>
              <w:t> </w:t>
            </w:r>
            <w:r>
              <w:rPr>
                <w:color w:val="231F20"/>
                <w:w w:val="105"/>
                <w:sz w:val="18"/>
              </w:rPr>
              <w:t>consultations</w:t>
            </w:r>
            <w:r>
              <w:rPr>
                <w:color w:val="231F20"/>
                <w:spacing w:val="-18"/>
                <w:w w:val="105"/>
                <w:sz w:val="18"/>
              </w:rPr>
              <w:t> </w:t>
            </w:r>
            <w:r>
              <w:rPr>
                <w:color w:val="231F20"/>
                <w:w w:val="105"/>
                <w:sz w:val="18"/>
              </w:rPr>
              <w:t>(e-consults)</w:t>
            </w:r>
            <w:r>
              <w:rPr>
                <w:color w:val="231F20"/>
                <w:spacing w:val="-17"/>
                <w:w w:val="105"/>
                <w:sz w:val="18"/>
              </w:rPr>
              <w:t> </w:t>
            </w:r>
            <w:r>
              <w:rPr>
                <w:color w:val="231F20"/>
                <w:w w:val="105"/>
                <w:sz w:val="18"/>
              </w:rPr>
              <w:t>are</w:t>
            </w:r>
            <w:r>
              <w:rPr>
                <w:color w:val="231F20"/>
                <w:spacing w:val="-18"/>
                <w:w w:val="105"/>
                <w:sz w:val="18"/>
              </w:rPr>
              <w:t> </w:t>
            </w:r>
            <w:r>
              <w:rPr>
                <w:color w:val="231F20"/>
                <w:w w:val="105"/>
                <w:sz w:val="18"/>
              </w:rPr>
              <w:t>permissible</w:t>
            </w:r>
            <w:r>
              <w:rPr>
                <w:color w:val="231F20"/>
                <w:spacing w:val="-17"/>
                <w:w w:val="105"/>
                <w:sz w:val="18"/>
              </w:rPr>
              <w:t> </w:t>
            </w:r>
            <w:r>
              <w:rPr>
                <w:color w:val="231F20"/>
                <w:w w:val="105"/>
                <w:sz w:val="18"/>
              </w:rPr>
              <w:t>using</w:t>
            </w:r>
            <w:r>
              <w:rPr>
                <w:color w:val="231F20"/>
                <w:spacing w:val="-18"/>
                <w:w w:val="105"/>
                <w:sz w:val="18"/>
              </w:rPr>
              <w:t> </w:t>
            </w:r>
            <w:r>
              <w:rPr>
                <w:color w:val="231F20"/>
                <w:spacing w:val="-5"/>
                <w:w w:val="105"/>
                <w:sz w:val="18"/>
              </w:rPr>
              <w:t>CPT-4</w:t>
            </w:r>
            <w:r>
              <w:rPr>
                <w:color w:val="231F20"/>
                <w:spacing w:val="-17"/>
                <w:w w:val="105"/>
                <w:sz w:val="18"/>
              </w:rPr>
              <w:t> </w:t>
            </w:r>
            <w:r>
              <w:rPr>
                <w:color w:val="231F20"/>
                <w:w w:val="105"/>
                <w:sz w:val="18"/>
              </w:rPr>
              <w:t>code</w:t>
            </w:r>
            <w:r>
              <w:rPr>
                <w:color w:val="231F20"/>
                <w:spacing w:val="-18"/>
                <w:w w:val="105"/>
                <w:sz w:val="18"/>
              </w:rPr>
              <w:t> </w:t>
            </w:r>
            <w:r>
              <w:rPr>
                <w:color w:val="231F20"/>
                <w:w w:val="105"/>
                <w:sz w:val="18"/>
              </w:rPr>
              <w:t>99451,</w:t>
            </w:r>
            <w:r>
              <w:rPr>
                <w:color w:val="231F20"/>
                <w:spacing w:val="-17"/>
                <w:w w:val="105"/>
                <w:sz w:val="18"/>
              </w:rPr>
              <w:t> </w:t>
            </w:r>
            <w:r>
              <w:rPr>
                <w:color w:val="231F20"/>
                <w:w w:val="105"/>
                <w:sz w:val="18"/>
              </w:rPr>
              <w:t>modifier(s), and</w:t>
            </w:r>
            <w:r>
              <w:rPr>
                <w:color w:val="231F20"/>
                <w:spacing w:val="-16"/>
                <w:w w:val="105"/>
                <w:sz w:val="18"/>
              </w:rPr>
              <w:t> </w:t>
            </w:r>
            <w:r>
              <w:rPr>
                <w:color w:val="231F20"/>
                <w:w w:val="105"/>
                <w:sz w:val="18"/>
              </w:rPr>
              <w:t>medical</w:t>
            </w:r>
            <w:r>
              <w:rPr>
                <w:color w:val="231F20"/>
                <w:spacing w:val="-15"/>
                <w:w w:val="105"/>
                <w:sz w:val="18"/>
              </w:rPr>
              <w:t> </w:t>
            </w:r>
            <w:r>
              <w:rPr>
                <w:color w:val="231F20"/>
                <w:w w:val="105"/>
                <w:sz w:val="18"/>
              </w:rPr>
              <w:t>record</w:t>
            </w:r>
            <w:r>
              <w:rPr>
                <w:color w:val="231F20"/>
                <w:spacing w:val="-15"/>
                <w:w w:val="105"/>
                <w:sz w:val="18"/>
              </w:rPr>
              <w:t> </w:t>
            </w:r>
            <w:r>
              <w:rPr>
                <w:color w:val="231F20"/>
                <w:w w:val="105"/>
                <w:sz w:val="18"/>
              </w:rPr>
              <w:t>documentation</w:t>
            </w:r>
            <w:r>
              <w:rPr>
                <w:color w:val="231F20"/>
                <w:spacing w:val="-15"/>
                <w:w w:val="105"/>
                <w:sz w:val="18"/>
              </w:rPr>
              <w:t> </w:t>
            </w:r>
            <w:r>
              <w:rPr>
                <w:color w:val="231F20"/>
                <w:w w:val="105"/>
                <w:sz w:val="18"/>
              </w:rPr>
              <w:t>as</w:t>
            </w:r>
            <w:r>
              <w:rPr>
                <w:color w:val="231F20"/>
                <w:spacing w:val="-15"/>
                <w:w w:val="105"/>
                <w:sz w:val="18"/>
              </w:rPr>
              <w:t> </w:t>
            </w:r>
            <w:r>
              <w:rPr>
                <w:color w:val="231F20"/>
                <w:w w:val="105"/>
                <w:sz w:val="18"/>
              </w:rPr>
              <w:t>defined</w:t>
            </w:r>
            <w:r>
              <w:rPr>
                <w:color w:val="231F20"/>
                <w:spacing w:val="-15"/>
                <w:w w:val="105"/>
                <w:sz w:val="18"/>
              </w:rPr>
              <w:t> </w:t>
            </w:r>
            <w:r>
              <w:rPr>
                <w:color w:val="231F20"/>
                <w:w w:val="105"/>
                <w:sz w:val="18"/>
              </w:rPr>
              <w:t>in</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Medi-Cal</w:t>
            </w:r>
            <w:r>
              <w:rPr>
                <w:color w:val="231F20"/>
                <w:spacing w:val="-15"/>
                <w:w w:val="105"/>
                <w:sz w:val="18"/>
              </w:rPr>
              <w:t> </w:t>
            </w:r>
            <w:r>
              <w:rPr>
                <w:color w:val="231F20"/>
                <w:w w:val="105"/>
                <w:sz w:val="18"/>
              </w:rPr>
              <w:t>Provider</w:t>
            </w:r>
            <w:r>
              <w:rPr>
                <w:color w:val="231F20"/>
                <w:spacing w:val="-15"/>
                <w:w w:val="105"/>
                <w:sz w:val="18"/>
              </w:rPr>
              <w:t> </w:t>
            </w:r>
            <w:r>
              <w:rPr>
                <w:color w:val="231F20"/>
                <w:w w:val="105"/>
                <w:sz w:val="18"/>
              </w:rPr>
              <w:t>Manual.</w:t>
            </w:r>
            <w:r>
              <w:rPr>
                <w:color w:val="231F20"/>
                <w:spacing w:val="-15"/>
                <w:w w:val="105"/>
                <w:sz w:val="18"/>
              </w:rPr>
              <w:t> </w:t>
            </w:r>
            <w:r>
              <w:rPr>
                <w:color w:val="231F20"/>
                <w:w w:val="105"/>
                <w:sz w:val="18"/>
              </w:rPr>
              <w:t>E-consults are permissible only between health care</w:t>
            </w:r>
            <w:r>
              <w:rPr>
                <w:color w:val="231F20"/>
                <w:spacing w:val="-16"/>
                <w:w w:val="105"/>
                <w:sz w:val="18"/>
              </w:rPr>
              <w:t> </w:t>
            </w:r>
            <w:r>
              <w:rPr>
                <w:color w:val="231F20"/>
                <w:w w:val="105"/>
                <w:sz w:val="18"/>
              </w:rPr>
              <w:t>providers.</w:t>
            </w:r>
          </w:p>
          <w:p>
            <w:pPr>
              <w:pStyle w:val="TableParagraph"/>
              <w:spacing w:before="3"/>
              <w:rPr>
                <w:sz w:val="17"/>
              </w:rPr>
            </w:pPr>
          </w:p>
          <w:p>
            <w:pPr>
              <w:pStyle w:val="TableParagraph"/>
              <w:ind w:left="645" w:right="308"/>
              <w:rPr>
                <w:i/>
                <w:sz w:val="13"/>
              </w:rPr>
            </w:pPr>
            <w:r>
              <w:rPr>
                <w:b/>
                <w:color w:val="F47920"/>
                <w:sz w:val="14"/>
              </w:rPr>
              <w:t>Source: </w:t>
            </w:r>
            <w:r>
              <w:rPr>
                <w:i/>
                <w:color w:val="231F20"/>
                <w:sz w:val="13"/>
              </w:rPr>
              <w:t>CA Department of Health Care Services (DHCS). All Plan Letter 19-009: Telehealth Services Policy. Oct. 16, 2019. </w:t>
            </w:r>
            <w:r>
              <w:rPr>
                <w:i/>
                <w:color w:val="231F20"/>
                <w:sz w:val="13"/>
              </w:rPr>
              <w:t>(Accessed Mar. 2020).</w:t>
            </w:r>
          </w:p>
          <w:p>
            <w:pPr>
              <w:pStyle w:val="TableParagraph"/>
              <w:spacing w:before="2"/>
              <w:rPr>
                <w:sz w:val="19"/>
              </w:rPr>
            </w:pPr>
          </w:p>
          <w:p>
            <w:pPr>
              <w:pStyle w:val="TableParagraph"/>
              <w:ind w:left="285"/>
              <w:jc w:val="both"/>
              <w:rPr>
                <w:b/>
                <w:sz w:val="18"/>
              </w:rPr>
            </w:pPr>
            <w:r>
              <w:rPr>
                <w:b/>
                <w:color w:val="231F20"/>
                <w:w w:val="105"/>
                <w:sz w:val="18"/>
              </w:rPr>
              <w:t>Federally Qualified Health Center (FQHC) &amp; Rural Health Clinic (RHC)</w:t>
            </w:r>
          </w:p>
          <w:p>
            <w:pPr>
              <w:pStyle w:val="TableParagraph"/>
              <w:ind w:left="285"/>
              <w:rPr>
                <w:sz w:val="18"/>
              </w:rPr>
            </w:pPr>
            <w:r>
              <w:rPr>
                <w:color w:val="231F20"/>
                <w:w w:val="105"/>
                <w:sz w:val="18"/>
              </w:rPr>
              <w:t>Reimbursement</w:t>
            </w:r>
            <w:r>
              <w:rPr>
                <w:color w:val="231F20"/>
                <w:spacing w:val="-19"/>
                <w:w w:val="105"/>
                <w:sz w:val="18"/>
              </w:rPr>
              <w:t> </w:t>
            </w:r>
            <w:r>
              <w:rPr>
                <w:color w:val="231F20"/>
                <w:w w:val="105"/>
                <w:sz w:val="18"/>
              </w:rPr>
              <w:t>is</w:t>
            </w:r>
            <w:r>
              <w:rPr>
                <w:color w:val="231F20"/>
                <w:spacing w:val="-19"/>
                <w:w w:val="105"/>
                <w:sz w:val="18"/>
              </w:rPr>
              <w:t> </w:t>
            </w:r>
            <w:r>
              <w:rPr>
                <w:color w:val="231F20"/>
                <w:w w:val="105"/>
                <w:sz w:val="18"/>
              </w:rPr>
              <w:t>permitted</w:t>
            </w:r>
            <w:r>
              <w:rPr>
                <w:color w:val="231F20"/>
                <w:spacing w:val="-18"/>
                <w:w w:val="105"/>
                <w:sz w:val="18"/>
              </w:rPr>
              <w:t> </w:t>
            </w:r>
            <w:r>
              <w:rPr>
                <w:color w:val="231F20"/>
                <w:w w:val="105"/>
                <w:sz w:val="18"/>
              </w:rPr>
              <w:t>for</w:t>
            </w:r>
            <w:r>
              <w:rPr>
                <w:color w:val="231F20"/>
                <w:spacing w:val="-19"/>
                <w:w w:val="105"/>
                <w:sz w:val="18"/>
              </w:rPr>
              <w:t> </w:t>
            </w:r>
            <w:r>
              <w:rPr>
                <w:color w:val="231F20"/>
                <w:w w:val="105"/>
                <w:sz w:val="18"/>
              </w:rPr>
              <w:t>established</w:t>
            </w:r>
            <w:r>
              <w:rPr>
                <w:color w:val="231F20"/>
                <w:spacing w:val="-18"/>
                <w:w w:val="105"/>
                <w:sz w:val="18"/>
              </w:rPr>
              <w:t> </w:t>
            </w:r>
            <w:r>
              <w:rPr>
                <w:color w:val="231F20"/>
                <w:w w:val="105"/>
                <w:sz w:val="18"/>
              </w:rPr>
              <w:t>patients</w:t>
            </w:r>
            <w:r>
              <w:rPr>
                <w:color w:val="231F20"/>
                <w:spacing w:val="-19"/>
                <w:w w:val="105"/>
                <w:sz w:val="18"/>
              </w:rPr>
              <w:t> </w:t>
            </w:r>
            <w:r>
              <w:rPr>
                <w:color w:val="231F20"/>
                <w:w w:val="105"/>
                <w:sz w:val="18"/>
              </w:rPr>
              <w:t>for</w:t>
            </w:r>
            <w:r>
              <w:rPr>
                <w:color w:val="231F20"/>
                <w:spacing w:val="-18"/>
                <w:w w:val="105"/>
                <w:sz w:val="18"/>
              </w:rPr>
              <w:t> </w:t>
            </w:r>
            <w:r>
              <w:rPr>
                <w:color w:val="231F20"/>
                <w:w w:val="105"/>
                <w:sz w:val="18"/>
              </w:rPr>
              <w:t>teleophthalmology,</w:t>
            </w:r>
            <w:r>
              <w:rPr>
                <w:color w:val="231F20"/>
                <w:spacing w:val="-19"/>
                <w:w w:val="105"/>
                <w:sz w:val="18"/>
              </w:rPr>
              <w:t> </w:t>
            </w:r>
            <w:r>
              <w:rPr>
                <w:color w:val="231F20"/>
                <w:w w:val="105"/>
                <w:sz w:val="18"/>
              </w:rPr>
              <w:t>teledermatology and</w:t>
            </w:r>
            <w:r>
              <w:rPr>
                <w:color w:val="231F20"/>
                <w:spacing w:val="-5"/>
                <w:w w:val="105"/>
                <w:sz w:val="18"/>
              </w:rPr>
              <w:t> </w:t>
            </w:r>
            <w:r>
              <w:rPr>
                <w:color w:val="231F20"/>
                <w:w w:val="105"/>
                <w:sz w:val="18"/>
              </w:rPr>
              <w:t>teledentistry,</w:t>
            </w:r>
            <w:r>
              <w:rPr>
                <w:color w:val="231F20"/>
                <w:spacing w:val="-4"/>
                <w:w w:val="105"/>
                <w:sz w:val="18"/>
              </w:rPr>
              <w:t> </w:t>
            </w:r>
            <w:r>
              <w:rPr>
                <w:color w:val="231F20"/>
                <w:w w:val="105"/>
                <w:sz w:val="18"/>
              </w:rPr>
              <w:t>when</w:t>
            </w:r>
            <w:r>
              <w:rPr>
                <w:color w:val="231F20"/>
                <w:spacing w:val="-4"/>
                <w:w w:val="105"/>
                <w:sz w:val="18"/>
              </w:rPr>
              <w:t> </w:t>
            </w:r>
            <w:r>
              <w:rPr>
                <w:color w:val="231F20"/>
                <w:w w:val="105"/>
                <w:sz w:val="18"/>
              </w:rPr>
              <w:t>it</w:t>
            </w:r>
            <w:r>
              <w:rPr>
                <w:color w:val="231F20"/>
                <w:spacing w:val="-5"/>
                <w:w w:val="105"/>
                <w:sz w:val="18"/>
              </w:rPr>
              <w:t> </w:t>
            </w:r>
            <w:r>
              <w:rPr>
                <w:color w:val="231F20"/>
                <w:w w:val="105"/>
                <w:sz w:val="18"/>
              </w:rPr>
              <w:t>is</w:t>
            </w:r>
            <w:r>
              <w:rPr>
                <w:color w:val="231F20"/>
                <w:spacing w:val="-4"/>
                <w:w w:val="105"/>
                <w:sz w:val="18"/>
              </w:rPr>
              <w:t> </w:t>
            </w:r>
            <w:r>
              <w:rPr>
                <w:color w:val="231F20"/>
                <w:w w:val="105"/>
                <w:sz w:val="18"/>
              </w:rPr>
              <w:t>furnished</w:t>
            </w:r>
            <w:r>
              <w:rPr>
                <w:color w:val="231F20"/>
                <w:spacing w:val="-4"/>
                <w:w w:val="105"/>
                <w:sz w:val="18"/>
              </w:rPr>
              <w:t> </w:t>
            </w:r>
            <w:r>
              <w:rPr>
                <w:color w:val="231F20"/>
                <w:w w:val="105"/>
                <w:sz w:val="18"/>
              </w:rPr>
              <w:t>by</w:t>
            </w:r>
            <w:r>
              <w:rPr>
                <w:color w:val="231F20"/>
                <w:spacing w:val="-4"/>
                <w:w w:val="105"/>
                <w:sz w:val="18"/>
              </w:rPr>
              <w:t> </w:t>
            </w:r>
            <w:r>
              <w:rPr>
                <w:color w:val="231F20"/>
                <w:w w:val="105"/>
                <w:sz w:val="18"/>
              </w:rPr>
              <w:t>a</w:t>
            </w:r>
            <w:r>
              <w:rPr>
                <w:color w:val="231F20"/>
                <w:spacing w:val="-5"/>
                <w:w w:val="105"/>
                <w:sz w:val="18"/>
              </w:rPr>
              <w:t> </w:t>
            </w:r>
            <w:r>
              <w:rPr>
                <w:color w:val="231F20"/>
                <w:w w:val="105"/>
                <w:sz w:val="18"/>
              </w:rPr>
              <w:t>billable</w:t>
            </w:r>
            <w:r>
              <w:rPr>
                <w:color w:val="231F20"/>
                <w:spacing w:val="-4"/>
                <w:w w:val="105"/>
                <w:sz w:val="18"/>
              </w:rPr>
              <w:t> </w:t>
            </w:r>
            <w:r>
              <w:rPr>
                <w:color w:val="231F20"/>
                <w:w w:val="105"/>
                <w:sz w:val="18"/>
              </w:rPr>
              <w:t>provider</w:t>
            </w:r>
            <w:r>
              <w:rPr>
                <w:color w:val="231F20"/>
                <w:spacing w:val="-4"/>
                <w:w w:val="105"/>
                <w:sz w:val="18"/>
              </w:rPr>
              <w:t> </w:t>
            </w:r>
            <w:r>
              <w:rPr>
                <w:color w:val="231F20"/>
                <w:w w:val="105"/>
                <w:sz w:val="18"/>
              </w:rPr>
              <w:t>at</w:t>
            </w:r>
            <w:r>
              <w:rPr>
                <w:color w:val="231F20"/>
                <w:spacing w:val="-4"/>
                <w:w w:val="105"/>
                <w:sz w:val="18"/>
              </w:rPr>
              <w:t> </w:t>
            </w:r>
            <w:r>
              <w:rPr>
                <w:color w:val="231F20"/>
                <w:w w:val="105"/>
                <w:sz w:val="18"/>
              </w:rPr>
              <w:t>the</w:t>
            </w:r>
            <w:r>
              <w:rPr>
                <w:color w:val="231F20"/>
                <w:spacing w:val="-5"/>
                <w:w w:val="105"/>
                <w:sz w:val="18"/>
              </w:rPr>
              <w:t> </w:t>
            </w:r>
            <w:r>
              <w:rPr>
                <w:color w:val="231F20"/>
                <w:w w:val="105"/>
                <w:sz w:val="18"/>
              </w:rPr>
              <w:t>distant</w:t>
            </w:r>
            <w:r>
              <w:rPr>
                <w:color w:val="231F20"/>
                <w:spacing w:val="-4"/>
                <w:w w:val="105"/>
                <w:sz w:val="18"/>
              </w:rPr>
              <w:t> </w:t>
            </w:r>
            <w:r>
              <w:rPr>
                <w:color w:val="231F20"/>
                <w:w w:val="105"/>
                <w:sz w:val="18"/>
              </w:rPr>
              <w:t>site.</w:t>
            </w:r>
          </w:p>
          <w:p>
            <w:pPr>
              <w:pStyle w:val="TableParagraph"/>
              <w:rPr>
                <w:sz w:val="18"/>
              </w:rPr>
            </w:pPr>
          </w:p>
          <w:p>
            <w:pPr>
              <w:pStyle w:val="TableParagraph"/>
              <w:ind w:left="285" w:right="514"/>
              <w:jc w:val="both"/>
              <w:rPr>
                <w:sz w:val="18"/>
              </w:rPr>
            </w:pPr>
            <w:r>
              <w:rPr>
                <w:color w:val="231F20"/>
                <w:w w:val="105"/>
                <w:sz w:val="18"/>
              </w:rPr>
              <w:t>Asynchronous</w:t>
            </w:r>
            <w:r>
              <w:rPr>
                <w:color w:val="231F20"/>
                <w:spacing w:val="-16"/>
                <w:w w:val="105"/>
                <w:sz w:val="18"/>
              </w:rPr>
              <w:t> </w:t>
            </w:r>
            <w:r>
              <w:rPr>
                <w:color w:val="231F20"/>
                <w:w w:val="105"/>
                <w:sz w:val="18"/>
              </w:rPr>
              <w:t>store-and-forward</w:t>
            </w:r>
            <w:r>
              <w:rPr>
                <w:color w:val="231F20"/>
                <w:spacing w:val="-16"/>
                <w:w w:val="105"/>
                <w:sz w:val="18"/>
              </w:rPr>
              <w:t> </w:t>
            </w:r>
            <w:r>
              <w:rPr>
                <w:color w:val="231F20"/>
                <w:w w:val="105"/>
                <w:sz w:val="18"/>
              </w:rPr>
              <w:t>reimbursement</w:t>
            </w:r>
            <w:r>
              <w:rPr>
                <w:color w:val="231F20"/>
                <w:spacing w:val="-15"/>
                <w:w w:val="105"/>
                <w:sz w:val="18"/>
              </w:rPr>
              <w:t> </w:t>
            </w:r>
            <w:r>
              <w:rPr>
                <w:color w:val="231F20"/>
                <w:w w:val="105"/>
                <w:sz w:val="18"/>
              </w:rPr>
              <w:t>may</w:t>
            </w:r>
            <w:r>
              <w:rPr>
                <w:color w:val="231F20"/>
                <w:spacing w:val="-16"/>
                <w:w w:val="105"/>
                <w:sz w:val="18"/>
              </w:rPr>
              <w:t> </w:t>
            </w:r>
            <w:r>
              <w:rPr>
                <w:color w:val="231F20"/>
                <w:w w:val="105"/>
                <w:sz w:val="18"/>
              </w:rPr>
              <w:t>not</w:t>
            </w:r>
            <w:r>
              <w:rPr>
                <w:color w:val="231F20"/>
                <w:spacing w:val="-16"/>
                <w:w w:val="105"/>
                <w:sz w:val="18"/>
              </w:rPr>
              <w:t> </w:t>
            </w:r>
            <w:r>
              <w:rPr>
                <w:color w:val="231F20"/>
                <w:w w:val="105"/>
                <w:sz w:val="18"/>
              </w:rPr>
              <w:t>be</w:t>
            </w:r>
            <w:r>
              <w:rPr>
                <w:color w:val="231F20"/>
                <w:spacing w:val="-15"/>
                <w:w w:val="105"/>
                <w:sz w:val="18"/>
              </w:rPr>
              <w:t> </w:t>
            </w:r>
            <w:r>
              <w:rPr>
                <w:color w:val="231F20"/>
                <w:w w:val="105"/>
                <w:sz w:val="18"/>
              </w:rPr>
              <w:t>used</w:t>
            </w:r>
            <w:r>
              <w:rPr>
                <w:color w:val="231F20"/>
                <w:spacing w:val="-16"/>
                <w:w w:val="105"/>
                <w:sz w:val="18"/>
              </w:rPr>
              <w:t> </w:t>
            </w:r>
            <w:r>
              <w:rPr>
                <w:color w:val="231F20"/>
                <w:w w:val="105"/>
                <w:sz w:val="18"/>
              </w:rPr>
              <w:t>to</w:t>
            </w:r>
            <w:r>
              <w:rPr>
                <w:color w:val="231F20"/>
                <w:spacing w:val="-15"/>
                <w:w w:val="105"/>
                <w:sz w:val="18"/>
              </w:rPr>
              <w:t> </w:t>
            </w:r>
            <w:r>
              <w:rPr>
                <w:color w:val="231F20"/>
                <w:w w:val="105"/>
                <w:sz w:val="18"/>
              </w:rPr>
              <w:t>“establish”</w:t>
            </w:r>
            <w:r>
              <w:rPr>
                <w:color w:val="231F20"/>
                <w:spacing w:val="-16"/>
                <w:w w:val="105"/>
                <w:sz w:val="18"/>
              </w:rPr>
              <w:t> </w:t>
            </w:r>
            <w:r>
              <w:rPr>
                <w:color w:val="231F20"/>
                <w:w w:val="105"/>
                <w:sz w:val="18"/>
              </w:rPr>
              <w:t>a</w:t>
            </w:r>
            <w:r>
              <w:rPr>
                <w:color w:val="231F20"/>
                <w:spacing w:val="-16"/>
                <w:w w:val="105"/>
                <w:sz w:val="18"/>
              </w:rPr>
              <w:t> </w:t>
            </w:r>
            <w:r>
              <w:rPr>
                <w:color w:val="231F20"/>
                <w:w w:val="105"/>
                <w:sz w:val="18"/>
              </w:rPr>
              <w:t>patient, with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exception</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homeless,</w:t>
            </w:r>
            <w:r>
              <w:rPr>
                <w:color w:val="231F20"/>
                <w:spacing w:val="-11"/>
                <w:w w:val="105"/>
                <w:sz w:val="18"/>
              </w:rPr>
              <w:t> </w:t>
            </w:r>
            <w:r>
              <w:rPr>
                <w:color w:val="231F20"/>
                <w:w w:val="105"/>
                <w:sz w:val="18"/>
              </w:rPr>
              <w:t>homebound</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a</w:t>
            </w:r>
            <w:r>
              <w:rPr>
                <w:color w:val="231F20"/>
                <w:spacing w:val="-11"/>
                <w:w w:val="105"/>
                <w:sz w:val="18"/>
              </w:rPr>
              <w:t> </w:t>
            </w:r>
            <w:r>
              <w:rPr>
                <w:color w:val="231F20"/>
                <w:w w:val="105"/>
                <w:sz w:val="18"/>
              </w:rPr>
              <w:t>migratory</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seasonal</w:t>
            </w:r>
            <w:r>
              <w:rPr>
                <w:color w:val="231F20"/>
                <w:spacing w:val="-11"/>
                <w:w w:val="105"/>
                <w:sz w:val="18"/>
              </w:rPr>
              <w:t> </w:t>
            </w:r>
            <w:r>
              <w:rPr>
                <w:color w:val="231F20"/>
                <w:w w:val="105"/>
                <w:sz w:val="18"/>
              </w:rPr>
              <w:t>worker</w:t>
            </w:r>
            <w:r>
              <w:rPr>
                <w:color w:val="231F20"/>
                <w:spacing w:val="-11"/>
                <w:w w:val="105"/>
                <w:sz w:val="18"/>
              </w:rPr>
              <w:t> </w:t>
            </w:r>
            <w:r>
              <w:rPr>
                <w:color w:val="231F20"/>
                <w:w w:val="105"/>
                <w:sz w:val="18"/>
              </w:rPr>
              <w:t>(HHMS). E-consult is not a reimbursable telehealth service of</w:t>
            </w:r>
            <w:r>
              <w:rPr>
                <w:color w:val="231F20"/>
                <w:spacing w:val="-26"/>
                <w:w w:val="105"/>
                <w:sz w:val="18"/>
              </w:rPr>
              <w:t> </w:t>
            </w:r>
            <w:r>
              <w:rPr>
                <w:color w:val="231F20"/>
                <w:w w:val="105"/>
                <w:sz w:val="18"/>
              </w:rPr>
              <w:t>FQHCs/RHCs.</w:t>
            </w:r>
          </w:p>
          <w:p>
            <w:pPr>
              <w:pStyle w:val="TableParagraph"/>
              <w:spacing w:before="4"/>
              <w:rPr>
                <w:sz w:val="17"/>
              </w:rPr>
            </w:pPr>
          </w:p>
          <w:p>
            <w:pPr>
              <w:pStyle w:val="TableParagraph"/>
              <w:ind w:left="645" w:right="308"/>
              <w:rPr>
                <w:i/>
                <w:sz w:val="13"/>
              </w:rPr>
            </w:pPr>
            <w:r>
              <w:rPr>
                <w:b/>
                <w:color w:val="F47920"/>
                <w:sz w:val="14"/>
              </w:rPr>
              <w:t>Source: </w:t>
            </w:r>
            <w:r>
              <w:rPr>
                <w:i/>
                <w:color w:val="231F20"/>
                <w:sz w:val="13"/>
              </w:rPr>
              <w:t>CA Department of Health Care Services (DHCS). Rural Health Clinics (RHCs) and Federally Qualified Health Centers </w:t>
            </w:r>
            <w:r>
              <w:rPr>
                <w:i/>
                <w:color w:val="231F20"/>
                <w:sz w:val="13"/>
              </w:rPr>
              <w:t>(FQHC) Outpatient Services Manual. Aug. 2019. Pg. 12. (Accessed Mar. 2020).</w:t>
            </w:r>
          </w:p>
        </w:tc>
      </w:tr>
    </w:tbl>
    <w:p>
      <w:pPr>
        <w:spacing w:after="0"/>
        <w:rPr>
          <w:sz w:val="13"/>
        </w:rPr>
        <w:sectPr>
          <w:pgSz w:w="12240" w:h="15840"/>
          <w:pgMar w:header="0" w:footer="809" w:top="72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5964" w:hRule="atLeast"/>
        </w:trPr>
        <w:tc>
          <w:tcPr>
            <w:tcW w:w="1080" w:type="dxa"/>
            <w:vMerge w:val="restart"/>
            <w:shd w:val="clear" w:color="auto" w:fill="F47920"/>
            <w:textDirection w:val="btLr"/>
          </w:tcPr>
          <w:p>
            <w:pPr>
              <w:pStyle w:val="TableParagraph"/>
              <w:spacing w:before="10"/>
              <w:rPr>
                <w:sz w:val="33"/>
              </w:rPr>
            </w:pPr>
          </w:p>
          <w:p>
            <w:pPr>
              <w:pStyle w:val="TableParagraph"/>
              <w:ind w:left="4540" w:right="453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
              <w:rPr>
                <w:sz w:val="21"/>
              </w:rPr>
            </w:pPr>
          </w:p>
          <w:p>
            <w:pPr>
              <w:pStyle w:val="TableParagraph"/>
              <w:ind w:left="4536" w:right="4537"/>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919"/>
              <w:rPr>
                <w:rFonts w:ascii="Arial Black"/>
                <w:sz w:val="20"/>
              </w:rPr>
            </w:pPr>
            <w:r>
              <w:rPr>
                <w:rFonts w:ascii="Arial Black"/>
                <w:color w:val="FFFFFF"/>
                <w:w w:val="85"/>
                <w:sz w:val="18"/>
              </w:rPr>
              <w:t>Eligible Services/Special</w:t>
            </w:r>
            <w:r>
              <w:rPr>
                <w:rFonts w:ascii="Arial Black"/>
                <w:color w:val="FFFFFF"/>
                <w:w w:val="85"/>
                <w:sz w:val="20"/>
              </w:rPr>
              <w:t>ties</w:t>
            </w:r>
          </w:p>
        </w:tc>
        <w:tc>
          <w:tcPr>
            <w:tcW w:w="8220" w:type="dxa"/>
            <w:shd w:val="clear" w:color="auto" w:fill="F6F4F3"/>
          </w:tcPr>
          <w:p>
            <w:pPr>
              <w:pStyle w:val="TableParagraph"/>
              <w:spacing w:before="1"/>
              <w:rPr>
                <w:sz w:val="25"/>
              </w:rPr>
            </w:pPr>
          </w:p>
          <w:p>
            <w:pPr>
              <w:pStyle w:val="TableParagraph"/>
              <w:spacing w:line="244" w:lineRule="auto"/>
              <w:ind w:left="357" w:right="308"/>
              <w:rPr>
                <w:sz w:val="18"/>
              </w:rPr>
            </w:pPr>
            <w:r>
              <w:rPr>
                <w:b/>
                <w:color w:val="231F20"/>
                <w:w w:val="105"/>
                <w:sz w:val="18"/>
              </w:rPr>
              <w:t>Indian Health Services, Memorandum of Understanding Agreement (IHS-MOA) </w:t>
            </w:r>
            <w:r>
              <w:rPr>
                <w:color w:val="231F20"/>
                <w:w w:val="105"/>
                <w:sz w:val="18"/>
              </w:rPr>
              <w:t>Reimbursement</w:t>
            </w:r>
            <w:r>
              <w:rPr>
                <w:color w:val="231F20"/>
                <w:spacing w:val="-19"/>
                <w:w w:val="105"/>
                <w:sz w:val="18"/>
              </w:rPr>
              <w:t> </w:t>
            </w:r>
            <w:r>
              <w:rPr>
                <w:color w:val="231F20"/>
                <w:w w:val="105"/>
                <w:sz w:val="18"/>
              </w:rPr>
              <w:t>is</w:t>
            </w:r>
            <w:r>
              <w:rPr>
                <w:color w:val="231F20"/>
                <w:spacing w:val="-19"/>
                <w:w w:val="105"/>
                <w:sz w:val="18"/>
              </w:rPr>
              <w:t> </w:t>
            </w:r>
            <w:r>
              <w:rPr>
                <w:color w:val="231F20"/>
                <w:w w:val="105"/>
                <w:sz w:val="18"/>
              </w:rPr>
              <w:t>permitted</w:t>
            </w:r>
            <w:r>
              <w:rPr>
                <w:color w:val="231F20"/>
                <w:spacing w:val="-18"/>
                <w:w w:val="105"/>
                <w:sz w:val="18"/>
              </w:rPr>
              <w:t> </w:t>
            </w:r>
            <w:r>
              <w:rPr>
                <w:color w:val="231F20"/>
                <w:w w:val="105"/>
                <w:sz w:val="18"/>
              </w:rPr>
              <w:t>for</w:t>
            </w:r>
            <w:r>
              <w:rPr>
                <w:color w:val="231F20"/>
                <w:spacing w:val="-19"/>
                <w:w w:val="105"/>
                <w:sz w:val="18"/>
              </w:rPr>
              <w:t> </w:t>
            </w:r>
            <w:r>
              <w:rPr>
                <w:color w:val="231F20"/>
                <w:w w:val="105"/>
                <w:sz w:val="18"/>
              </w:rPr>
              <w:t>established</w:t>
            </w:r>
            <w:r>
              <w:rPr>
                <w:color w:val="231F20"/>
                <w:spacing w:val="-19"/>
                <w:w w:val="105"/>
                <w:sz w:val="18"/>
              </w:rPr>
              <w:t> </w:t>
            </w:r>
            <w:r>
              <w:rPr>
                <w:color w:val="231F20"/>
                <w:w w:val="105"/>
                <w:sz w:val="18"/>
              </w:rPr>
              <w:t>patients</w:t>
            </w:r>
            <w:r>
              <w:rPr>
                <w:color w:val="231F20"/>
                <w:spacing w:val="-18"/>
                <w:w w:val="105"/>
                <w:sz w:val="18"/>
              </w:rPr>
              <w:t> </w:t>
            </w:r>
            <w:r>
              <w:rPr>
                <w:color w:val="231F20"/>
                <w:w w:val="105"/>
                <w:sz w:val="18"/>
              </w:rPr>
              <w:t>for</w:t>
            </w:r>
            <w:r>
              <w:rPr>
                <w:color w:val="231F20"/>
                <w:spacing w:val="-19"/>
                <w:w w:val="105"/>
                <w:sz w:val="18"/>
              </w:rPr>
              <w:t> </w:t>
            </w:r>
            <w:r>
              <w:rPr>
                <w:color w:val="231F20"/>
                <w:w w:val="105"/>
                <w:sz w:val="18"/>
              </w:rPr>
              <w:t>teleophthalmology,</w:t>
            </w:r>
            <w:r>
              <w:rPr>
                <w:color w:val="231F20"/>
                <w:spacing w:val="-18"/>
                <w:w w:val="105"/>
                <w:sz w:val="18"/>
              </w:rPr>
              <w:t> </w:t>
            </w:r>
            <w:r>
              <w:rPr>
                <w:color w:val="231F20"/>
                <w:w w:val="105"/>
                <w:sz w:val="18"/>
              </w:rPr>
              <w:t>teledermatolo- gy</w:t>
            </w:r>
            <w:r>
              <w:rPr>
                <w:color w:val="231F20"/>
                <w:spacing w:val="-6"/>
                <w:w w:val="105"/>
                <w:sz w:val="18"/>
              </w:rPr>
              <w:t> </w:t>
            </w:r>
            <w:r>
              <w:rPr>
                <w:color w:val="231F20"/>
                <w:w w:val="105"/>
                <w:sz w:val="18"/>
              </w:rPr>
              <w:t>and</w:t>
            </w:r>
            <w:r>
              <w:rPr>
                <w:color w:val="231F20"/>
                <w:spacing w:val="-5"/>
                <w:w w:val="105"/>
                <w:sz w:val="18"/>
              </w:rPr>
              <w:t> </w:t>
            </w:r>
            <w:r>
              <w:rPr>
                <w:color w:val="231F20"/>
                <w:w w:val="105"/>
                <w:sz w:val="18"/>
              </w:rPr>
              <w:t>teledentistry,</w:t>
            </w:r>
            <w:r>
              <w:rPr>
                <w:color w:val="231F20"/>
                <w:spacing w:val="-5"/>
                <w:w w:val="105"/>
                <w:sz w:val="18"/>
              </w:rPr>
              <w:t> </w:t>
            </w:r>
            <w:r>
              <w:rPr>
                <w:color w:val="231F20"/>
                <w:w w:val="105"/>
                <w:sz w:val="18"/>
              </w:rPr>
              <w:t>when</w:t>
            </w:r>
            <w:r>
              <w:rPr>
                <w:color w:val="231F20"/>
                <w:spacing w:val="-5"/>
                <w:w w:val="105"/>
                <w:sz w:val="18"/>
              </w:rPr>
              <w:t> </w:t>
            </w:r>
            <w:r>
              <w:rPr>
                <w:color w:val="231F20"/>
                <w:w w:val="105"/>
                <w:sz w:val="18"/>
              </w:rPr>
              <w:t>it</w:t>
            </w:r>
            <w:r>
              <w:rPr>
                <w:color w:val="231F20"/>
                <w:spacing w:val="-5"/>
                <w:w w:val="105"/>
                <w:sz w:val="18"/>
              </w:rPr>
              <w:t> </w:t>
            </w:r>
            <w:r>
              <w:rPr>
                <w:color w:val="231F20"/>
                <w:w w:val="105"/>
                <w:sz w:val="18"/>
              </w:rPr>
              <w:t>is</w:t>
            </w:r>
            <w:r>
              <w:rPr>
                <w:color w:val="231F20"/>
                <w:spacing w:val="-5"/>
                <w:w w:val="105"/>
                <w:sz w:val="18"/>
              </w:rPr>
              <w:t> </w:t>
            </w:r>
            <w:r>
              <w:rPr>
                <w:color w:val="231F20"/>
                <w:w w:val="105"/>
                <w:sz w:val="18"/>
              </w:rPr>
              <w:t>furnished</w:t>
            </w:r>
            <w:r>
              <w:rPr>
                <w:color w:val="231F20"/>
                <w:spacing w:val="-5"/>
                <w:w w:val="105"/>
                <w:sz w:val="18"/>
              </w:rPr>
              <w:t> </w:t>
            </w:r>
            <w:r>
              <w:rPr>
                <w:color w:val="231F20"/>
                <w:w w:val="105"/>
                <w:sz w:val="18"/>
              </w:rPr>
              <w:t>by</w:t>
            </w:r>
            <w:r>
              <w:rPr>
                <w:color w:val="231F20"/>
                <w:spacing w:val="-5"/>
                <w:w w:val="105"/>
                <w:sz w:val="18"/>
              </w:rPr>
              <w:t> </w:t>
            </w:r>
            <w:r>
              <w:rPr>
                <w:color w:val="231F20"/>
                <w:w w:val="105"/>
                <w:sz w:val="18"/>
              </w:rPr>
              <w:t>a</w:t>
            </w:r>
            <w:r>
              <w:rPr>
                <w:color w:val="231F20"/>
                <w:spacing w:val="-5"/>
                <w:w w:val="105"/>
                <w:sz w:val="18"/>
              </w:rPr>
              <w:t> </w:t>
            </w:r>
            <w:r>
              <w:rPr>
                <w:color w:val="231F20"/>
                <w:w w:val="105"/>
                <w:sz w:val="18"/>
              </w:rPr>
              <w:t>billable</w:t>
            </w:r>
            <w:r>
              <w:rPr>
                <w:color w:val="231F20"/>
                <w:spacing w:val="-5"/>
                <w:w w:val="105"/>
                <w:sz w:val="18"/>
              </w:rPr>
              <w:t> </w:t>
            </w:r>
            <w:r>
              <w:rPr>
                <w:color w:val="231F20"/>
                <w:w w:val="105"/>
                <w:sz w:val="18"/>
              </w:rPr>
              <w:t>provider</w:t>
            </w:r>
            <w:r>
              <w:rPr>
                <w:color w:val="231F20"/>
                <w:spacing w:val="-5"/>
                <w:w w:val="105"/>
                <w:sz w:val="18"/>
              </w:rPr>
              <w:t> </w:t>
            </w:r>
            <w:r>
              <w:rPr>
                <w:color w:val="231F20"/>
                <w:w w:val="105"/>
                <w:sz w:val="18"/>
              </w:rPr>
              <w:t>at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distant</w:t>
            </w:r>
            <w:r>
              <w:rPr>
                <w:color w:val="231F20"/>
                <w:spacing w:val="-5"/>
                <w:w w:val="105"/>
                <w:sz w:val="18"/>
              </w:rPr>
              <w:t> </w:t>
            </w:r>
            <w:r>
              <w:rPr>
                <w:color w:val="231F20"/>
                <w:w w:val="105"/>
                <w:sz w:val="18"/>
              </w:rPr>
              <w:t>site.</w:t>
            </w:r>
          </w:p>
          <w:p>
            <w:pPr>
              <w:pStyle w:val="TableParagraph"/>
              <w:spacing w:before="3"/>
              <w:rPr>
                <w:sz w:val="18"/>
              </w:rPr>
            </w:pPr>
          </w:p>
          <w:p>
            <w:pPr>
              <w:pStyle w:val="TableParagraph"/>
              <w:spacing w:line="244" w:lineRule="auto"/>
              <w:ind w:left="357" w:right="308"/>
              <w:rPr>
                <w:sz w:val="18"/>
              </w:rPr>
            </w:pPr>
            <w:r>
              <w:rPr>
                <w:color w:val="231F20"/>
                <w:w w:val="105"/>
                <w:sz w:val="18"/>
              </w:rPr>
              <w:t>Asynchronous</w:t>
            </w:r>
            <w:r>
              <w:rPr>
                <w:color w:val="231F20"/>
                <w:spacing w:val="-17"/>
                <w:w w:val="105"/>
                <w:sz w:val="18"/>
              </w:rPr>
              <w:t> </w:t>
            </w:r>
            <w:r>
              <w:rPr>
                <w:color w:val="231F20"/>
                <w:w w:val="105"/>
                <w:sz w:val="18"/>
              </w:rPr>
              <w:t>store-and-forward</w:t>
            </w:r>
            <w:r>
              <w:rPr>
                <w:color w:val="231F20"/>
                <w:spacing w:val="-16"/>
                <w:w w:val="105"/>
                <w:sz w:val="18"/>
              </w:rPr>
              <w:t> </w:t>
            </w:r>
            <w:r>
              <w:rPr>
                <w:color w:val="231F20"/>
                <w:w w:val="105"/>
                <w:sz w:val="18"/>
              </w:rPr>
              <w:t>reimbursement</w:t>
            </w:r>
            <w:r>
              <w:rPr>
                <w:color w:val="231F20"/>
                <w:spacing w:val="-17"/>
                <w:w w:val="105"/>
                <w:sz w:val="18"/>
              </w:rPr>
              <w:t> </w:t>
            </w:r>
            <w:r>
              <w:rPr>
                <w:color w:val="231F20"/>
                <w:w w:val="105"/>
                <w:sz w:val="18"/>
              </w:rPr>
              <w:t>may</w:t>
            </w:r>
            <w:r>
              <w:rPr>
                <w:color w:val="231F20"/>
                <w:spacing w:val="-16"/>
                <w:w w:val="105"/>
                <w:sz w:val="18"/>
              </w:rPr>
              <w:t> </w:t>
            </w:r>
            <w:r>
              <w:rPr>
                <w:color w:val="231F20"/>
                <w:w w:val="105"/>
                <w:sz w:val="18"/>
              </w:rPr>
              <w:t>not</w:t>
            </w:r>
            <w:r>
              <w:rPr>
                <w:color w:val="231F20"/>
                <w:spacing w:val="-17"/>
                <w:w w:val="105"/>
                <w:sz w:val="18"/>
              </w:rPr>
              <w:t> </w:t>
            </w:r>
            <w:r>
              <w:rPr>
                <w:color w:val="231F20"/>
                <w:w w:val="105"/>
                <w:sz w:val="18"/>
              </w:rPr>
              <w:t>be</w:t>
            </w:r>
            <w:r>
              <w:rPr>
                <w:color w:val="231F20"/>
                <w:spacing w:val="-16"/>
                <w:w w:val="105"/>
                <w:sz w:val="18"/>
              </w:rPr>
              <w:t> </w:t>
            </w:r>
            <w:r>
              <w:rPr>
                <w:color w:val="231F20"/>
                <w:w w:val="105"/>
                <w:sz w:val="18"/>
              </w:rPr>
              <w:t>used</w:t>
            </w:r>
            <w:r>
              <w:rPr>
                <w:color w:val="231F20"/>
                <w:spacing w:val="-17"/>
                <w:w w:val="105"/>
                <w:sz w:val="18"/>
              </w:rPr>
              <w:t> </w:t>
            </w:r>
            <w:r>
              <w:rPr>
                <w:color w:val="231F20"/>
                <w:w w:val="105"/>
                <w:sz w:val="18"/>
              </w:rPr>
              <w:t>to</w:t>
            </w:r>
            <w:r>
              <w:rPr>
                <w:color w:val="231F20"/>
                <w:spacing w:val="-16"/>
                <w:w w:val="105"/>
                <w:sz w:val="18"/>
              </w:rPr>
              <w:t> </w:t>
            </w:r>
            <w:r>
              <w:rPr>
                <w:color w:val="231F20"/>
                <w:w w:val="105"/>
                <w:sz w:val="18"/>
              </w:rPr>
              <w:t>“establish”</w:t>
            </w:r>
            <w:r>
              <w:rPr>
                <w:color w:val="231F20"/>
                <w:spacing w:val="-17"/>
                <w:w w:val="105"/>
                <w:sz w:val="18"/>
              </w:rPr>
              <w:t> </w:t>
            </w:r>
            <w:r>
              <w:rPr>
                <w:color w:val="231F20"/>
                <w:w w:val="105"/>
                <w:sz w:val="18"/>
              </w:rPr>
              <w:t>a</w:t>
            </w:r>
            <w:r>
              <w:rPr>
                <w:color w:val="231F20"/>
                <w:spacing w:val="-16"/>
                <w:w w:val="105"/>
                <w:sz w:val="18"/>
              </w:rPr>
              <w:t> </w:t>
            </w:r>
            <w:r>
              <w:rPr>
                <w:color w:val="231F20"/>
                <w:w w:val="105"/>
                <w:sz w:val="18"/>
              </w:rPr>
              <w:t>patient, with the exception of a homeless patient. E-consult is not a reimbursable telehealth ser- vice of IHS-MOA</w:t>
            </w:r>
            <w:r>
              <w:rPr>
                <w:color w:val="231F20"/>
                <w:spacing w:val="-5"/>
                <w:w w:val="105"/>
                <w:sz w:val="18"/>
              </w:rPr>
              <w:t> </w:t>
            </w:r>
            <w:r>
              <w:rPr>
                <w:color w:val="231F20"/>
                <w:w w:val="105"/>
                <w:sz w:val="18"/>
              </w:rPr>
              <w:t>clinics.</w:t>
            </w:r>
          </w:p>
          <w:p>
            <w:pPr>
              <w:pStyle w:val="TableParagraph"/>
              <w:spacing w:before="3"/>
              <w:rPr>
                <w:sz w:val="17"/>
              </w:rPr>
            </w:pPr>
          </w:p>
          <w:p>
            <w:pPr>
              <w:pStyle w:val="TableParagraph"/>
              <w:ind w:left="717" w:right="308"/>
              <w:rPr>
                <w:i/>
                <w:sz w:val="13"/>
              </w:rPr>
            </w:pPr>
            <w:r>
              <w:rPr>
                <w:b/>
                <w:color w:val="F47920"/>
                <w:sz w:val="14"/>
              </w:rPr>
              <w:t>Source: </w:t>
            </w:r>
            <w:r>
              <w:rPr>
                <w:i/>
                <w:color w:val="231F20"/>
                <w:sz w:val="13"/>
              </w:rPr>
              <w:t>CA Department of Health Care Services (DHCS). Indian Health Services, Memorandum of Agreement (MOA) 638, </w:t>
            </w:r>
            <w:r>
              <w:rPr>
                <w:i/>
                <w:color w:val="231F20"/>
                <w:sz w:val="13"/>
              </w:rPr>
              <w:t>Clinics Manual. Aug. 2019. Pg. 10. (Accessed Mar. 2020).</w:t>
            </w:r>
          </w:p>
          <w:p>
            <w:pPr>
              <w:pStyle w:val="TableParagraph"/>
              <w:spacing w:before="2"/>
              <w:rPr>
                <w:sz w:val="19"/>
              </w:rPr>
            </w:pPr>
          </w:p>
          <w:p>
            <w:pPr>
              <w:pStyle w:val="TableParagraph"/>
              <w:ind w:left="357"/>
              <w:rPr>
                <w:b/>
                <w:sz w:val="18"/>
              </w:rPr>
            </w:pPr>
            <w:r>
              <w:rPr>
                <w:b/>
                <w:color w:val="231F20"/>
                <w:w w:val="105"/>
                <w:sz w:val="18"/>
              </w:rPr>
              <w:t>Vision Care</w:t>
            </w:r>
          </w:p>
          <w:p>
            <w:pPr>
              <w:pStyle w:val="TableParagraph"/>
              <w:spacing w:line="244" w:lineRule="auto" w:before="4"/>
              <w:ind w:left="357" w:right="628"/>
              <w:rPr>
                <w:sz w:val="18"/>
              </w:rPr>
            </w:pPr>
            <w:r>
              <w:rPr>
                <w:color w:val="231F20"/>
                <w:w w:val="105"/>
                <w:sz w:val="18"/>
              </w:rPr>
              <w:t>Teleophthalmology</w:t>
            </w:r>
            <w:r>
              <w:rPr>
                <w:color w:val="231F20"/>
                <w:spacing w:val="-15"/>
                <w:w w:val="105"/>
                <w:sz w:val="18"/>
              </w:rPr>
              <w:t> </w:t>
            </w:r>
            <w:r>
              <w:rPr>
                <w:color w:val="231F20"/>
                <w:w w:val="105"/>
                <w:sz w:val="18"/>
              </w:rPr>
              <w:t>by</w:t>
            </w:r>
            <w:r>
              <w:rPr>
                <w:color w:val="231F20"/>
                <w:spacing w:val="-14"/>
                <w:w w:val="105"/>
                <w:sz w:val="18"/>
              </w:rPr>
              <w:t> </w:t>
            </w:r>
            <w:r>
              <w:rPr>
                <w:color w:val="231F20"/>
                <w:w w:val="105"/>
                <w:sz w:val="18"/>
              </w:rPr>
              <w:t>store-and-forward</w:t>
            </w:r>
            <w:r>
              <w:rPr>
                <w:color w:val="231F20"/>
                <w:spacing w:val="-15"/>
                <w:w w:val="105"/>
                <w:sz w:val="18"/>
              </w:rPr>
              <w:t> </w:t>
            </w:r>
            <w:r>
              <w:rPr>
                <w:color w:val="231F20"/>
                <w:w w:val="105"/>
                <w:sz w:val="18"/>
              </w:rPr>
              <w:t>is</w:t>
            </w:r>
            <w:r>
              <w:rPr>
                <w:color w:val="231F20"/>
                <w:spacing w:val="-14"/>
                <w:w w:val="105"/>
                <w:sz w:val="18"/>
              </w:rPr>
              <w:t> </w:t>
            </w:r>
            <w:r>
              <w:rPr>
                <w:color w:val="231F20"/>
                <w:w w:val="105"/>
                <w:sz w:val="18"/>
              </w:rPr>
              <w:t>covered</w:t>
            </w:r>
            <w:r>
              <w:rPr>
                <w:color w:val="231F20"/>
                <w:spacing w:val="-15"/>
                <w:w w:val="105"/>
                <w:sz w:val="18"/>
              </w:rPr>
              <w:t> </w:t>
            </w:r>
            <w:r>
              <w:rPr>
                <w:color w:val="231F20"/>
                <w:w w:val="105"/>
                <w:sz w:val="18"/>
              </w:rPr>
              <w:t>for</w:t>
            </w:r>
            <w:r>
              <w:rPr>
                <w:color w:val="231F20"/>
                <w:spacing w:val="-14"/>
                <w:w w:val="105"/>
                <w:sz w:val="18"/>
              </w:rPr>
              <w:t> </w:t>
            </w:r>
            <w:r>
              <w:rPr>
                <w:color w:val="231F20"/>
                <w:w w:val="105"/>
                <w:sz w:val="18"/>
              </w:rPr>
              <w:t>three</w:t>
            </w:r>
            <w:r>
              <w:rPr>
                <w:color w:val="231F20"/>
                <w:spacing w:val="-15"/>
                <w:w w:val="105"/>
                <w:sz w:val="18"/>
              </w:rPr>
              <w:t> </w:t>
            </w:r>
            <w:r>
              <w:rPr>
                <w:color w:val="231F20"/>
                <w:w w:val="105"/>
                <w:sz w:val="18"/>
              </w:rPr>
              <w:t>specific</w:t>
            </w:r>
            <w:r>
              <w:rPr>
                <w:color w:val="231F20"/>
                <w:spacing w:val="-14"/>
                <w:w w:val="105"/>
                <w:sz w:val="18"/>
              </w:rPr>
              <w:t> </w:t>
            </w:r>
            <w:r>
              <w:rPr>
                <w:color w:val="231F20"/>
                <w:w w:val="105"/>
                <w:sz w:val="18"/>
              </w:rPr>
              <w:t>CPT</w:t>
            </w:r>
            <w:r>
              <w:rPr>
                <w:color w:val="231F20"/>
                <w:spacing w:val="-18"/>
                <w:w w:val="105"/>
                <w:sz w:val="18"/>
              </w:rPr>
              <w:t> </w:t>
            </w:r>
            <w:r>
              <w:rPr>
                <w:color w:val="231F20"/>
                <w:w w:val="105"/>
                <w:sz w:val="18"/>
              </w:rPr>
              <w:t>codes.</w:t>
            </w:r>
            <w:r>
              <w:rPr>
                <w:color w:val="231F20"/>
                <w:spacing w:val="18"/>
                <w:w w:val="105"/>
                <w:sz w:val="18"/>
              </w:rPr>
              <w:t> </w:t>
            </w:r>
            <w:r>
              <w:rPr>
                <w:color w:val="231F20"/>
                <w:w w:val="105"/>
                <w:sz w:val="18"/>
              </w:rPr>
              <w:t>Infor- mation</w:t>
            </w:r>
            <w:r>
              <w:rPr>
                <w:color w:val="231F20"/>
                <w:spacing w:val="-10"/>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9"/>
                <w:w w:val="105"/>
                <w:sz w:val="18"/>
              </w:rPr>
              <w:t> </w:t>
            </w:r>
            <w:r>
              <w:rPr>
                <w:color w:val="231F20"/>
                <w:w w:val="105"/>
                <w:sz w:val="18"/>
              </w:rPr>
              <w:t>reviewed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physician</w:t>
            </w:r>
            <w:r>
              <w:rPr>
                <w:color w:val="231F20"/>
                <w:spacing w:val="-9"/>
                <w:w w:val="105"/>
                <w:sz w:val="18"/>
              </w:rPr>
              <w:t> </w:t>
            </w:r>
            <w:r>
              <w:rPr>
                <w:color w:val="231F20"/>
                <w:w w:val="105"/>
                <w:sz w:val="18"/>
              </w:rPr>
              <w:t>or</w:t>
            </w:r>
            <w:r>
              <w:rPr>
                <w:color w:val="231F20"/>
                <w:spacing w:val="-9"/>
                <w:w w:val="105"/>
                <w:sz w:val="18"/>
              </w:rPr>
              <w:t> </w:t>
            </w:r>
            <w:r>
              <w:rPr>
                <w:color w:val="231F20"/>
                <w:w w:val="105"/>
                <w:sz w:val="18"/>
              </w:rPr>
              <w:t>optometrist</w:t>
            </w:r>
            <w:r>
              <w:rPr>
                <w:color w:val="231F20"/>
                <w:spacing w:val="-9"/>
                <w:w w:val="105"/>
                <w:sz w:val="18"/>
              </w:rPr>
              <w:t> </w:t>
            </w:r>
            <w:r>
              <w:rPr>
                <w:color w:val="231F20"/>
                <w:w w:val="105"/>
                <w:sz w:val="18"/>
              </w:rPr>
              <w:t>at</w:t>
            </w:r>
            <w:r>
              <w:rPr>
                <w:color w:val="231F20"/>
                <w:spacing w:val="-9"/>
                <w:w w:val="105"/>
                <w:sz w:val="18"/>
              </w:rPr>
              <w:t> </w:t>
            </w:r>
            <w:r>
              <w:rPr>
                <w:color w:val="231F20"/>
                <w:w w:val="105"/>
                <w:sz w:val="18"/>
              </w:rPr>
              <w:t>a</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21"/>
                <w:w w:val="105"/>
                <w:sz w:val="18"/>
              </w:rPr>
              <w:t> </w:t>
            </w:r>
            <w:r>
              <w:rPr>
                <w:color w:val="231F20"/>
                <w:w w:val="105"/>
                <w:sz w:val="18"/>
              </w:rPr>
              <w:t>If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reviewing optometrist</w:t>
            </w:r>
            <w:r>
              <w:rPr>
                <w:color w:val="231F20"/>
                <w:spacing w:val="-14"/>
                <w:w w:val="105"/>
                <w:sz w:val="18"/>
              </w:rPr>
              <w:t> </w:t>
            </w:r>
            <w:r>
              <w:rPr>
                <w:color w:val="231F20"/>
                <w:w w:val="105"/>
                <w:sz w:val="18"/>
              </w:rPr>
              <w:t>identifies</w:t>
            </w:r>
            <w:r>
              <w:rPr>
                <w:color w:val="231F20"/>
                <w:spacing w:val="-14"/>
                <w:w w:val="105"/>
                <w:sz w:val="18"/>
              </w:rPr>
              <w:t> </w:t>
            </w:r>
            <w:r>
              <w:rPr>
                <w:color w:val="231F20"/>
                <w:w w:val="105"/>
                <w:sz w:val="18"/>
              </w:rPr>
              <w:t>a</w:t>
            </w:r>
            <w:r>
              <w:rPr>
                <w:color w:val="231F20"/>
                <w:spacing w:val="-14"/>
                <w:w w:val="105"/>
                <w:sz w:val="18"/>
              </w:rPr>
              <w:t> </w:t>
            </w:r>
            <w:r>
              <w:rPr>
                <w:color w:val="231F20"/>
                <w:w w:val="105"/>
                <w:sz w:val="18"/>
              </w:rPr>
              <w:t>disease</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condition</w:t>
            </w:r>
            <w:r>
              <w:rPr>
                <w:color w:val="231F20"/>
                <w:spacing w:val="-13"/>
                <w:w w:val="105"/>
                <w:sz w:val="18"/>
              </w:rPr>
              <w:t> </w:t>
            </w:r>
            <w:r>
              <w:rPr>
                <w:color w:val="231F20"/>
                <w:w w:val="105"/>
                <w:sz w:val="18"/>
              </w:rPr>
              <w:t>requiring</w:t>
            </w:r>
            <w:r>
              <w:rPr>
                <w:color w:val="231F20"/>
                <w:spacing w:val="-14"/>
                <w:w w:val="105"/>
                <w:sz w:val="18"/>
              </w:rPr>
              <w:t> </w:t>
            </w:r>
            <w:r>
              <w:rPr>
                <w:color w:val="231F20"/>
                <w:w w:val="105"/>
                <w:sz w:val="18"/>
              </w:rPr>
              <w:t>consultation</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referral</w:t>
            </w:r>
            <w:r>
              <w:rPr>
                <w:color w:val="231F20"/>
                <w:spacing w:val="-14"/>
                <w:w w:val="105"/>
                <w:sz w:val="18"/>
              </w:rPr>
              <w:t> </w:t>
            </w:r>
            <w:r>
              <w:rPr>
                <w:color w:val="231F20"/>
                <w:w w:val="105"/>
                <w:sz w:val="18"/>
              </w:rPr>
              <w:t>pursuant to</w:t>
            </w:r>
            <w:r>
              <w:rPr>
                <w:color w:val="231F20"/>
                <w:spacing w:val="-11"/>
                <w:w w:val="105"/>
                <w:sz w:val="18"/>
              </w:rPr>
              <w:t> </w:t>
            </w:r>
            <w:r>
              <w:rPr>
                <w:color w:val="231F20"/>
                <w:w w:val="105"/>
                <w:sz w:val="18"/>
              </w:rPr>
              <w:t>Section</w:t>
            </w:r>
            <w:r>
              <w:rPr>
                <w:color w:val="231F20"/>
                <w:spacing w:val="-10"/>
                <w:w w:val="105"/>
                <w:sz w:val="18"/>
              </w:rPr>
              <w:t> </w:t>
            </w:r>
            <w:r>
              <w:rPr>
                <w:color w:val="231F20"/>
                <w:w w:val="105"/>
                <w:sz w:val="18"/>
              </w:rPr>
              <w:t>3041</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Business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Professions</w:t>
            </w:r>
            <w:r>
              <w:rPr>
                <w:color w:val="231F20"/>
                <w:spacing w:val="-10"/>
                <w:w w:val="105"/>
                <w:sz w:val="18"/>
              </w:rPr>
              <w:t> </w:t>
            </w:r>
            <w:r>
              <w:rPr>
                <w:color w:val="231F20"/>
                <w:w w:val="105"/>
                <w:sz w:val="18"/>
              </w:rPr>
              <w:t>Code,</w:t>
            </w:r>
            <w:r>
              <w:rPr>
                <w:color w:val="231F20"/>
                <w:spacing w:val="-11"/>
                <w:w w:val="105"/>
                <w:sz w:val="18"/>
              </w:rPr>
              <w:t> </w:t>
            </w:r>
            <w:r>
              <w:rPr>
                <w:color w:val="231F20"/>
                <w:w w:val="105"/>
                <w:sz w:val="18"/>
              </w:rPr>
              <w:t>a</w:t>
            </w:r>
            <w:r>
              <w:rPr>
                <w:color w:val="231F20"/>
                <w:spacing w:val="-10"/>
                <w:w w:val="105"/>
                <w:sz w:val="18"/>
              </w:rPr>
              <w:t> </w:t>
            </w:r>
            <w:r>
              <w:rPr>
                <w:color w:val="231F20"/>
                <w:w w:val="105"/>
                <w:sz w:val="18"/>
              </w:rPr>
              <w:t>referral</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made</w:t>
            </w:r>
            <w:r>
              <w:rPr>
                <w:color w:val="231F20"/>
                <w:spacing w:val="-10"/>
                <w:w w:val="105"/>
                <w:sz w:val="18"/>
              </w:rPr>
              <w:t> </w:t>
            </w:r>
            <w:r>
              <w:rPr>
                <w:color w:val="231F20"/>
                <w:w w:val="105"/>
                <w:sz w:val="18"/>
              </w:rPr>
              <w:t>with</w:t>
            </w:r>
            <w:r>
              <w:rPr>
                <w:color w:val="231F20"/>
                <w:spacing w:val="-11"/>
                <w:w w:val="105"/>
                <w:sz w:val="18"/>
              </w:rPr>
              <w:t> </w:t>
            </w:r>
            <w:r>
              <w:rPr>
                <w:color w:val="231F20"/>
                <w:w w:val="105"/>
                <w:sz w:val="18"/>
              </w:rPr>
              <w:t>an appropriate physician and surgeon or ophthalmologist, as</w:t>
            </w:r>
            <w:r>
              <w:rPr>
                <w:color w:val="231F20"/>
                <w:spacing w:val="-29"/>
                <w:w w:val="105"/>
                <w:sz w:val="18"/>
              </w:rPr>
              <w:t> </w:t>
            </w:r>
            <w:r>
              <w:rPr>
                <w:color w:val="231F20"/>
                <w:w w:val="105"/>
                <w:sz w:val="18"/>
              </w:rPr>
              <w:t>required.</w:t>
            </w:r>
          </w:p>
          <w:p>
            <w:pPr>
              <w:pStyle w:val="TableParagraph"/>
              <w:spacing w:before="2"/>
              <w:rPr>
                <w:sz w:val="17"/>
              </w:rPr>
            </w:pPr>
          </w:p>
          <w:p>
            <w:pPr>
              <w:pStyle w:val="TableParagraph"/>
              <w:ind w:left="717" w:right="359"/>
              <w:rPr>
                <w:i/>
                <w:sz w:val="13"/>
              </w:rPr>
            </w:pPr>
            <w:r>
              <w:rPr>
                <w:b/>
                <w:color w:val="F47920"/>
                <w:sz w:val="14"/>
              </w:rPr>
              <w:t>Source: </w:t>
            </w:r>
            <w:r>
              <w:rPr>
                <w:i/>
                <w:color w:val="231F20"/>
                <w:sz w:val="13"/>
              </w:rPr>
              <w:t>CA Department of Health Care Services, Vision Care: Professional Services Manual. (Jan. 2020), Pg. 5. (Accessed </w:t>
            </w:r>
            <w:r>
              <w:rPr>
                <w:i/>
                <w:color w:val="231F20"/>
                <w:sz w:val="13"/>
              </w:rPr>
              <w:t>Mar. 2020).</w:t>
            </w:r>
          </w:p>
          <w:p>
            <w:pPr>
              <w:pStyle w:val="TableParagraph"/>
              <w:spacing w:before="2"/>
              <w:rPr>
                <w:sz w:val="19"/>
              </w:rPr>
            </w:pPr>
          </w:p>
          <w:p>
            <w:pPr>
              <w:pStyle w:val="TableParagraph"/>
              <w:ind w:left="357"/>
              <w:rPr>
                <w:b/>
                <w:sz w:val="18"/>
              </w:rPr>
            </w:pPr>
            <w:r>
              <w:rPr>
                <w:b/>
                <w:color w:val="231F20"/>
                <w:w w:val="105"/>
                <w:sz w:val="18"/>
              </w:rPr>
              <w:t>Dental Services</w:t>
            </w:r>
          </w:p>
          <w:p>
            <w:pPr>
              <w:pStyle w:val="TableParagraph"/>
              <w:spacing w:before="4"/>
              <w:ind w:left="357"/>
              <w:rPr>
                <w:sz w:val="18"/>
              </w:rPr>
            </w:pPr>
            <w:r>
              <w:rPr>
                <w:color w:val="231F20"/>
                <w:w w:val="105"/>
                <w:sz w:val="18"/>
              </w:rPr>
              <w:t>Reimburses for specific teledentistry codes via store-and-forward (see manual).</w:t>
            </w:r>
          </w:p>
          <w:p>
            <w:pPr>
              <w:pStyle w:val="TableParagraph"/>
              <w:spacing w:before="8"/>
              <w:rPr>
                <w:sz w:val="17"/>
              </w:rPr>
            </w:pPr>
          </w:p>
          <w:p>
            <w:pPr>
              <w:pStyle w:val="TableParagraph"/>
              <w:ind w:left="717" w:right="470"/>
              <w:rPr>
                <w:i/>
                <w:sz w:val="13"/>
              </w:rPr>
            </w:pPr>
            <w:r>
              <w:rPr>
                <w:b/>
                <w:color w:val="F47920"/>
                <w:sz w:val="14"/>
              </w:rPr>
              <w:t>Source: </w:t>
            </w:r>
            <w:r>
              <w:rPr>
                <w:i/>
                <w:color w:val="231F20"/>
                <w:sz w:val="13"/>
              </w:rPr>
              <w:t>CA Department of Health Care Services (DHCS). Denti-Cal Manual. Mar. 2020. Pg. 4-14 &amp; 4-15. (Accessed Mar. </w:t>
            </w:r>
            <w:r>
              <w:rPr>
                <w:i/>
                <w:color w:val="231F20"/>
                <w:sz w:val="13"/>
              </w:rPr>
              <w:t>2020).</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4"/>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
              <w:rPr>
                <w:sz w:val="26"/>
              </w:rPr>
            </w:pPr>
          </w:p>
          <w:p>
            <w:pPr>
              <w:pStyle w:val="TableParagraph"/>
              <w:ind w:left="357"/>
              <w:rPr>
                <w:sz w:val="18"/>
              </w:rPr>
            </w:pPr>
            <w:r>
              <w:rPr>
                <w:color w:val="231F20"/>
                <w:w w:val="105"/>
                <w:sz w:val="18"/>
              </w:rPr>
              <w:t>No reference found.</w:t>
            </w:r>
          </w:p>
        </w:tc>
      </w:tr>
      <w:tr>
        <w:trPr>
          <w:trHeight w:val="567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041" w:right="2041"/>
              <w:jc w:val="center"/>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
              <w:rPr>
                <w:sz w:val="25"/>
              </w:rPr>
            </w:pPr>
          </w:p>
          <w:p>
            <w:pPr>
              <w:pStyle w:val="TableParagraph"/>
              <w:ind w:left="357" w:right="462"/>
              <w:rPr>
                <w:sz w:val="18"/>
              </w:rPr>
            </w:pPr>
            <w:r>
              <w:rPr>
                <w:color w:val="231F20"/>
                <w:w w:val="105"/>
                <w:sz w:val="18"/>
              </w:rPr>
              <w:t>The originating site is eligible for a facility fee. A transmission fee is only reimbursed for live video; therefore, store-and-forward is not eligible.</w:t>
            </w:r>
          </w:p>
          <w:p>
            <w:pPr>
              <w:pStyle w:val="TableParagraph"/>
              <w:spacing w:before="4"/>
              <w:rPr>
                <w:sz w:val="17"/>
              </w:rPr>
            </w:pPr>
          </w:p>
          <w:p>
            <w:pPr>
              <w:pStyle w:val="TableParagraph"/>
              <w:ind w:left="717" w:right="308"/>
              <w:rPr>
                <w:i/>
                <w:sz w:val="13"/>
              </w:rPr>
            </w:pPr>
            <w:r>
              <w:rPr>
                <w:b/>
                <w:color w:val="F47920"/>
                <w:sz w:val="14"/>
              </w:rPr>
              <w:t>Source: </w:t>
            </w:r>
            <w:r>
              <w:rPr>
                <w:i/>
                <w:color w:val="231F20"/>
                <w:sz w:val="13"/>
              </w:rPr>
              <w:t>CA Department of Health Care Services. Medi-Cal Part 2 General Medicine Manual. Telehealth. (Jan. 2020), Pg. 11. </w:t>
            </w:r>
            <w:r>
              <w:rPr>
                <w:i/>
                <w:color w:val="231F20"/>
                <w:sz w:val="13"/>
              </w:rPr>
              <w:t>(Accessed Mar. 2020).</w:t>
            </w:r>
          </w:p>
          <w:p>
            <w:pPr>
              <w:pStyle w:val="TableParagraph"/>
              <w:spacing w:before="6"/>
              <w:rPr>
                <w:sz w:val="14"/>
              </w:rPr>
            </w:pPr>
          </w:p>
          <w:p>
            <w:pPr>
              <w:pStyle w:val="TableParagraph"/>
              <w:ind w:left="357"/>
              <w:rPr>
                <w:b/>
                <w:sz w:val="18"/>
              </w:rPr>
            </w:pPr>
            <w:r>
              <w:rPr>
                <w:b/>
                <w:color w:val="231F20"/>
                <w:w w:val="105"/>
                <w:sz w:val="18"/>
              </w:rPr>
              <w:t>FQHC &amp; RHC/IHS-MOA</w:t>
            </w:r>
          </w:p>
          <w:p>
            <w:pPr>
              <w:pStyle w:val="TableParagraph"/>
              <w:spacing w:before="4"/>
              <w:ind w:left="357"/>
              <w:rPr>
                <w:sz w:val="18"/>
              </w:rPr>
            </w:pPr>
            <w:r>
              <w:rPr>
                <w:color w:val="231F20"/>
                <w:w w:val="105"/>
                <w:sz w:val="18"/>
              </w:rPr>
              <w:t>These sites are not eligible for the facility or transmission fee.</w:t>
            </w:r>
          </w:p>
          <w:p>
            <w:pPr>
              <w:pStyle w:val="TableParagraph"/>
              <w:spacing w:before="8"/>
              <w:rPr>
                <w:sz w:val="17"/>
              </w:rPr>
            </w:pPr>
          </w:p>
          <w:p>
            <w:pPr>
              <w:pStyle w:val="TableParagraph"/>
              <w:spacing w:line="244" w:lineRule="auto"/>
              <w:ind w:left="717" w:right="577"/>
              <w:jc w:val="both"/>
              <w:rPr>
                <w:i/>
                <w:sz w:val="13"/>
              </w:rPr>
            </w:pPr>
            <w:r>
              <w:rPr>
                <w:b/>
                <w:color w:val="F47920"/>
                <w:sz w:val="14"/>
              </w:rPr>
              <w:t>Source: </w:t>
            </w:r>
            <w:r>
              <w:rPr>
                <w:i/>
                <w:color w:val="231F20"/>
                <w:sz w:val="13"/>
              </w:rPr>
              <w:t>CA Department of Health Care Services (DHCS). Indian Health Services, Memorandum of Agreement (MOA) 638, </w:t>
            </w:r>
            <w:r>
              <w:rPr>
                <w:i/>
                <w:color w:val="231F20"/>
                <w:sz w:val="13"/>
              </w:rPr>
              <w:t>Clinics Manual. Aug. 2019. Pg. 10 &amp; Rural Health Clinics (RHCs) and Federally Qualified Health Centers (FQHC) Outpatient Services Manual. Aug. 2019. Pg. 12. (Accessed Mar. 2020).</w:t>
            </w:r>
          </w:p>
          <w:p>
            <w:pPr>
              <w:pStyle w:val="TableParagraph"/>
              <w:rPr>
                <w:sz w:val="14"/>
              </w:rPr>
            </w:pPr>
          </w:p>
          <w:p>
            <w:pPr>
              <w:pStyle w:val="TableParagraph"/>
              <w:ind w:left="357"/>
              <w:rPr>
                <w:b/>
                <w:sz w:val="18"/>
              </w:rPr>
            </w:pPr>
            <w:r>
              <w:rPr>
                <w:b/>
                <w:color w:val="231F20"/>
                <w:w w:val="105"/>
                <w:sz w:val="18"/>
              </w:rPr>
              <w:t>Vision Care</w:t>
            </w:r>
          </w:p>
          <w:p>
            <w:pPr>
              <w:pStyle w:val="TableParagraph"/>
              <w:spacing w:line="244" w:lineRule="auto" w:before="4"/>
              <w:ind w:left="357" w:right="308"/>
              <w:rPr>
                <w:sz w:val="18"/>
              </w:rPr>
            </w:pPr>
            <w:r>
              <w:rPr>
                <w:color w:val="231F20"/>
                <w:w w:val="105"/>
                <w:sz w:val="18"/>
              </w:rPr>
              <w:t>The facility fee is reimbursable to the originating site. Transmission costs incurred from providing telehealth services via audio/video communication is also reimbursable. Ex- penses</w:t>
            </w:r>
            <w:r>
              <w:rPr>
                <w:color w:val="231F20"/>
                <w:spacing w:val="-17"/>
                <w:w w:val="105"/>
                <w:sz w:val="18"/>
              </w:rPr>
              <w:t> </w:t>
            </w:r>
            <w:r>
              <w:rPr>
                <w:color w:val="231F20"/>
                <w:w w:val="105"/>
                <w:sz w:val="18"/>
              </w:rPr>
              <w:t>involving</w:t>
            </w:r>
            <w:r>
              <w:rPr>
                <w:color w:val="231F20"/>
                <w:spacing w:val="-16"/>
                <w:w w:val="105"/>
                <w:sz w:val="18"/>
              </w:rPr>
              <w:t> </w:t>
            </w:r>
            <w:r>
              <w:rPr>
                <w:color w:val="231F20"/>
                <w:w w:val="105"/>
                <w:sz w:val="18"/>
              </w:rPr>
              <w:t>telehealth</w:t>
            </w:r>
            <w:r>
              <w:rPr>
                <w:color w:val="231F20"/>
                <w:spacing w:val="-16"/>
                <w:w w:val="105"/>
                <w:sz w:val="18"/>
              </w:rPr>
              <w:t> </w:t>
            </w:r>
            <w:r>
              <w:rPr>
                <w:color w:val="231F20"/>
                <w:w w:val="105"/>
                <w:sz w:val="18"/>
              </w:rPr>
              <w:t>equipment</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telecommunications</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transmission</w:t>
            </w:r>
            <w:r>
              <w:rPr>
                <w:color w:val="231F20"/>
                <w:spacing w:val="-16"/>
                <w:w w:val="105"/>
                <w:sz w:val="18"/>
              </w:rPr>
              <w:t> </w:t>
            </w:r>
            <w:r>
              <w:rPr>
                <w:color w:val="231F20"/>
                <w:w w:val="105"/>
                <w:sz w:val="18"/>
              </w:rPr>
              <w:t>costs</w:t>
            </w:r>
            <w:r>
              <w:rPr>
                <w:color w:val="231F20"/>
                <w:spacing w:val="-16"/>
                <w:w w:val="105"/>
                <w:sz w:val="18"/>
              </w:rPr>
              <w:t> </w:t>
            </w:r>
            <w:r>
              <w:rPr>
                <w:color w:val="231F20"/>
                <w:w w:val="105"/>
                <w:sz w:val="18"/>
              </w:rPr>
              <w:t>by Internet service providers will not be reimbursed by</w:t>
            </w:r>
            <w:r>
              <w:rPr>
                <w:color w:val="231F20"/>
                <w:spacing w:val="-22"/>
                <w:w w:val="105"/>
                <w:sz w:val="18"/>
              </w:rPr>
              <w:t> </w:t>
            </w:r>
            <w:r>
              <w:rPr>
                <w:color w:val="231F20"/>
                <w:w w:val="105"/>
                <w:sz w:val="18"/>
              </w:rPr>
              <w:t>Medi-Cal.</w:t>
            </w:r>
          </w:p>
          <w:p>
            <w:pPr>
              <w:pStyle w:val="TableParagraph"/>
              <w:spacing w:before="2"/>
              <w:rPr>
                <w:sz w:val="17"/>
              </w:rPr>
            </w:pPr>
          </w:p>
          <w:p>
            <w:pPr>
              <w:pStyle w:val="TableParagraph"/>
              <w:spacing w:before="1"/>
              <w:ind w:left="717" w:right="359"/>
              <w:rPr>
                <w:i/>
                <w:sz w:val="13"/>
              </w:rPr>
            </w:pPr>
            <w:r>
              <w:rPr>
                <w:b/>
                <w:color w:val="F47920"/>
                <w:sz w:val="14"/>
              </w:rPr>
              <w:t>Source: </w:t>
            </w:r>
            <w:r>
              <w:rPr>
                <w:i/>
                <w:color w:val="231F20"/>
                <w:sz w:val="13"/>
              </w:rPr>
              <w:t>CA Department of Health Care Services, Vision Care: Professional Services Manual. (Jan. 2020), Pg. 6. (Accessed </w:t>
            </w:r>
            <w:r>
              <w:rPr>
                <w:i/>
                <w:color w:val="231F20"/>
                <w:sz w:val="13"/>
              </w:rPr>
              <w:t>Mar.</w:t>
            </w:r>
            <w:r>
              <w:rPr>
                <w:i/>
                <w:color w:val="231F20"/>
                <w:spacing w:val="-2"/>
                <w:sz w:val="13"/>
              </w:rPr>
              <w:t> </w:t>
            </w:r>
            <w:r>
              <w:rPr>
                <w:i/>
                <w:color w:val="231F20"/>
                <w:sz w:val="13"/>
              </w:rPr>
              <w:t>2020).</w:t>
            </w:r>
          </w:p>
          <w:p>
            <w:pPr>
              <w:pStyle w:val="TableParagraph"/>
              <w:spacing w:before="5"/>
              <w:rPr>
                <w:sz w:val="14"/>
              </w:rPr>
            </w:pPr>
          </w:p>
          <w:p>
            <w:pPr>
              <w:pStyle w:val="TableParagraph"/>
              <w:spacing w:before="1"/>
              <w:ind w:left="357"/>
              <w:rPr>
                <w:b/>
                <w:sz w:val="18"/>
              </w:rPr>
            </w:pPr>
            <w:r>
              <w:rPr>
                <w:b/>
                <w:color w:val="231F20"/>
                <w:w w:val="105"/>
                <w:sz w:val="18"/>
              </w:rPr>
              <w:t>Dental</w:t>
            </w:r>
            <w:r>
              <w:rPr>
                <w:b/>
                <w:color w:val="231F20"/>
                <w:spacing w:val="-25"/>
                <w:w w:val="105"/>
                <w:sz w:val="18"/>
              </w:rPr>
              <w:t> </w:t>
            </w:r>
            <w:r>
              <w:rPr>
                <w:b/>
                <w:color w:val="231F20"/>
                <w:w w:val="105"/>
                <w:sz w:val="18"/>
              </w:rPr>
              <w:t>Care</w:t>
            </w:r>
          </w:p>
          <w:p>
            <w:pPr>
              <w:pStyle w:val="TableParagraph"/>
              <w:spacing w:before="4"/>
              <w:ind w:left="357"/>
              <w:rPr>
                <w:sz w:val="18"/>
              </w:rPr>
            </w:pPr>
            <w:r>
              <w:rPr>
                <w:color w:val="231F20"/>
                <w:w w:val="105"/>
                <w:sz w:val="18"/>
              </w:rPr>
              <w:t>Transmission costs associated with store-and-forward are not reimbursable.</w:t>
            </w:r>
          </w:p>
          <w:p>
            <w:pPr>
              <w:pStyle w:val="TableParagraph"/>
              <w:spacing w:before="7"/>
              <w:rPr>
                <w:sz w:val="17"/>
              </w:rPr>
            </w:pPr>
          </w:p>
          <w:p>
            <w:pPr>
              <w:pStyle w:val="TableParagraph"/>
              <w:ind w:left="717"/>
              <w:rPr>
                <w:i/>
                <w:sz w:val="13"/>
              </w:rPr>
            </w:pPr>
            <w:r>
              <w:rPr>
                <w:b/>
                <w:color w:val="F47920"/>
                <w:sz w:val="14"/>
              </w:rPr>
              <w:t>Source: </w:t>
            </w:r>
            <w:r>
              <w:rPr>
                <w:i/>
                <w:color w:val="231F20"/>
                <w:sz w:val="13"/>
              </w:rPr>
              <w:t>CA Department of Health Care Services (DHCS). Denti-Cal Manual. Mar. 2020. Pg.4-15. (Accessed Mar. 2020).</w:t>
            </w:r>
          </w:p>
        </w:tc>
      </w:tr>
    </w:tbl>
    <w:p>
      <w:pPr>
        <w:spacing w:after="0"/>
        <w:rPr>
          <w:sz w:val="13"/>
        </w:rPr>
        <w:sectPr>
          <w:pgSz w:w="12240" w:h="15840"/>
          <w:pgMar w:header="0" w:footer="809" w:top="72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682" w:hRule="atLeast"/>
        </w:trPr>
        <w:tc>
          <w:tcPr>
            <w:tcW w:w="1080" w:type="dxa"/>
            <w:vMerge w:val="restart"/>
            <w:shd w:val="clear" w:color="auto" w:fill="F47920"/>
            <w:textDirection w:val="btLr"/>
          </w:tcPr>
          <w:p>
            <w:pPr>
              <w:pStyle w:val="TableParagraph"/>
              <w:spacing w:before="10"/>
              <w:rPr>
                <w:sz w:val="33"/>
              </w:rPr>
            </w:pPr>
          </w:p>
          <w:p>
            <w:pPr>
              <w:pStyle w:val="TableParagraph"/>
              <w:ind w:left="4659" w:right="464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
              <w:rPr>
                <w:sz w:val="21"/>
              </w:rPr>
            </w:pPr>
          </w:p>
          <w:p>
            <w:pPr>
              <w:pStyle w:val="TableParagraph"/>
              <w:ind w:left="2785" w:right="2772"/>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543" w:right="532"/>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7"/>
              <w:rPr>
                <w:sz w:val="24"/>
              </w:rPr>
            </w:pPr>
          </w:p>
          <w:p>
            <w:pPr>
              <w:pStyle w:val="TableParagraph"/>
              <w:spacing w:before="1"/>
              <w:ind w:left="357"/>
              <w:rPr>
                <w:sz w:val="18"/>
              </w:rPr>
            </w:pPr>
            <w:r>
              <w:rPr>
                <w:color w:val="231F20"/>
                <w:w w:val="105"/>
                <w:sz w:val="18"/>
              </w:rPr>
              <w:t>No reference found.</w:t>
            </w:r>
          </w:p>
        </w:tc>
      </w:tr>
      <w:tr>
        <w:trPr>
          <w:trHeight w:val="168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4"/>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7"/>
              <w:rPr>
                <w:sz w:val="25"/>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7"/>
              <w:rPr>
                <w:sz w:val="25"/>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7"/>
              <w:rPr>
                <w:sz w:val="24"/>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
              <w:rPr>
                <w:sz w:val="21"/>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7"/>
              <w:rPr>
                <w:sz w:val="24"/>
              </w:rPr>
            </w:pPr>
          </w:p>
          <w:p>
            <w:pPr>
              <w:pStyle w:val="TableParagraph"/>
              <w:spacing w:before="1"/>
              <w:ind w:left="357"/>
              <w:rPr>
                <w:sz w:val="18"/>
              </w:rPr>
            </w:pPr>
            <w:r>
              <w:rPr>
                <w:color w:val="231F20"/>
                <w:w w:val="105"/>
                <w:sz w:val="18"/>
              </w:rPr>
              <w:t>No reference found.</w:t>
            </w:r>
          </w:p>
        </w:tc>
      </w:tr>
      <w:tr>
        <w:trPr>
          <w:trHeight w:val="330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
              <w:rPr>
                <w:sz w:val="21"/>
              </w:rPr>
            </w:pPr>
          </w:p>
          <w:p>
            <w:pPr>
              <w:pStyle w:val="TableParagraph"/>
              <w:ind w:left="1252" w:right="1241"/>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7"/>
              <w:rPr>
                <w:sz w:val="24"/>
              </w:rPr>
            </w:pPr>
          </w:p>
          <w:p>
            <w:pPr>
              <w:pStyle w:val="TableParagraph"/>
              <w:spacing w:before="1"/>
              <w:ind w:left="357" w:right="331"/>
              <w:rPr>
                <w:sz w:val="18"/>
              </w:rPr>
            </w:pPr>
            <w:r>
              <w:rPr>
                <w:color w:val="231F20"/>
                <w:w w:val="105"/>
                <w:sz w:val="18"/>
              </w:rPr>
              <w:t>Providers</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inform</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about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obtain</w:t>
            </w:r>
            <w:r>
              <w:rPr>
                <w:color w:val="231F20"/>
                <w:spacing w:val="-12"/>
                <w:w w:val="105"/>
                <w:sz w:val="18"/>
              </w:rPr>
              <w:t> </w:t>
            </w:r>
            <w:r>
              <w:rPr>
                <w:color w:val="231F20"/>
                <w:w w:val="105"/>
                <w:sz w:val="18"/>
              </w:rPr>
              <w:t>verbal</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written</w:t>
            </w:r>
            <w:r>
              <w:rPr>
                <w:color w:val="231F20"/>
                <w:spacing w:val="-11"/>
                <w:w w:val="105"/>
                <w:sz w:val="18"/>
              </w:rPr>
              <w:t> </w:t>
            </w:r>
            <w:r>
              <w:rPr>
                <w:color w:val="231F20"/>
                <w:w w:val="105"/>
                <w:sz w:val="18"/>
              </w:rPr>
              <w:t>consent from patients before utilizing telehealth. If a healthcare provider at the originating or distant site maintains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general</w:t>
            </w:r>
            <w:r>
              <w:rPr>
                <w:color w:val="231F20"/>
                <w:spacing w:val="-11"/>
                <w:w w:val="105"/>
                <w:sz w:val="18"/>
              </w:rPr>
              <w:t> </w:t>
            </w:r>
            <w:r>
              <w:rPr>
                <w:color w:val="231F20"/>
                <w:w w:val="105"/>
                <w:sz w:val="18"/>
              </w:rPr>
              <w:t>consent</w:t>
            </w:r>
            <w:r>
              <w:rPr>
                <w:color w:val="231F20"/>
                <w:spacing w:val="-11"/>
                <w:w w:val="105"/>
                <w:sz w:val="18"/>
              </w:rPr>
              <w:t> </w:t>
            </w:r>
            <w:r>
              <w:rPr>
                <w:color w:val="231F20"/>
                <w:w w:val="105"/>
                <w:sz w:val="18"/>
              </w:rPr>
              <w:t>agreement</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addresses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sufficient</w:t>
            </w:r>
            <w:r>
              <w:rPr>
                <w:color w:val="231F20"/>
                <w:spacing w:val="-11"/>
                <w:w w:val="105"/>
                <w:sz w:val="18"/>
              </w:rPr>
              <w:t> </w:t>
            </w:r>
            <w:r>
              <w:rPr>
                <w:color w:val="231F20"/>
                <w:w w:val="105"/>
                <w:sz w:val="18"/>
              </w:rPr>
              <w:t>for documentation</w:t>
            </w:r>
            <w:r>
              <w:rPr>
                <w:color w:val="231F20"/>
                <w:spacing w:val="-5"/>
                <w:w w:val="105"/>
                <w:sz w:val="18"/>
              </w:rPr>
              <w:t> </w:t>
            </w:r>
            <w:r>
              <w:rPr>
                <w:color w:val="231F20"/>
                <w:w w:val="105"/>
                <w:sz w:val="18"/>
              </w:rPr>
              <w:t>of</w:t>
            </w:r>
            <w:r>
              <w:rPr>
                <w:color w:val="231F20"/>
                <w:spacing w:val="-5"/>
                <w:w w:val="105"/>
                <w:sz w:val="18"/>
              </w:rPr>
              <w:t> </w:t>
            </w:r>
            <w:r>
              <w:rPr>
                <w:color w:val="231F20"/>
                <w:w w:val="105"/>
                <w:sz w:val="18"/>
              </w:rPr>
              <w:t>patient</w:t>
            </w:r>
            <w:r>
              <w:rPr>
                <w:color w:val="231F20"/>
                <w:spacing w:val="-4"/>
                <w:w w:val="105"/>
                <w:sz w:val="18"/>
              </w:rPr>
              <w:t> </w:t>
            </w:r>
            <w:r>
              <w:rPr>
                <w:color w:val="231F20"/>
                <w:w w:val="105"/>
                <w:sz w:val="18"/>
              </w:rPr>
              <w:t>consent</w:t>
            </w:r>
            <w:r>
              <w:rPr>
                <w:color w:val="231F20"/>
                <w:spacing w:val="-5"/>
                <w:w w:val="105"/>
                <w:sz w:val="18"/>
              </w:rPr>
              <w:t> </w:t>
            </w:r>
            <w:r>
              <w:rPr>
                <w:color w:val="231F20"/>
                <w:w w:val="105"/>
                <w:sz w:val="18"/>
              </w:rPr>
              <w:t>and</w:t>
            </w:r>
            <w:r>
              <w:rPr>
                <w:color w:val="231F20"/>
                <w:spacing w:val="-4"/>
                <w:w w:val="105"/>
                <w:sz w:val="18"/>
              </w:rPr>
              <w:t> </w:t>
            </w:r>
            <w:r>
              <w:rPr>
                <w:color w:val="231F20"/>
                <w:w w:val="105"/>
                <w:sz w:val="18"/>
              </w:rPr>
              <w:t>must</w:t>
            </w:r>
            <w:r>
              <w:rPr>
                <w:color w:val="231F20"/>
                <w:spacing w:val="-5"/>
                <w:w w:val="105"/>
                <w:sz w:val="18"/>
              </w:rPr>
              <w:t> </w:t>
            </w:r>
            <w:r>
              <w:rPr>
                <w:color w:val="231F20"/>
                <w:w w:val="105"/>
                <w:sz w:val="18"/>
              </w:rPr>
              <w:t>be</w:t>
            </w:r>
            <w:r>
              <w:rPr>
                <w:color w:val="231F20"/>
                <w:spacing w:val="-4"/>
                <w:w w:val="105"/>
                <w:sz w:val="18"/>
              </w:rPr>
              <w:t> </w:t>
            </w:r>
            <w:r>
              <w:rPr>
                <w:color w:val="231F20"/>
                <w:w w:val="105"/>
                <w:sz w:val="18"/>
              </w:rPr>
              <w:t>kept</w:t>
            </w:r>
            <w:r>
              <w:rPr>
                <w:color w:val="231F20"/>
                <w:spacing w:val="-5"/>
                <w:w w:val="105"/>
                <w:sz w:val="18"/>
              </w:rPr>
              <w:t> </w:t>
            </w:r>
            <w:r>
              <w:rPr>
                <w:color w:val="231F20"/>
                <w:w w:val="105"/>
                <w:sz w:val="18"/>
              </w:rPr>
              <w:t>in</w:t>
            </w:r>
            <w:r>
              <w:rPr>
                <w:color w:val="231F20"/>
                <w:spacing w:val="-4"/>
                <w:w w:val="105"/>
                <w:sz w:val="18"/>
              </w:rPr>
              <w:t> </w:t>
            </w:r>
            <w:r>
              <w:rPr>
                <w:color w:val="231F20"/>
                <w:w w:val="105"/>
                <w:sz w:val="18"/>
              </w:rPr>
              <w:t>the</w:t>
            </w:r>
            <w:r>
              <w:rPr>
                <w:color w:val="231F20"/>
                <w:spacing w:val="-5"/>
                <w:w w:val="105"/>
                <w:sz w:val="18"/>
              </w:rPr>
              <w:t> </w:t>
            </w:r>
            <w:r>
              <w:rPr>
                <w:color w:val="231F20"/>
                <w:w w:val="105"/>
                <w:sz w:val="18"/>
              </w:rPr>
              <w:t>patient’s</w:t>
            </w:r>
            <w:r>
              <w:rPr>
                <w:color w:val="231F20"/>
                <w:spacing w:val="-4"/>
                <w:w w:val="105"/>
                <w:sz w:val="18"/>
              </w:rPr>
              <w:t> </w:t>
            </w:r>
            <w:r>
              <w:rPr>
                <w:color w:val="231F20"/>
                <w:w w:val="105"/>
                <w:sz w:val="18"/>
              </w:rPr>
              <w:t>medical</w:t>
            </w:r>
            <w:r>
              <w:rPr>
                <w:color w:val="231F20"/>
                <w:spacing w:val="-5"/>
                <w:w w:val="105"/>
                <w:sz w:val="18"/>
              </w:rPr>
              <w:t> </w:t>
            </w:r>
            <w:r>
              <w:rPr>
                <w:color w:val="231F20"/>
                <w:w w:val="105"/>
                <w:sz w:val="18"/>
              </w:rPr>
              <w:t>file.</w:t>
            </w:r>
          </w:p>
          <w:p>
            <w:pPr>
              <w:pStyle w:val="TableParagraph"/>
              <w:spacing w:before="11"/>
              <w:rPr>
                <w:sz w:val="17"/>
              </w:rPr>
            </w:pPr>
          </w:p>
          <w:p>
            <w:pPr>
              <w:pStyle w:val="TableParagraph"/>
              <w:ind w:left="357" w:right="162"/>
              <w:rPr>
                <w:sz w:val="18"/>
              </w:rPr>
            </w:pPr>
            <w:r>
              <w:rPr>
                <w:color w:val="231F20"/>
                <w:w w:val="105"/>
                <w:sz w:val="18"/>
              </w:rPr>
              <w:t>For</w:t>
            </w:r>
            <w:r>
              <w:rPr>
                <w:color w:val="231F20"/>
                <w:spacing w:val="-18"/>
                <w:w w:val="105"/>
                <w:sz w:val="18"/>
              </w:rPr>
              <w:t> </w:t>
            </w:r>
            <w:r>
              <w:rPr>
                <w:color w:val="231F20"/>
                <w:w w:val="105"/>
                <w:sz w:val="18"/>
              </w:rPr>
              <w:t>teleophthalmology,</w:t>
            </w:r>
            <w:r>
              <w:rPr>
                <w:color w:val="231F20"/>
                <w:spacing w:val="-17"/>
                <w:w w:val="105"/>
                <w:sz w:val="18"/>
              </w:rPr>
              <w:t> </w:t>
            </w:r>
            <w:r>
              <w:rPr>
                <w:color w:val="231F20"/>
                <w:w w:val="105"/>
                <w:sz w:val="18"/>
              </w:rPr>
              <w:t>teledermatology</w:t>
            </w:r>
            <w:r>
              <w:rPr>
                <w:color w:val="231F20"/>
                <w:spacing w:val="-17"/>
                <w:w w:val="105"/>
                <w:sz w:val="18"/>
              </w:rPr>
              <w:t> </w:t>
            </w:r>
            <w:r>
              <w:rPr>
                <w:color w:val="231F20"/>
                <w:w w:val="105"/>
                <w:sz w:val="18"/>
              </w:rPr>
              <w:t>or</w:t>
            </w:r>
            <w:r>
              <w:rPr>
                <w:color w:val="231F20"/>
                <w:spacing w:val="-17"/>
                <w:w w:val="105"/>
                <w:sz w:val="18"/>
              </w:rPr>
              <w:t> </w:t>
            </w:r>
            <w:r>
              <w:rPr>
                <w:color w:val="231F20"/>
                <w:w w:val="105"/>
                <w:sz w:val="18"/>
              </w:rPr>
              <w:t>teledentistry</w:t>
            </w:r>
            <w:r>
              <w:rPr>
                <w:color w:val="231F20"/>
                <w:spacing w:val="-17"/>
                <w:w w:val="105"/>
                <w:sz w:val="18"/>
              </w:rPr>
              <w:t> </w:t>
            </w:r>
            <w:r>
              <w:rPr>
                <w:color w:val="231F20"/>
                <w:w w:val="105"/>
                <w:sz w:val="18"/>
              </w:rPr>
              <w:t>services</w:t>
            </w:r>
            <w:r>
              <w:rPr>
                <w:color w:val="231F20"/>
                <w:spacing w:val="-17"/>
                <w:w w:val="105"/>
                <w:sz w:val="18"/>
              </w:rPr>
              <w:t> </w:t>
            </w:r>
            <w:r>
              <w:rPr>
                <w:color w:val="231F20"/>
                <w:w w:val="105"/>
                <w:sz w:val="18"/>
              </w:rPr>
              <w:t>or</w:t>
            </w:r>
            <w:r>
              <w:rPr>
                <w:color w:val="231F20"/>
                <w:spacing w:val="-17"/>
                <w:w w:val="105"/>
                <w:sz w:val="18"/>
              </w:rPr>
              <w:t> </w:t>
            </w:r>
            <w:r>
              <w:rPr>
                <w:color w:val="231F20"/>
                <w:w w:val="105"/>
                <w:sz w:val="18"/>
              </w:rPr>
              <w:t>benefits</w:t>
            </w:r>
            <w:r>
              <w:rPr>
                <w:color w:val="231F20"/>
                <w:spacing w:val="-17"/>
                <w:w w:val="105"/>
                <w:sz w:val="18"/>
              </w:rPr>
              <w:t> </w:t>
            </w:r>
            <w:r>
              <w:rPr>
                <w:color w:val="231F20"/>
                <w:w w:val="105"/>
                <w:sz w:val="18"/>
              </w:rPr>
              <w:t>delivered</w:t>
            </w:r>
            <w:r>
              <w:rPr>
                <w:color w:val="231F20"/>
                <w:spacing w:val="-18"/>
                <w:w w:val="105"/>
                <w:sz w:val="18"/>
              </w:rPr>
              <w:t> </w:t>
            </w:r>
            <w:r>
              <w:rPr>
                <w:color w:val="231F20"/>
                <w:w w:val="105"/>
                <w:sz w:val="18"/>
              </w:rPr>
              <w:t>via</w:t>
            </w:r>
            <w:r>
              <w:rPr>
                <w:color w:val="231F20"/>
                <w:spacing w:val="-17"/>
                <w:w w:val="105"/>
                <w:sz w:val="18"/>
              </w:rPr>
              <w:t> </w:t>
            </w:r>
            <w:r>
              <w:rPr>
                <w:color w:val="231F20"/>
                <w:w w:val="105"/>
                <w:sz w:val="18"/>
              </w:rPr>
              <w:t>asynchro- nous</w:t>
            </w:r>
            <w:r>
              <w:rPr>
                <w:color w:val="231F20"/>
                <w:spacing w:val="-12"/>
                <w:w w:val="105"/>
                <w:sz w:val="18"/>
              </w:rPr>
              <w:t> </w:t>
            </w:r>
            <w:r>
              <w:rPr>
                <w:color w:val="231F20"/>
                <w:w w:val="105"/>
                <w:sz w:val="18"/>
              </w:rPr>
              <w:t>store-and-forward,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notified</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their</w:t>
            </w:r>
            <w:r>
              <w:rPr>
                <w:color w:val="231F20"/>
                <w:spacing w:val="-12"/>
                <w:w w:val="105"/>
                <w:sz w:val="18"/>
              </w:rPr>
              <w:t> </w:t>
            </w:r>
            <w:r>
              <w:rPr>
                <w:color w:val="231F20"/>
                <w:w w:val="105"/>
                <w:sz w:val="18"/>
              </w:rPr>
              <w:t>right</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request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receive</w:t>
            </w:r>
            <w:r>
              <w:rPr>
                <w:color w:val="231F20"/>
                <w:spacing w:val="-12"/>
                <w:w w:val="105"/>
                <w:sz w:val="18"/>
              </w:rPr>
              <w:t> </w:t>
            </w:r>
            <w:r>
              <w:rPr>
                <w:color w:val="231F20"/>
                <w:w w:val="105"/>
                <w:sz w:val="18"/>
              </w:rPr>
              <w:t>interactive communication with the distant specialist physician, optometrist or dentist and the communica- tion</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occur</w:t>
            </w:r>
            <w:r>
              <w:rPr>
                <w:color w:val="231F20"/>
                <w:spacing w:val="-9"/>
                <w:w w:val="105"/>
                <w:sz w:val="18"/>
              </w:rPr>
              <w:t> </w:t>
            </w:r>
            <w:r>
              <w:rPr>
                <w:color w:val="231F20"/>
                <w:w w:val="105"/>
                <w:sz w:val="18"/>
              </w:rPr>
              <w:t>during</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consultation</w:t>
            </w:r>
            <w:r>
              <w:rPr>
                <w:color w:val="231F20"/>
                <w:spacing w:val="-9"/>
                <w:w w:val="105"/>
                <w:sz w:val="18"/>
              </w:rPr>
              <w:t> </w:t>
            </w:r>
            <w:r>
              <w:rPr>
                <w:color w:val="231F20"/>
                <w:w w:val="105"/>
                <w:sz w:val="18"/>
              </w:rPr>
              <w:t>or</w:t>
            </w:r>
            <w:r>
              <w:rPr>
                <w:color w:val="231F20"/>
                <w:spacing w:val="-9"/>
                <w:w w:val="105"/>
                <w:sz w:val="18"/>
              </w:rPr>
              <w:t> </w:t>
            </w:r>
            <w:r>
              <w:rPr>
                <w:color w:val="231F20"/>
                <w:w w:val="105"/>
                <w:sz w:val="18"/>
              </w:rPr>
              <w:t>within</w:t>
            </w:r>
            <w:r>
              <w:rPr>
                <w:color w:val="231F20"/>
                <w:spacing w:val="-10"/>
                <w:w w:val="105"/>
                <w:sz w:val="18"/>
              </w:rPr>
              <w:t> </w:t>
            </w:r>
            <w:r>
              <w:rPr>
                <w:color w:val="231F20"/>
                <w:w w:val="105"/>
                <w:sz w:val="18"/>
              </w:rPr>
              <w:t>30</w:t>
            </w:r>
            <w:r>
              <w:rPr>
                <w:color w:val="231F20"/>
                <w:spacing w:val="-9"/>
                <w:w w:val="105"/>
                <w:sz w:val="18"/>
              </w:rPr>
              <w:t> </w:t>
            </w:r>
            <w:r>
              <w:rPr>
                <w:color w:val="231F20"/>
                <w:w w:val="105"/>
                <w:sz w:val="18"/>
              </w:rPr>
              <w:t>days</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9"/>
                <w:w w:val="105"/>
                <w:sz w:val="18"/>
              </w:rPr>
              <w:t> </w:t>
            </w:r>
            <w:r>
              <w:rPr>
                <w:color w:val="231F20"/>
                <w:w w:val="105"/>
                <w:sz w:val="18"/>
              </w:rPr>
              <w:t>being</w:t>
            </w:r>
            <w:r>
              <w:rPr>
                <w:color w:val="231F20"/>
                <w:spacing w:val="-9"/>
                <w:w w:val="105"/>
                <w:sz w:val="18"/>
              </w:rPr>
              <w:t> </w:t>
            </w:r>
            <w:r>
              <w:rPr>
                <w:color w:val="231F20"/>
                <w:w w:val="105"/>
                <w:sz w:val="18"/>
              </w:rPr>
              <w:t>notified</w:t>
            </w:r>
            <w:r>
              <w:rPr>
                <w:color w:val="231F20"/>
                <w:spacing w:val="-10"/>
                <w:w w:val="105"/>
                <w:sz w:val="18"/>
              </w:rPr>
              <w:t> </w:t>
            </w:r>
            <w:r>
              <w:rPr>
                <w:color w:val="231F20"/>
                <w:w w:val="105"/>
                <w:sz w:val="18"/>
              </w:rPr>
              <w:t>of the consultation</w:t>
            </w:r>
            <w:r>
              <w:rPr>
                <w:color w:val="231F20"/>
                <w:spacing w:val="-4"/>
                <w:w w:val="105"/>
                <w:sz w:val="18"/>
              </w:rPr>
              <w:t> </w:t>
            </w:r>
            <w:r>
              <w:rPr>
                <w:color w:val="231F20"/>
                <w:w w:val="105"/>
                <w:sz w:val="18"/>
              </w:rPr>
              <w:t>results.</w:t>
            </w:r>
          </w:p>
          <w:p>
            <w:pPr>
              <w:pStyle w:val="TableParagraph"/>
              <w:spacing w:before="4"/>
              <w:rPr>
                <w:sz w:val="17"/>
              </w:rPr>
            </w:pPr>
          </w:p>
          <w:p>
            <w:pPr>
              <w:pStyle w:val="TableParagraph"/>
              <w:ind w:left="717" w:right="499"/>
              <w:rPr>
                <w:i/>
                <w:sz w:val="13"/>
              </w:rPr>
            </w:pPr>
            <w:r>
              <w:rPr>
                <w:b/>
                <w:color w:val="F47920"/>
                <w:sz w:val="14"/>
              </w:rPr>
              <w:t>Source: </w:t>
            </w:r>
            <w:r>
              <w:rPr>
                <w:i/>
                <w:color w:val="231F20"/>
                <w:sz w:val="13"/>
              </w:rPr>
              <w:t>CA Department of Health Care Services. Medi-Cal Part 2 General Medicine Manual. Telehealth. (Jan. 2020), Pg. 5. (Accessed </w:t>
            </w:r>
            <w:r>
              <w:rPr>
                <w:i/>
                <w:color w:val="231F20"/>
                <w:sz w:val="13"/>
              </w:rPr>
              <w:t>Mar. 2020).</w:t>
            </w:r>
          </w:p>
        </w:tc>
      </w:tr>
    </w:tbl>
    <w:p>
      <w:pPr>
        <w:spacing w:after="0"/>
        <w:rPr>
          <w:sz w:val="13"/>
        </w:rPr>
        <w:sectPr>
          <w:pgSz w:w="12240" w:h="15840"/>
          <w:pgMar w:header="0" w:footer="809" w:top="740" w:bottom="1000" w:left="580" w:right="540"/>
        </w:sectPr>
      </w:pPr>
    </w:p>
    <w:tbl>
      <w:tblPr>
        <w:tblW w:w="0" w:type="auto"/>
        <w:jc w:val="left"/>
        <w:tblInd w:w="15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5966" w:hRule="atLeast"/>
        </w:trPr>
        <w:tc>
          <w:tcPr>
            <w:tcW w:w="1080" w:type="dxa"/>
            <w:vMerge w:val="restart"/>
            <w:shd w:val="clear" w:color="auto" w:fill="F47920"/>
            <w:textDirection w:val="btLr"/>
          </w:tcPr>
          <w:p>
            <w:pPr>
              <w:pStyle w:val="TableParagraph"/>
              <w:spacing w:before="10"/>
              <w:rPr>
                <w:sz w:val="33"/>
              </w:rPr>
            </w:pPr>
          </w:p>
          <w:p>
            <w:pPr>
              <w:pStyle w:val="TableParagraph"/>
              <w:ind w:left="4701" w:right="4698"/>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
              <w:rPr>
                <w:sz w:val="21"/>
              </w:rPr>
            </w:pPr>
          </w:p>
          <w:p>
            <w:pPr>
              <w:pStyle w:val="TableParagraph"/>
              <w:ind w:left="2580" w:right="2580"/>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1"/>
              <w:rPr>
                <w:sz w:val="25"/>
              </w:rPr>
            </w:pPr>
          </w:p>
          <w:p>
            <w:pPr>
              <w:pStyle w:val="TableParagraph"/>
              <w:ind w:left="357"/>
              <w:rPr>
                <w:b/>
                <w:sz w:val="18"/>
              </w:rPr>
            </w:pPr>
            <w:r>
              <w:rPr>
                <w:b/>
                <w:color w:val="231F20"/>
                <w:w w:val="105"/>
                <w:sz w:val="18"/>
              </w:rPr>
              <w:t>Federally Qualified Health Center (FQHC) &amp; Rural Health Clinic (RHC)</w:t>
            </w:r>
          </w:p>
          <w:p>
            <w:pPr>
              <w:pStyle w:val="TableParagraph"/>
              <w:spacing w:line="244" w:lineRule="auto" w:before="4"/>
              <w:ind w:left="357" w:right="331"/>
              <w:rPr>
                <w:sz w:val="18"/>
              </w:rPr>
            </w:pPr>
            <w:r>
              <w:rPr>
                <w:color w:val="231F20"/>
                <w:w w:val="105"/>
                <w:sz w:val="18"/>
              </w:rPr>
              <w:t>Refer</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fee-for-service</w:t>
            </w:r>
            <w:r>
              <w:rPr>
                <w:color w:val="231F20"/>
                <w:spacing w:val="-12"/>
                <w:w w:val="105"/>
                <w:sz w:val="18"/>
              </w:rPr>
              <w:t> </w:t>
            </w:r>
            <w:r>
              <w:rPr>
                <w:color w:val="231F20"/>
                <w:w w:val="105"/>
                <w:sz w:val="18"/>
              </w:rPr>
              <w:t>policy.</w:t>
            </w:r>
            <w:r>
              <w:rPr>
                <w:color w:val="231F20"/>
                <w:spacing w:val="22"/>
                <w:w w:val="105"/>
                <w:sz w:val="18"/>
              </w:rPr>
              <w:t> </w:t>
            </w:r>
            <w:r>
              <w:rPr>
                <w:color w:val="231F20"/>
                <w:w w:val="105"/>
                <w:sz w:val="18"/>
              </w:rPr>
              <w:t>All</w:t>
            </w:r>
            <w:r>
              <w:rPr>
                <w:color w:val="231F20"/>
                <w:spacing w:val="-13"/>
                <w:w w:val="105"/>
                <w:sz w:val="18"/>
              </w:rPr>
              <w:t> </w:t>
            </w:r>
            <w:r>
              <w:rPr>
                <w:color w:val="231F20"/>
                <w:w w:val="105"/>
                <w:sz w:val="18"/>
              </w:rPr>
              <w:t>consent</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homeless,</w:t>
            </w:r>
            <w:r>
              <w:rPr>
                <w:color w:val="231F20"/>
                <w:spacing w:val="-13"/>
                <w:w w:val="105"/>
                <w:sz w:val="18"/>
              </w:rPr>
              <w:t> </w:t>
            </w:r>
            <w:r>
              <w:rPr>
                <w:color w:val="231F20"/>
                <w:w w:val="105"/>
                <w:sz w:val="18"/>
              </w:rPr>
              <w:t>homebound</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migratory</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seasonal workers (HHMS) must be</w:t>
            </w:r>
            <w:r>
              <w:rPr>
                <w:color w:val="231F20"/>
                <w:spacing w:val="-8"/>
                <w:w w:val="105"/>
                <w:sz w:val="18"/>
              </w:rPr>
              <w:t> </w:t>
            </w:r>
            <w:r>
              <w:rPr>
                <w:color w:val="231F20"/>
                <w:w w:val="105"/>
                <w:sz w:val="18"/>
              </w:rPr>
              <w:t>documented.</w:t>
            </w:r>
          </w:p>
          <w:p>
            <w:pPr>
              <w:pStyle w:val="TableParagraph"/>
              <w:spacing w:before="3"/>
              <w:rPr>
                <w:sz w:val="17"/>
              </w:rPr>
            </w:pPr>
          </w:p>
          <w:p>
            <w:pPr>
              <w:pStyle w:val="TableParagraph"/>
              <w:ind w:left="717" w:right="640"/>
              <w:rPr>
                <w:i/>
                <w:sz w:val="13"/>
              </w:rPr>
            </w:pPr>
            <w:r>
              <w:rPr>
                <w:b/>
                <w:color w:val="F47920"/>
                <w:sz w:val="14"/>
              </w:rPr>
              <w:t>Source: </w:t>
            </w:r>
            <w:r>
              <w:rPr>
                <w:i/>
                <w:color w:val="231F20"/>
                <w:sz w:val="13"/>
              </w:rPr>
              <w:t>CA Department of Health Care Services (DHCS). Rural Health Clinics (RHCs) and Federally Qualified Health Centers (FQHC) </w:t>
            </w:r>
            <w:r>
              <w:rPr>
                <w:i/>
                <w:color w:val="231F20"/>
                <w:sz w:val="13"/>
              </w:rPr>
              <w:t>Outpatient Services Manual. Aug. 2019. Pg. 12. (Accessed Mar. 2020).</w:t>
            </w:r>
          </w:p>
          <w:p>
            <w:pPr>
              <w:pStyle w:val="TableParagraph"/>
              <w:spacing w:before="6"/>
              <w:rPr>
                <w:sz w:val="14"/>
              </w:rPr>
            </w:pPr>
          </w:p>
          <w:p>
            <w:pPr>
              <w:pStyle w:val="TableParagraph"/>
              <w:ind w:left="357"/>
              <w:rPr>
                <w:b/>
                <w:sz w:val="18"/>
              </w:rPr>
            </w:pPr>
            <w:r>
              <w:rPr>
                <w:b/>
                <w:color w:val="231F20"/>
                <w:w w:val="105"/>
                <w:sz w:val="18"/>
              </w:rPr>
              <w:t>Indian Health Services, Memorandum of Understanding Agreement (IHS-MOA)</w:t>
            </w:r>
          </w:p>
          <w:p>
            <w:pPr>
              <w:pStyle w:val="TableParagraph"/>
              <w:spacing w:before="4"/>
              <w:ind w:left="357"/>
              <w:rPr>
                <w:sz w:val="18"/>
              </w:rPr>
            </w:pPr>
            <w:r>
              <w:rPr>
                <w:color w:val="231F20"/>
                <w:w w:val="105"/>
                <w:sz w:val="18"/>
              </w:rPr>
              <w:t>Refer to fee-for-service policy. All consent for homeless patients must be documented.</w:t>
            </w:r>
          </w:p>
          <w:p>
            <w:pPr>
              <w:pStyle w:val="TableParagraph"/>
              <w:spacing w:before="8"/>
              <w:rPr>
                <w:sz w:val="17"/>
              </w:rPr>
            </w:pPr>
          </w:p>
          <w:p>
            <w:pPr>
              <w:pStyle w:val="TableParagraph"/>
              <w:ind w:left="717" w:right="162"/>
              <w:rPr>
                <w:i/>
                <w:sz w:val="13"/>
              </w:rPr>
            </w:pPr>
            <w:r>
              <w:rPr>
                <w:b/>
                <w:color w:val="F47920"/>
                <w:sz w:val="14"/>
              </w:rPr>
              <w:t>Source: </w:t>
            </w:r>
            <w:r>
              <w:rPr>
                <w:i/>
                <w:color w:val="231F20"/>
                <w:sz w:val="13"/>
              </w:rPr>
              <w:t>CA Department of Health Care Services (DHCS). Indian Health Services, Memorandum of Agreement (MOA) 638, Clinics Manual. </w:t>
            </w:r>
            <w:r>
              <w:rPr>
                <w:i/>
                <w:color w:val="231F20"/>
                <w:sz w:val="13"/>
              </w:rPr>
              <w:t>Aug. 2019. Pg. 10. (Accessed Mar. 2020).</w:t>
            </w:r>
          </w:p>
          <w:p>
            <w:pPr>
              <w:pStyle w:val="TableParagraph"/>
              <w:spacing w:before="10"/>
              <w:rPr>
                <w:sz w:val="14"/>
              </w:rPr>
            </w:pPr>
          </w:p>
          <w:p>
            <w:pPr>
              <w:pStyle w:val="TableParagraph"/>
              <w:ind w:left="357"/>
              <w:rPr>
                <w:b/>
                <w:sz w:val="18"/>
              </w:rPr>
            </w:pPr>
            <w:r>
              <w:rPr>
                <w:b/>
                <w:color w:val="231F20"/>
                <w:w w:val="105"/>
                <w:sz w:val="18"/>
              </w:rPr>
              <w:t>Vision Care</w:t>
            </w:r>
          </w:p>
          <w:p>
            <w:pPr>
              <w:pStyle w:val="TableParagraph"/>
              <w:spacing w:line="244" w:lineRule="auto" w:before="4"/>
              <w:ind w:left="357" w:right="162"/>
              <w:rPr>
                <w:sz w:val="18"/>
              </w:rPr>
            </w:pPr>
            <w:r>
              <w:rPr>
                <w:color w:val="231F20"/>
                <w:w w:val="105"/>
                <w:sz w:val="18"/>
              </w:rPr>
              <w:t>Providers</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include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record</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written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verbal</w:t>
            </w:r>
            <w:r>
              <w:rPr>
                <w:color w:val="231F20"/>
                <w:spacing w:val="-11"/>
                <w:w w:val="105"/>
                <w:sz w:val="18"/>
              </w:rPr>
              <w:t> </w:t>
            </w:r>
            <w:r>
              <w:rPr>
                <w:color w:val="231F20"/>
                <w:w w:val="105"/>
                <w:sz w:val="18"/>
              </w:rPr>
              <w:t>request</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consultation</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referring provider or other source in the medical record. Verbal </w:t>
            </w:r>
            <w:r>
              <w:rPr>
                <w:b/>
                <w:color w:val="231F20"/>
                <w:w w:val="105"/>
                <w:sz w:val="18"/>
                <w:u w:val="single" w:color="231F20"/>
              </w:rPr>
              <w:t>and</w:t>
            </w:r>
            <w:r>
              <w:rPr>
                <w:b/>
                <w:color w:val="231F20"/>
                <w:w w:val="105"/>
                <w:sz w:val="18"/>
              </w:rPr>
              <w:t> </w:t>
            </w:r>
            <w:r>
              <w:rPr>
                <w:color w:val="231F20"/>
                <w:w w:val="105"/>
                <w:sz w:val="18"/>
              </w:rPr>
              <w:t>written informed consent from the pa- tient</w:t>
            </w:r>
            <w:r>
              <w:rPr>
                <w:color w:val="231F20"/>
                <w:spacing w:val="-13"/>
                <w:w w:val="105"/>
                <w:sz w:val="18"/>
              </w:rPr>
              <w:t> </w:t>
            </w:r>
            <w:r>
              <w:rPr>
                <w:color w:val="231F20"/>
                <w:w w:val="105"/>
                <w:sz w:val="18"/>
              </w:rPr>
              <w:t>or</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patient’s</w:t>
            </w:r>
            <w:r>
              <w:rPr>
                <w:color w:val="231F20"/>
                <w:spacing w:val="-12"/>
                <w:w w:val="105"/>
                <w:sz w:val="18"/>
              </w:rPr>
              <w:t> </w:t>
            </w:r>
            <w:r>
              <w:rPr>
                <w:color w:val="231F20"/>
                <w:w w:val="105"/>
                <w:sz w:val="18"/>
              </w:rPr>
              <w:t>legal</w:t>
            </w:r>
            <w:r>
              <w:rPr>
                <w:color w:val="231F20"/>
                <w:spacing w:val="-13"/>
                <w:w w:val="105"/>
                <w:sz w:val="18"/>
              </w:rPr>
              <w:t> </w:t>
            </w:r>
            <w:r>
              <w:rPr>
                <w:color w:val="231F20"/>
                <w:w w:val="105"/>
                <w:sz w:val="18"/>
              </w:rPr>
              <w:t>representative</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required</w:t>
            </w:r>
            <w:r>
              <w:rPr>
                <w:color w:val="231F20"/>
                <w:spacing w:val="-12"/>
                <w:w w:val="105"/>
                <w:sz w:val="18"/>
              </w:rPr>
              <w:t> </w:t>
            </w:r>
            <w:r>
              <w:rPr>
                <w:color w:val="231F20"/>
                <w:w w:val="105"/>
                <w:sz w:val="18"/>
              </w:rPr>
              <w:t>if</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consulting</w:t>
            </w:r>
            <w:r>
              <w:rPr>
                <w:color w:val="231F20"/>
                <w:spacing w:val="-13"/>
                <w:w w:val="105"/>
                <w:sz w:val="18"/>
              </w:rPr>
              <w:t> </w:t>
            </w:r>
            <w:r>
              <w:rPr>
                <w:color w:val="231F20"/>
                <w:w w:val="105"/>
                <w:sz w:val="18"/>
              </w:rPr>
              <w:t>provider</w:t>
            </w:r>
            <w:r>
              <w:rPr>
                <w:color w:val="231F20"/>
                <w:spacing w:val="-12"/>
                <w:w w:val="105"/>
                <w:sz w:val="18"/>
              </w:rPr>
              <w:t> </w:t>
            </w:r>
            <w:r>
              <w:rPr>
                <w:color w:val="231F20"/>
                <w:w w:val="105"/>
                <w:sz w:val="18"/>
              </w:rPr>
              <w:t>has</w:t>
            </w:r>
            <w:r>
              <w:rPr>
                <w:color w:val="231F20"/>
                <w:spacing w:val="-13"/>
                <w:w w:val="105"/>
                <w:sz w:val="18"/>
              </w:rPr>
              <w:t> </w:t>
            </w:r>
            <w:r>
              <w:rPr>
                <w:color w:val="231F20"/>
                <w:w w:val="105"/>
                <w:sz w:val="18"/>
              </w:rPr>
              <w:t>ultimate</w:t>
            </w:r>
            <w:r>
              <w:rPr>
                <w:color w:val="231F20"/>
                <w:spacing w:val="-12"/>
                <w:w w:val="105"/>
                <w:sz w:val="18"/>
              </w:rPr>
              <w:t> </w:t>
            </w:r>
            <w:r>
              <w:rPr>
                <w:color w:val="231F20"/>
                <w:w w:val="105"/>
                <w:sz w:val="18"/>
              </w:rPr>
              <w:t>authority over the care or primary diagnosis of the</w:t>
            </w:r>
            <w:r>
              <w:rPr>
                <w:color w:val="231F20"/>
                <w:spacing w:val="-16"/>
                <w:w w:val="105"/>
                <w:sz w:val="18"/>
              </w:rPr>
              <w:t> </w:t>
            </w:r>
            <w:r>
              <w:rPr>
                <w:color w:val="231F20"/>
                <w:w w:val="105"/>
                <w:sz w:val="18"/>
              </w:rPr>
              <w:t>patient.</w:t>
            </w:r>
          </w:p>
          <w:p>
            <w:pPr>
              <w:pStyle w:val="TableParagraph"/>
              <w:spacing w:before="2"/>
              <w:rPr>
                <w:sz w:val="17"/>
              </w:rPr>
            </w:pPr>
          </w:p>
          <w:p>
            <w:pPr>
              <w:pStyle w:val="TableParagraph"/>
              <w:spacing w:before="1"/>
              <w:ind w:left="717"/>
              <w:rPr>
                <w:i/>
                <w:sz w:val="13"/>
              </w:rPr>
            </w:pPr>
            <w:r>
              <w:rPr>
                <w:b/>
                <w:color w:val="F47920"/>
                <w:sz w:val="14"/>
              </w:rPr>
              <w:t>Source: </w:t>
            </w:r>
            <w:r>
              <w:rPr>
                <w:i/>
                <w:color w:val="231F20"/>
                <w:sz w:val="13"/>
              </w:rPr>
              <w:t>CA Department of Health Care Services, Vision Care: Professional Services Manual. (Jan. 2020), Pg. 5. (Accessed Mar. 2020).</w:t>
            </w:r>
          </w:p>
          <w:p>
            <w:pPr>
              <w:pStyle w:val="TableParagraph"/>
              <w:spacing w:before="5"/>
              <w:rPr>
                <w:sz w:val="14"/>
              </w:rPr>
            </w:pPr>
          </w:p>
          <w:p>
            <w:pPr>
              <w:pStyle w:val="TableParagraph"/>
              <w:spacing w:before="1"/>
              <w:ind w:left="357"/>
              <w:rPr>
                <w:b/>
                <w:sz w:val="18"/>
              </w:rPr>
            </w:pPr>
            <w:r>
              <w:rPr>
                <w:b/>
                <w:color w:val="231F20"/>
                <w:w w:val="105"/>
                <w:sz w:val="18"/>
              </w:rPr>
              <w:t>Local Education Agency: Speech Therapy</w:t>
            </w:r>
          </w:p>
          <w:p>
            <w:pPr>
              <w:pStyle w:val="TableParagraph"/>
              <w:spacing w:line="244" w:lineRule="auto" w:before="3"/>
              <w:ind w:left="357" w:right="331"/>
              <w:rPr>
                <w:sz w:val="18"/>
              </w:rPr>
            </w:pPr>
            <w:r>
              <w:rPr>
                <w:color w:val="231F20"/>
                <w:w w:val="105"/>
                <w:sz w:val="18"/>
              </w:rPr>
              <w:t>Consent</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obtained</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student’s</w:t>
            </w:r>
            <w:r>
              <w:rPr>
                <w:color w:val="231F20"/>
                <w:spacing w:val="-12"/>
                <w:w w:val="105"/>
                <w:sz w:val="18"/>
              </w:rPr>
              <w:t> </w:t>
            </w:r>
            <w:r>
              <w:rPr>
                <w:color w:val="231F20"/>
                <w:w w:val="105"/>
                <w:sz w:val="18"/>
              </w:rPr>
              <w:t>parent</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guardian.</w:t>
            </w:r>
            <w:r>
              <w:rPr>
                <w:color w:val="231F20"/>
                <w:spacing w:val="21"/>
                <w:w w:val="105"/>
                <w:sz w:val="18"/>
              </w:rPr>
              <w:t> </w:t>
            </w:r>
            <w:r>
              <w:rPr>
                <w:color w:val="231F20"/>
                <w:w w:val="105"/>
                <w:sz w:val="18"/>
              </w:rPr>
              <w:t>The</w:t>
            </w:r>
            <w:r>
              <w:rPr>
                <w:color w:val="231F20"/>
                <w:spacing w:val="-12"/>
                <w:w w:val="105"/>
                <w:sz w:val="18"/>
              </w:rPr>
              <w:t> </w:t>
            </w:r>
            <w:r>
              <w:rPr>
                <w:color w:val="231F20"/>
                <w:w w:val="105"/>
                <w:sz w:val="18"/>
              </w:rPr>
              <w:t>student’s</w:t>
            </w:r>
            <w:r>
              <w:rPr>
                <w:color w:val="231F20"/>
                <w:spacing w:val="-12"/>
                <w:w w:val="105"/>
                <w:sz w:val="18"/>
              </w:rPr>
              <w:t> </w:t>
            </w:r>
            <w:r>
              <w:rPr>
                <w:color w:val="231F20"/>
                <w:w w:val="105"/>
                <w:sz w:val="18"/>
              </w:rPr>
              <w:t>written</w:t>
            </w:r>
            <w:r>
              <w:rPr>
                <w:color w:val="231F20"/>
                <w:spacing w:val="-12"/>
                <w:w w:val="105"/>
                <w:sz w:val="18"/>
              </w:rPr>
              <w:t> </w:t>
            </w:r>
            <w:r>
              <w:rPr>
                <w:color w:val="231F20"/>
                <w:w w:val="105"/>
                <w:sz w:val="18"/>
              </w:rPr>
              <w:t>consent</w:t>
            </w:r>
            <w:r>
              <w:rPr>
                <w:color w:val="231F20"/>
                <w:spacing w:val="-12"/>
                <w:w w:val="105"/>
                <w:sz w:val="18"/>
              </w:rPr>
              <w:t> </w:t>
            </w:r>
            <w:r>
              <w:rPr>
                <w:color w:val="231F20"/>
                <w:w w:val="105"/>
                <w:sz w:val="18"/>
              </w:rPr>
              <w:t>to telehealth is not</w:t>
            </w:r>
            <w:r>
              <w:rPr>
                <w:color w:val="231F20"/>
                <w:spacing w:val="-5"/>
                <w:w w:val="105"/>
                <w:sz w:val="18"/>
              </w:rPr>
              <w:t> </w:t>
            </w:r>
            <w:r>
              <w:rPr>
                <w:color w:val="231F20"/>
                <w:w w:val="105"/>
                <w:sz w:val="18"/>
              </w:rPr>
              <w:t>required.</w:t>
            </w:r>
          </w:p>
          <w:p>
            <w:pPr>
              <w:pStyle w:val="TableParagraph"/>
              <w:spacing w:before="4"/>
              <w:rPr>
                <w:sz w:val="17"/>
              </w:rPr>
            </w:pPr>
          </w:p>
          <w:p>
            <w:pPr>
              <w:pStyle w:val="TableParagraph"/>
              <w:ind w:left="717" w:right="331"/>
              <w:rPr>
                <w:i/>
                <w:sz w:val="13"/>
              </w:rPr>
            </w:pPr>
            <w:r>
              <w:rPr>
                <w:b/>
                <w:color w:val="F47920"/>
                <w:sz w:val="14"/>
              </w:rPr>
              <w:t>Source: </w:t>
            </w:r>
            <w:r>
              <w:rPr>
                <w:i/>
                <w:color w:val="231F20"/>
                <w:sz w:val="13"/>
              </w:rPr>
              <w:t>CA Department of Health Care Services (DHCS). Local Education Agency (LEA) Telehealth. Aug. 2019. Pg. 2. (Accessed Mar. </w:t>
            </w:r>
            <w:r>
              <w:rPr>
                <w:i/>
                <w:color w:val="231F20"/>
                <w:sz w:val="13"/>
              </w:rPr>
              <w:t>2020).</w:t>
            </w:r>
          </w:p>
        </w:tc>
      </w:tr>
      <w:tr>
        <w:trPr>
          <w:trHeight w:val="254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
              <w:rPr>
                <w:sz w:val="21"/>
              </w:rPr>
            </w:pPr>
          </w:p>
          <w:p>
            <w:pPr>
              <w:pStyle w:val="TableParagraph"/>
              <w:ind w:left="364"/>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1"/>
              <w:rPr>
                <w:sz w:val="25"/>
              </w:rPr>
            </w:pPr>
          </w:p>
          <w:p>
            <w:pPr>
              <w:pStyle w:val="TableParagraph"/>
              <w:ind w:left="357" w:right="499"/>
              <w:rPr>
                <w:sz w:val="18"/>
              </w:rPr>
            </w:pPr>
            <w:r>
              <w:rPr>
                <w:color w:val="231F20"/>
                <w:w w:val="105"/>
                <w:sz w:val="18"/>
              </w:rPr>
              <w:t>Provider must be licensed in CA, enrolled as a Medi-Cal rendering provider or non-physician medical</w:t>
            </w:r>
            <w:r>
              <w:rPr>
                <w:color w:val="231F20"/>
                <w:spacing w:val="-13"/>
                <w:w w:val="105"/>
                <w:sz w:val="18"/>
              </w:rPr>
              <w:t> </w:t>
            </w:r>
            <w:r>
              <w:rPr>
                <w:color w:val="231F20"/>
                <w:w w:val="105"/>
                <w:sz w:val="18"/>
              </w:rPr>
              <w:t>practitioner</w:t>
            </w:r>
            <w:r>
              <w:rPr>
                <w:color w:val="231F20"/>
                <w:spacing w:val="-13"/>
                <w:w w:val="105"/>
                <w:sz w:val="18"/>
              </w:rPr>
              <w:t> </w:t>
            </w:r>
            <w:r>
              <w:rPr>
                <w:color w:val="231F20"/>
                <w:w w:val="105"/>
                <w:sz w:val="18"/>
              </w:rPr>
              <w:t>(NMP)</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affiliated</w:t>
            </w:r>
            <w:r>
              <w:rPr>
                <w:color w:val="231F20"/>
                <w:spacing w:val="-12"/>
                <w:w w:val="105"/>
                <w:sz w:val="18"/>
              </w:rPr>
              <w:t> </w:t>
            </w:r>
            <w:r>
              <w:rPr>
                <w:color w:val="231F20"/>
                <w:w w:val="105"/>
                <w:sz w:val="18"/>
              </w:rPr>
              <w:t>with</w:t>
            </w:r>
            <w:r>
              <w:rPr>
                <w:color w:val="231F20"/>
                <w:spacing w:val="-13"/>
                <w:w w:val="105"/>
                <w:sz w:val="18"/>
              </w:rPr>
              <w:t> </w:t>
            </w:r>
            <w:r>
              <w:rPr>
                <w:color w:val="231F20"/>
                <w:w w:val="105"/>
                <w:sz w:val="18"/>
              </w:rPr>
              <w:t>an</w:t>
            </w:r>
            <w:r>
              <w:rPr>
                <w:color w:val="231F20"/>
                <w:spacing w:val="-12"/>
                <w:w w:val="105"/>
                <w:sz w:val="18"/>
              </w:rPr>
              <w:t> </w:t>
            </w:r>
            <w:r>
              <w:rPr>
                <w:color w:val="231F20"/>
                <w:w w:val="105"/>
                <w:sz w:val="18"/>
              </w:rPr>
              <w:t>enrolled</w:t>
            </w:r>
            <w:r>
              <w:rPr>
                <w:color w:val="231F20"/>
                <w:spacing w:val="-13"/>
                <w:w w:val="105"/>
                <w:sz w:val="18"/>
              </w:rPr>
              <w:t> </w:t>
            </w:r>
            <w:r>
              <w:rPr>
                <w:color w:val="231F20"/>
                <w:w w:val="105"/>
                <w:sz w:val="18"/>
              </w:rPr>
              <w:t>Medi-Cal</w:t>
            </w:r>
            <w:r>
              <w:rPr>
                <w:color w:val="231F20"/>
                <w:spacing w:val="-12"/>
                <w:w w:val="105"/>
                <w:sz w:val="18"/>
              </w:rPr>
              <w:t> </w:t>
            </w:r>
            <w:r>
              <w:rPr>
                <w:color w:val="231F20"/>
                <w:w w:val="105"/>
                <w:sz w:val="18"/>
              </w:rPr>
              <w:t>provider</w:t>
            </w:r>
            <w:r>
              <w:rPr>
                <w:color w:val="231F20"/>
                <w:spacing w:val="-13"/>
                <w:w w:val="105"/>
                <w:sz w:val="18"/>
              </w:rPr>
              <w:t> </w:t>
            </w:r>
            <w:r>
              <w:rPr>
                <w:color w:val="231F20"/>
                <w:w w:val="105"/>
                <w:sz w:val="18"/>
              </w:rPr>
              <w:t>group.</w:t>
            </w:r>
            <w:r>
              <w:rPr>
                <w:color w:val="231F20"/>
                <w:spacing w:val="-15"/>
                <w:w w:val="105"/>
                <w:sz w:val="18"/>
              </w:rPr>
              <w:t> </w:t>
            </w:r>
            <w:r>
              <w:rPr>
                <w:color w:val="231F20"/>
                <w:w w:val="105"/>
                <w:sz w:val="18"/>
              </w:rPr>
              <w:t>The</w:t>
            </w:r>
            <w:r>
              <w:rPr>
                <w:color w:val="231F20"/>
                <w:spacing w:val="-13"/>
                <w:w w:val="105"/>
                <w:sz w:val="18"/>
              </w:rPr>
              <w:t> </w:t>
            </w:r>
            <w:r>
              <w:rPr>
                <w:color w:val="231F20"/>
                <w:w w:val="105"/>
                <w:sz w:val="18"/>
              </w:rPr>
              <w:t>enrolled Medi-Cal provider group for which the health care provider renders services via telehealth must meet</w:t>
            </w:r>
            <w:r>
              <w:rPr>
                <w:color w:val="231F20"/>
                <w:spacing w:val="-12"/>
                <w:w w:val="105"/>
                <w:sz w:val="18"/>
              </w:rPr>
              <w:t> </w:t>
            </w:r>
            <w:r>
              <w:rPr>
                <w:color w:val="231F20"/>
                <w:w w:val="105"/>
                <w:sz w:val="18"/>
              </w:rPr>
              <w:t>all</w:t>
            </w:r>
            <w:r>
              <w:rPr>
                <w:color w:val="231F20"/>
                <w:spacing w:val="-12"/>
                <w:w w:val="105"/>
                <w:sz w:val="18"/>
              </w:rPr>
              <w:t> </w:t>
            </w:r>
            <w:r>
              <w:rPr>
                <w:color w:val="231F20"/>
                <w:w w:val="105"/>
                <w:sz w:val="18"/>
              </w:rPr>
              <w:t>Medi-Cal</w:t>
            </w:r>
            <w:r>
              <w:rPr>
                <w:color w:val="231F20"/>
                <w:spacing w:val="-11"/>
                <w:w w:val="105"/>
                <w:sz w:val="18"/>
              </w:rPr>
              <w:t> </w:t>
            </w:r>
            <w:r>
              <w:rPr>
                <w:color w:val="231F20"/>
                <w:w w:val="105"/>
                <w:sz w:val="18"/>
              </w:rPr>
              <w:t>program</w:t>
            </w:r>
            <w:r>
              <w:rPr>
                <w:color w:val="231F20"/>
                <w:spacing w:val="-12"/>
                <w:w w:val="105"/>
                <w:sz w:val="18"/>
              </w:rPr>
              <w:t> </w:t>
            </w:r>
            <w:r>
              <w:rPr>
                <w:color w:val="231F20"/>
                <w:w w:val="105"/>
                <w:sz w:val="18"/>
              </w:rPr>
              <w:t>enrollment</w:t>
            </w:r>
            <w:r>
              <w:rPr>
                <w:color w:val="231F20"/>
                <w:spacing w:val="-12"/>
                <w:w w:val="105"/>
                <w:sz w:val="18"/>
              </w:rPr>
              <w:t> </w:t>
            </w:r>
            <w:r>
              <w:rPr>
                <w:color w:val="231F20"/>
                <w:w w:val="105"/>
                <w:sz w:val="18"/>
              </w:rPr>
              <w:t>requirements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located</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California</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a</w:t>
            </w:r>
            <w:r>
              <w:rPr>
                <w:color w:val="231F20"/>
                <w:spacing w:val="-12"/>
                <w:w w:val="105"/>
                <w:sz w:val="18"/>
              </w:rPr>
              <w:t> </w:t>
            </w:r>
            <w:r>
              <w:rPr>
                <w:color w:val="231F20"/>
                <w:w w:val="105"/>
                <w:sz w:val="18"/>
              </w:rPr>
              <w:t>border community.</w:t>
            </w:r>
          </w:p>
          <w:p>
            <w:pPr>
              <w:pStyle w:val="TableParagraph"/>
              <w:spacing w:before="4"/>
              <w:rPr>
                <w:sz w:val="17"/>
              </w:rPr>
            </w:pPr>
          </w:p>
          <w:p>
            <w:pPr>
              <w:pStyle w:val="TableParagraph"/>
              <w:ind w:left="717" w:right="499"/>
              <w:rPr>
                <w:i/>
                <w:sz w:val="13"/>
              </w:rPr>
            </w:pPr>
            <w:r>
              <w:rPr>
                <w:b/>
                <w:color w:val="F47920"/>
                <w:sz w:val="14"/>
              </w:rPr>
              <w:t>Source: </w:t>
            </w:r>
            <w:r>
              <w:rPr>
                <w:i/>
                <w:color w:val="231F20"/>
                <w:sz w:val="13"/>
              </w:rPr>
              <w:t>CA Department of Health Care Services. Medi-Cal Part 2 General Medicine Manual. Telehealth. (Jan. 2020), Pg. 3. (Accessed </w:t>
            </w:r>
            <w:r>
              <w:rPr>
                <w:i/>
                <w:color w:val="231F20"/>
                <w:sz w:val="13"/>
              </w:rPr>
              <w:t>Mar. 2020).</w:t>
            </w:r>
          </w:p>
        </w:tc>
      </w:tr>
      <w:tr>
        <w:trPr>
          <w:trHeight w:val="527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
              <w:rPr>
                <w:sz w:val="21"/>
              </w:rPr>
            </w:pPr>
          </w:p>
          <w:p>
            <w:pPr>
              <w:pStyle w:val="TableParagraph"/>
              <w:ind w:left="1952" w:right="1952"/>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
              <w:rPr>
                <w:sz w:val="25"/>
              </w:rPr>
            </w:pPr>
          </w:p>
          <w:p>
            <w:pPr>
              <w:pStyle w:val="TableParagraph"/>
              <w:ind w:left="357" w:right="331"/>
              <w:rPr>
                <w:sz w:val="18"/>
              </w:rPr>
            </w:pPr>
            <w:r>
              <w:rPr>
                <w:color w:val="231F20"/>
                <w:w w:val="105"/>
                <w:sz w:val="18"/>
              </w:rPr>
              <w:t>Specific documentation requirements apply to substantiate the corresponding technical and pro- fessional components of billed CPT or HCPCS codes. Providers are not required to document a barrier</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in-person</w:t>
            </w:r>
            <w:r>
              <w:rPr>
                <w:color w:val="231F20"/>
                <w:spacing w:val="-11"/>
                <w:w w:val="105"/>
                <w:sz w:val="18"/>
              </w:rPr>
              <w:t> </w:t>
            </w:r>
            <w:r>
              <w:rPr>
                <w:color w:val="231F20"/>
                <w:w w:val="105"/>
                <w:sz w:val="18"/>
              </w:rPr>
              <w:t>visit</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Med-Cal</w:t>
            </w:r>
            <w:r>
              <w:rPr>
                <w:color w:val="231F20"/>
                <w:spacing w:val="-11"/>
                <w:w w:val="105"/>
                <w:sz w:val="18"/>
              </w:rPr>
              <w:t> </w:t>
            </w:r>
            <w:r>
              <w:rPr>
                <w:color w:val="231F20"/>
                <w:w w:val="105"/>
                <w:sz w:val="18"/>
              </w:rPr>
              <w:t>coverage</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document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cost</w:t>
            </w:r>
            <w:r>
              <w:rPr>
                <w:color w:val="231F20"/>
                <w:spacing w:val="-11"/>
                <w:w w:val="105"/>
                <w:sz w:val="18"/>
              </w:rPr>
              <w:t> </w:t>
            </w:r>
            <w:r>
              <w:rPr>
                <w:color w:val="231F20"/>
                <w:w w:val="105"/>
                <w:sz w:val="18"/>
              </w:rPr>
              <w:t>effectiveness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telehealth or</w:t>
            </w:r>
            <w:r>
              <w:rPr>
                <w:color w:val="231F20"/>
                <w:spacing w:val="-12"/>
                <w:w w:val="105"/>
                <w:sz w:val="18"/>
              </w:rPr>
              <w:t> </w:t>
            </w:r>
            <w:r>
              <w:rPr>
                <w:color w:val="231F20"/>
                <w:w w:val="105"/>
                <w:sz w:val="18"/>
              </w:rPr>
              <w:t>store-and-forward.</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2"/>
                <w:w w:val="105"/>
                <w:sz w:val="18"/>
              </w:rPr>
              <w:t> </w:t>
            </w:r>
            <w:r>
              <w:rPr>
                <w:color w:val="231F20"/>
                <w:w w:val="105"/>
                <w:sz w:val="18"/>
              </w:rPr>
              <w:t>site</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required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document</w:t>
            </w:r>
            <w:r>
              <w:rPr>
                <w:color w:val="231F20"/>
                <w:spacing w:val="-12"/>
                <w:w w:val="105"/>
                <w:sz w:val="18"/>
              </w:rPr>
              <w:t> </w:t>
            </w:r>
            <w:r>
              <w:rPr>
                <w:color w:val="231F20"/>
                <w:w w:val="105"/>
                <w:sz w:val="18"/>
              </w:rPr>
              <w:t>cost</w:t>
            </w:r>
            <w:r>
              <w:rPr>
                <w:color w:val="231F20"/>
                <w:spacing w:val="-12"/>
                <w:w w:val="105"/>
                <w:sz w:val="18"/>
              </w:rPr>
              <w:t> </w:t>
            </w:r>
            <w:r>
              <w:rPr>
                <w:color w:val="231F20"/>
                <w:w w:val="105"/>
                <w:sz w:val="18"/>
              </w:rPr>
              <w:t>effectiveness of</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reimbursed</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store-and-forward</w:t>
            </w:r>
            <w:r>
              <w:rPr>
                <w:color w:val="231F20"/>
                <w:spacing w:val="-12"/>
                <w:w w:val="105"/>
                <w:sz w:val="18"/>
              </w:rPr>
              <w:t> </w:t>
            </w:r>
            <w:r>
              <w:rPr>
                <w:color w:val="231F20"/>
                <w:w w:val="105"/>
                <w:sz w:val="18"/>
              </w:rPr>
              <w:t>services.</w:t>
            </w:r>
            <w:r>
              <w:rPr>
                <w:color w:val="231F20"/>
                <w:spacing w:val="22"/>
                <w:w w:val="105"/>
                <w:sz w:val="18"/>
              </w:rPr>
              <w:t> </w:t>
            </w:r>
            <w:r>
              <w:rPr>
                <w:color w:val="231F20"/>
                <w:w w:val="105"/>
                <w:sz w:val="18"/>
              </w:rPr>
              <w:t>The</w:t>
            </w:r>
            <w:r>
              <w:rPr>
                <w:color w:val="231F20"/>
                <w:spacing w:val="-12"/>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2"/>
                <w:w w:val="105"/>
                <w:sz w:val="18"/>
              </w:rPr>
              <w:t> </w:t>
            </w:r>
            <w:r>
              <w:rPr>
                <w:color w:val="231F20"/>
                <w:w w:val="105"/>
                <w:sz w:val="18"/>
              </w:rPr>
              <w:t>provid- er</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however,</w:t>
            </w:r>
            <w:r>
              <w:rPr>
                <w:color w:val="231F20"/>
                <w:spacing w:val="-12"/>
                <w:w w:val="105"/>
                <w:sz w:val="18"/>
              </w:rPr>
              <w:t> </w:t>
            </w:r>
            <w:r>
              <w:rPr>
                <w:color w:val="231F20"/>
                <w:w w:val="105"/>
                <w:sz w:val="18"/>
              </w:rPr>
              <w:t>responsible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billing</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covered</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supplying</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appropri- ate supporting</w:t>
            </w:r>
            <w:r>
              <w:rPr>
                <w:color w:val="231F20"/>
                <w:spacing w:val="-4"/>
                <w:w w:val="105"/>
                <w:sz w:val="18"/>
              </w:rPr>
              <w:t> </w:t>
            </w:r>
            <w:r>
              <w:rPr>
                <w:color w:val="231F20"/>
                <w:w w:val="105"/>
                <w:sz w:val="18"/>
              </w:rPr>
              <w:t>documentation.</w:t>
            </w:r>
          </w:p>
          <w:p>
            <w:pPr>
              <w:pStyle w:val="TableParagraph"/>
              <w:spacing w:before="4"/>
              <w:rPr>
                <w:sz w:val="17"/>
              </w:rPr>
            </w:pPr>
          </w:p>
          <w:p>
            <w:pPr>
              <w:pStyle w:val="TableParagraph"/>
              <w:ind w:left="717" w:right="499"/>
              <w:rPr>
                <w:i/>
                <w:sz w:val="13"/>
              </w:rPr>
            </w:pPr>
            <w:r>
              <w:rPr>
                <w:b/>
                <w:color w:val="F47920"/>
                <w:sz w:val="14"/>
              </w:rPr>
              <w:t>Source: </w:t>
            </w:r>
            <w:r>
              <w:rPr>
                <w:i/>
                <w:color w:val="231F20"/>
                <w:sz w:val="13"/>
              </w:rPr>
              <w:t>CA Department of Health Care Services. Medi-Cal Part 2 General Medicine Manual. Telehealth. (Jan. 2020), Pg. 4. (Accessed </w:t>
            </w:r>
            <w:r>
              <w:rPr>
                <w:i/>
                <w:color w:val="231F20"/>
                <w:sz w:val="13"/>
              </w:rPr>
              <w:t>Mar. 2020).</w:t>
            </w:r>
          </w:p>
          <w:p>
            <w:pPr>
              <w:pStyle w:val="TableParagraph"/>
              <w:spacing w:before="4"/>
              <w:rPr>
                <w:sz w:val="15"/>
              </w:rPr>
            </w:pPr>
          </w:p>
          <w:p>
            <w:pPr>
              <w:pStyle w:val="TableParagraph"/>
              <w:ind w:left="357" w:right="423"/>
              <w:rPr>
                <w:sz w:val="18"/>
              </w:rPr>
            </w:pPr>
            <w:r>
              <w:rPr>
                <w:color w:val="231F20"/>
                <w:w w:val="105"/>
                <w:sz w:val="18"/>
              </w:rPr>
              <w:t>Telehealth</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supports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among</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supports</w:t>
            </w:r>
            <w:r>
              <w:rPr>
                <w:color w:val="231F20"/>
                <w:spacing w:val="-11"/>
                <w:w w:val="105"/>
                <w:sz w:val="18"/>
              </w:rPr>
              <w:t> </w:t>
            </w:r>
            <w:r>
              <w:rPr>
                <w:color w:val="231F20"/>
                <w:w w:val="105"/>
                <w:sz w:val="18"/>
              </w:rPr>
              <w:t>authorized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included by</w:t>
            </w:r>
            <w:r>
              <w:rPr>
                <w:color w:val="231F20"/>
                <w:spacing w:val="-11"/>
                <w:w w:val="105"/>
                <w:sz w:val="18"/>
              </w:rPr>
              <w:t> </w:t>
            </w:r>
            <w:r>
              <w:rPr>
                <w:color w:val="231F20"/>
                <w:w w:val="105"/>
                <w:sz w:val="18"/>
              </w:rPr>
              <w:t>individual</w:t>
            </w:r>
            <w:r>
              <w:rPr>
                <w:color w:val="231F20"/>
                <w:spacing w:val="-11"/>
                <w:w w:val="105"/>
                <w:sz w:val="18"/>
              </w:rPr>
              <w:t> </w:t>
            </w:r>
            <w:r>
              <w:rPr>
                <w:color w:val="231F20"/>
                <w:w w:val="105"/>
                <w:sz w:val="18"/>
              </w:rPr>
              <w:t>program</w:t>
            </w:r>
            <w:r>
              <w:rPr>
                <w:color w:val="231F20"/>
                <w:spacing w:val="-11"/>
                <w:w w:val="105"/>
                <w:sz w:val="18"/>
              </w:rPr>
              <w:t> </w:t>
            </w:r>
            <w:r>
              <w:rPr>
                <w:color w:val="231F20"/>
                <w:w w:val="105"/>
                <w:sz w:val="18"/>
              </w:rPr>
              <w:t>plans</w:t>
            </w:r>
            <w:r>
              <w:rPr>
                <w:color w:val="231F20"/>
                <w:spacing w:val="-11"/>
                <w:w w:val="105"/>
                <w:sz w:val="18"/>
              </w:rPr>
              <w:t> </w:t>
            </w:r>
            <w:r>
              <w:rPr>
                <w:color w:val="231F20"/>
                <w:w w:val="105"/>
                <w:sz w:val="18"/>
              </w:rPr>
              <w:t>developed</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disabled</w:t>
            </w:r>
            <w:r>
              <w:rPr>
                <w:color w:val="231F20"/>
                <w:spacing w:val="-11"/>
                <w:w w:val="105"/>
                <w:sz w:val="18"/>
              </w:rPr>
              <w:t> </w:t>
            </w:r>
            <w:r>
              <w:rPr>
                <w:color w:val="231F20"/>
                <w:w w:val="105"/>
                <w:sz w:val="18"/>
              </w:rPr>
              <w:t>individuals</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regional</w:t>
            </w:r>
            <w:r>
              <w:rPr>
                <w:color w:val="231F20"/>
                <w:spacing w:val="-11"/>
                <w:w w:val="105"/>
                <w:sz w:val="18"/>
              </w:rPr>
              <w:t> </w:t>
            </w:r>
            <w:r>
              <w:rPr>
                <w:color w:val="231F20"/>
                <w:w w:val="105"/>
                <w:sz w:val="18"/>
              </w:rPr>
              <w:t>centers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contract with the State Department of Developmental</w:t>
            </w:r>
            <w:r>
              <w:rPr>
                <w:color w:val="231F20"/>
                <w:spacing w:val="-14"/>
                <w:w w:val="105"/>
                <w:sz w:val="18"/>
              </w:rPr>
              <w:t> </w:t>
            </w:r>
            <w:r>
              <w:rPr>
                <w:color w:val="231F20"/>
                <w:w w:val="105"/>
                <w:sz w:val="18"/>
              </w:rPr>
              <w:t>Disabilities.</w:t>
            </w:r>
          </w:p>
          <w:p>
            <w:pPr>
              <w:pStyle w:val="TableParagraph"/>
              <w:spacing w:before="3"/>
              <w:rPr>
                <w:sz w:val="17"/>
              </w:rPr>
            </w:pPr>
          </w:p>
          <w:p>
            <w:pPr>
              <w:pStyle w:val="TableParagraph"/>
              <w:spacing w:before="1"/>
              <w:ind w:left="717"/>
              <w:rPr>
                <w:i/>
                <w:sz w:val="13"/>
              </w:rPr>
            </w:pPr>
            <w:r>
              <w:rPr>
                <w:b/>
                <w:color w:val="F47920"/>
                <w:sz w:val="14"/>
              </w:rPr>
              <w:t>Source: </w:t>
            </w:r>
            <w:r>
              <w:rPr>
                <w:i/>
                <w:color w:val="231F20"/>
                <w:sz w:val="13"/>
              </w:rPr>
              <w:t>Welfare and Institutions Code Sec. 4512. (Accessed Mar. 2020).</w:t>
            </w:r>
          </w:p>
          <w:p>
            <w:pPr>
              <w:pStyle w:val="TableParagraph"/>
              <w:spacing w:before="11"/>
              <w:rPr>
                <w:sz w:val="14"/>
              </w:rPr>
            </w:pPr>
          </w:p>
          <w:p>
            <w:pPr>
              <w:pStyle w:val="TableParagraph"/>
              <w:spacing w:before="1"/>
              <w:ind w:left="357" w:right="331"/>
              <w:rPr>
                <w:sz w:val="18"/>
              </w:rPr>
            </w:pPr>
            <w:r>
              <w:rPr>
                <w:color w:val="231F20"/>
                <w:w w:val="105"/>
                <w:sz w:val="18"/>
              </w:rPr>
              <w:t>Medicaid must ensure that all managed care covered services are available and accessible to enrollees</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Medicaid</w:t>
            </w:r>
            <w:r>
              <w:rPr>
                <w:color w:val="231F20"/>
                <w:spacing w:val="-12"/>
                <w:w w:val="105"/>
                <w:sz w:val="18"/>
              </w:rPr>
              <w:t> </w:t>
            </w:r>
            <w:r>
              <w:rPr>
                <w:color w:val="231F20"/>
                <w:w w:val="105"/>
                <w:sz w:val="18"/>
              </w:rPr>
              <w:t>managed</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plans</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3"/>
                <w:w w:val="105"/>
                <w:sz w:val="18"/>
              </w:rPr>
              <w:t> </w:t>
            </w:r>
            <w:r>
              <w:rPr>
                <w:color w:val="231F20"/>
                <w:w w:val="105"/>
                <w:sz w:val="18"/>
              </w:rPr>
              <w:t>timely</w:t>
            </w:r>
            <w:r>
              <w:rPr>
                <w:color w:val="231F20"/>
                <w:spacing w:val="-12"/>
                <w:w w:val="105"/>
                <w:sz w:val="18"/>
              </w:rPr>
              <w:t> </w:t>
            </w:r>
            <w:r>
              <w:rPr>
                <w:color w:val="231F20"/>
                <w:spacing w:val="-3"/>
                <w:w w:val="105"/>
                <w:sz w:val="18"/>
              </w:rPr>
              <w:t>manner.</w:t>
            </w:r>
            <w:r>
              <w:rPr>
                <w:color w:val="231F20"/>
                <w:spacing w:val="-15"/>
                <w:w w:val="105"/>
                <w:sz w:val="18"/>
              </w:rPr>
              <w:t> </w:t>
            </w:r>
            <w:r>
              <w:rPr>
                <w:color w:val="231F20"/>
                <w:w w:val="105"/>
                <w:sz w:val="18"/>
              </w:rPr>
              <w:t>Telecommunications</w:t>
            </w:r>
            <w:r>
              <w:rPr>
                <w:color w:val="231F20"/>
                <w:spacing w:val="-13"/>
                <w:w w:val="105"/>
                <w:sz w:val="18"/>
              </w:rPr>
              <w:t> </w:t>
            </w:r>
            <w:r>
              <w:rPr>
                <w:color w:val="231F20"/>
                <w:w w:val="105"/>
                <w:sz w:val="18"/>
              </w:rPr>
              <w:t>technologies 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used</w:t>
            </w:r>
            <w:r>
              <w:rPr>
                <w:color w:val="231F20"/>
                <w:spacing w:val="-9"/>
                <w:w w:val="105"/>
                <w:sz w:val="18"/>
              </w:rPr>
              <w:t> </w:t>
            </w:r>
            <w:r>
              <w:rPr>
                <w:color w:val="231F20"/>
                <w:w w:val="105"/>
                <w:sz w:val="18"/>
              </w:rPr>
              <w:t>as</w:t>
            </w:r>
            <w:r>
              <w:rPr>
                <w:color w:val="231F20"/>
                <w:spacing w:val="-10"/>
                <w:w w:val="105"/>
                <w:sz w:val="18"/>
              </w:rPr>
              <w:t> </w:t>
            </w:r>
            <w:r>
              <w:rPr>
                <w:color w:val="231F20"/>
                <w:w w:val="105"/>
                <w:sz w:val="18"/>
              </w:rPr>
              <w:t>a</w:t>
            </w:r>
            <w:r>
              <w:rPr>
                <w:color w:val="231F20"/>
                <w:spacing w:val="-10"/>
                <w:w w:val="105"/>
                <w:sz w:val="18"/>
              </w:rPr>
              <w:t> </w:t>
            </w:r>
            <w:r>
              <w:rPr>
                <w:color w:val="231F20"/>
                <w:w w:val="105"/>
                <w:sz w:val="18"/>
              </w:rPr>
              <w:t>means</w:t>
            </w:r>
            <w:r>
              <w:rPr>
                <w:color w:val="231F20"/>
                <w:spacing w:val="-9"/>
                <w:w w:val="105"/>
                <w:sz w:val="18"/>
              </w:rPr>
              <w:t> </w:t>
            </w:r>
            <w:r>
              <w:rPr>
                <w:color w:val="231F20"/>
                <w:w w:val="105"/>
                <w:sz w:val="18"/>
              </w:rPr>
              <w:t>to</w:t>
            </w:r>
            <w:r>
              <w:rPr>
                <w:color w:val="231F20"/>
                <w:spacing w:val="-10"/>
                <w:w w:val="105"/>
                <w:sz w:val="18"/>
              </w:rPr>
              <w:t> </w:t>
            </w:r>
            <w:r>
              <w:rPr>
                <w:color w:val="231F20"/>
                <w:w w:val="105"/>
                <w:sz w:val="18"/>
              </w:rPr>
              <w:t>meet</w:t>
            </w:r>
            <w:r>
              <w:rPr>
                <w:color w:val="231F20"/>
                <w:spacing w:val="-10"/>
                <w:w w:val="105"/>
                <w:sz w:val="18"/>
              </w:rPr>
              <w:t> </w:t>
            </w:r>
            <w:r>
              <w:rPr>
                <w:color w:val="231F20"/>
                <w:w w:val="105"/>
                <w:sz w:val="18"/>
              </w:rPr>
              <w:t>time</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distance</w:t>
            </w:r>
            <w:r>
              <w:rPr>
                <w:color w:val="231F20"/>
                <w:spacing w:val="-10"/>
                <w:w w:val="105"/>
                <w:sz w:val="18"/>
              </w:rPr>
              <w:t> </w:t>
            </w:r>
            <w:r>
              <w:rPr>
                <w:color w:val="231F20"/>
                <w:w w:val="105"/>
                <w:sz w:val="18"/>
              </w:rPr>
              <w:t>standards</w:t>
            </w:r>
            <w:r>
              <w:rPr>
                <w:color w:val="231F20"/>
                <w:spacing w:val="-9"/>
                <w:w w:val="105"/>
                <w:sz w:val="18"/>
              </w:rPr>
              <w:t> </w:t>
            </w:r>
            <w:r>
              <w:rPr>
                <w:color w:val="231F20"/>
                <w:w w:val="105"/>
                <w:sz w:val="18"/>
              </w:rPr>
              <w:t>in</w:t>
            </w:r>
            <w:r>
              <w:rPr>
                <w:color w:val="231F20"/>
                <w:spacing w:val="-10"/>
                <w:w w:val="105"/>
                <w:sz w:val="18"/>
              </w:rPr>
              <w:t> </w:t>
            </w:r>
            <w:r>
              <w:rPr>
                <w:color w:val="231F20"/>
                <w:w w:val="105"/>
                <w:sz w:val="18"/>
              </w:rPr>
              <w:t>some</w:t>
            </w:r>
            <w:r>
              <w:rPr>
                <w:color w:val="231F20"/>
                <w:spacing w:val="-10"/>
                <w:w w:val="105"/>
                <w:sz w:val="18"/>
              </w:rPr>
              <w:t> </w:t>
            </w:r>
            <w:r>
              <w:rPr>
                <w:color w:val="231F20"/>
                <w:w w:val="105"/>
                <w:sz w:val="18"/>
              </w:rPr>
              <w:t>circumstances.</w:t>
            </w:r>
            <w:r>
              <w:rPr>
                <w:color w:val="231F20"/>
                <w:spacing w:val="28"/>
                <w:w w:val="105"/>
                <w:sz w:val="18"/>
              </w:rPr>
              <w:t> </w:t>
            </w:r>
            <w:r>
              <w:rPr>
                <w:color w:val="231F20"/>
                <w:w w:val="105"/>
                <w:sz w:val="18"/>
              </w:rPr>
              <w:t>See</w:t>
            </w:r>
            <w:r>
              <w:rPr>
                <w:color w:val="231F20"/>
                <w:spacing w:val="-10"/>
                <w:w w:val="105"/>
                <w:sz w:val="18"/>
              </w:rPr>
              <w:t> </w:t>
            </w:r>
            <w:r>
              <w:rPr>
                <w:color w:val="231F20"/>
                <w:w w:val="105"/>
                <w:sz w:val="18"/>
              </w:rPr>
              <w:t>statute for</w:t>
            </w:r>
            <w:r>
              <w:rPr>
                <w:color w:val="231F20"/>
                <w:spacing w:val="-2"/>
                <w:w w:val="105"/>
                <w:sz w:val="18"/>
              </w:rPr>
              <w:t> </w:t>
            </w:r>
            <w:r>
              <w:rPr>
                <w:color w:val="231F20"/>
                <w:w w:val="105"/>
                <w:sz w:val="18"/>
              </w:rPr>
              <w:t>details.</w:t>
            </w:r>
          </w:p>
          <w:p>
            <w:pPr>
              <w:pStyle w:val="TableParagraph"/>
              <w:spacing w:before="3"/>
              <w:rPr>
                <w:sz w:val="17"/>
              </w:rPr>
            </w:pPr>
          </w:p>
          <w:p>
            <w:pPr>
              <w:pStyle w:val="TableParagraph"/>
              <w:ind w:left="717"/>
              <w:rPr>
                <w:i/>
                <w:sz w:val="13"/>
              </w:rPr>
            </w:pPr>
            <w:r>
              <w:rPr>
                <w:b/>
                <w:color w:val="F47920"/>
                <w:sz w:val="14"/>
              </w:rPr>
              <w:t>Source: </w:t>
            </w:r>
            <w:r>
              <w:rPr>
                <w:i/>
                <w:color w:val="231F20"/>
                <w:sz w:val="13"/>
              </w:rPr>
              <w:t>CA Welfare and Institutions Code Sec. 14197. (Accessed Mar. 2020).</w:t>
            </w:r>
          </w:p>
        </w:tc>
      </w:tr>
    </w:tbl>
    <w:p>
      <w:pPr>
        <w:spacing w:after="0"/>
        <w:rPr>
          <w:sz w:val="13"/>
        </w:rPr>
        <w:sectPr>
          <w:pgSz w:w="12240" w:h="15840"/>
          <w:pgMar w:header="0" w:footer="809" w:top="72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shd w:val="clear" w:color="auto" w:fill="F47920"/>
            <w:textDirection w:val="btLr"/>
          </w:tcPr>
          <w:p>
            <w:pPr>
              <w:pStyle w:val="TableParagraph"/>
              <w:spacing w:line="204" w:lineRule="auto" w:before="293"/>
              <w:ind w:left="319" w:right="16" w:hanging="226"/>
              <w:rPr>
                <w:rFonts w:ascii="Arial Black"/>
                <w:sz w:val="26"/>
              </w:rPr>
            </w:pPr>
            <w:r>
              <w:rPr>
                <w:rFonts w:ascii="Arial Black"/>
                <w:color w:val="FFFFFF"/>
                <w:w w:val="75"/>
                <w:sz w:val="26"/>
              </w:rPr>
              <w:t>Medicaid Telehealth </w:t>
            </w:r>
            <w:r>
              <w:rPr>
                <w:rFonts w:ascii="Arial Black"/>
                <w:color w:val="FFFFFF"/>
                <w:w w:val="80"/>
                <w:sz w:val="26"/>
              </w:rPr>
              <w:t>Reimbursement</w:t>
            </w:r>
          </w:p>
        </w:tc>
        <w:tc>
          <w:tcPr>
            <w:tcW w:w="792" w:type="dxa"/>
            <w:shd w:val="clear" w:color="auto" w:fill="716764"/>
            <w:textDirection w:val="btLr"/>
          </w:tcPr>
          <w:p>
            <w:pPr>
              <w:pStyle w:val="TableParagraph"/>
              <w:spacing w:before="1"/>
              <w:rPr>
                <w:sz w:val="21"/>
              </w:rPr>
            </w:pPr>
          </w:p>
          <w:p>
            <w:pPr>
              <w:pStyle w:val="TableParagraph"/>
              <w:ind w:left="573"/>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1"/>
              <w:rPr>
                <w:sz w:val="19"/>
              </w:rPr>
            </w:pPr>
          </w:p>
          <w:p>
            <w:pPr>
              <w:pStyle w:val="TableParagraph"/>
              <w:ind w:left="285"/>
              <w:rPr>
                <w:b/>
                <w:sz w:val="18"/>
              </w:rPr>
            </w:pPr>
            <w:r>
              <w:rPr>
                <w:b/>
                <w:color w:val="231F20"/>
                <w:w w:val="105"/>
                <w:sz w:val="18"/>
              </w:rPr>
              <w:t>Recently Passed Legislation</w:t>
            </w:r>
          </w:p>
          <w:p>
            <w:pPr>
              <w:pStyle w:val="TableParagraph"/>
              <w:ind w:left="285" w:right="331"/>
              <w:rPr>
                <w:sz w:val="18"/>
              </w:rPr>
            </w:pPr>
            <w:r>
              <w:rPr>
                <w:color w:val="231F20"/>
                <w:w w:val="105"/>
                <w:sz w:val="18"/>
              </w:rPr>
              <w:t>Telehealth</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telephonic</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other</w:t>
            </w:r>
            <w:r>
              <w:rPr>
                <w:color w:val="231F20"/>
                <w:spacing w:val="-14"/>
                <w:w w:val="105"/>
                <w:sz w:val="18"/>
              </w:rPr>
              <w:t> </w:t>
            </w:r>
            <w:r>
              <w:rPr>
                <w:color w:val="231F20"/>
                <w:w w:val="105"/>
                <w:sz w:val="18"/>
              </w:rPr>
              <w:t>specified</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must</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reimbursed</w:t>
            </w:r>
            <w:r>
              <w:rPr>
                <w:color w:val="231F20"/>
                <w:spacing w:val="-14"/>
                <w:w w:val="105"/>
                <w:sz w:val="18"/>
              </w:rPr>
              <w:t> </w:t>
            </w:r>
            <w:r>
              <w:rPr>
                <w:color w:val="231F20"/>
                <w:w w:val="105"/>
                <w:sz w:val="18"/>
              </w:rPr>
              <w:t>when</w:t>
            </w:r>
            <w:r>
              <w:rPr>
                <w:color w:val="231F20"/>
                <w:spacing w:val="-14"/>
                <w:w w:val="105"/>
                <w:sz w:val="18"/>
              </w:rPr>
              <w:t> </w:t>
            </w:r>
            <w:r>
              <w:rPr>
                <w:color w:val="231F20"/>
                <w:w w:val="105"/>
                <w:sz w:val="18"/>
              </w:rPr>
              <w:t>pro- vided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specific</w:t>
            </w:r>
            <w:r>
              <w:rPr>
                <w:color w:val="231F20"/>
                <w:spacing w:val="-11"/>
                <w:w w:val="105"/>
                <w:sz w:val="18"/>
              </w:rPr>
              <w:t> </w:t>
            </w:r>
            <w:r>
              <w:rPr>
                <w:color w:val="231F20"/>
                <w:w w:val="105"/>
                <w:sz w:val="18"/>
              </w:rPr>
              <w:t>entities</w:t>
            </w:r>
            <w:r>
              <w:rPr>
                <w:color w:val="231F20"/>
                <w:spacing w:val="-11"/>
                <w:w w:val="105"/>
                <w:sz w:val="18"/>
              </w:rPr>
              <w:t> </w:t>
            </w:r>
            <w:r>
              <w:rPr>
                <w:color w:val="231F20"/>
                <w:w w:val="105"/>
                <w:sz w:val="18"/>
              </w:rPr>
              <w:t>during</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immediately</w:t>
            </w:r>
            <w:r>
              <w:rPr>
                <w:color w:val="231F20"/>
                <w:spacing w:val="-11"/>
                <w:w w:val="105"/>
                <w:sz w:val="18"/>
              </w:rPr>
              <w:t> </w:t>
            </w:r>
            <w:r>
              <w:rPr>
                <w:color w:val="231F20"/>
                <w:w w:val="105"/>
                <w:sz w:val="18"/>
              </w:rPr>
              <w:t>following</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emergency,</w:t>
            </w:r>
            <w:r>
              <w:rPr>
                <w:color w:val="231F20"/>
                <w:spacing w:val="-11"/>
                <w:w w:val="105"/>
                <w:sz w:val="18"/>
              </w:rPr>
              <w:t> </w:t>
            </w:r>
            <w:r>
              <w:rPr>
                <w:color w:val="231F20"/>
                <w:w w:val="105"/>
                <w:sz w:val="18"/>
              </w:rPr>
              <w:t>subject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Department obtaining federal approval and matching funds. The Department is required to issue guidance for entities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facilitate</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telephonic</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emergency</w:t>
            </w:r>
            <w:r>
              <w:rPr>
                <w:color w:val="231F20"/>
                <w:spacing w:val="-12"/>
                <w:w w:val="105"/>
                <w:sz w:val="18"/>
              </w:rPr>
              <w:t> </w:t>
            </w:r>
            <w:r>
              <w:rPr>
                <w:color w:val="231F20"/>
                <w:w w:val="105"/>
                <w:sz w:val="18"/>
              </w:rPr>
              <w:t>situations</w:t>
            </w:r>
            <w:r>
              <w:rPr>
                <w:color w:val="231F20"/>
                <w:spacing w:val="-12"/>
                <w:w w:val="105"/>
                <w:sz w:val="18"/>
              </w:rPr>
              <w:t> </w:t>
            </w:r>
            <w:r>
              <w:rPr>
                <w:color w:val="231F20"/>
                <w:w w:val="105"/>
                <w:sz w:val="18"/>
              </w:rPr>
              <w:t>by July 1,</w:t>
            </w:r>
            <w:r>
              <w:rPr>
                <w:color w:val="231F20"/>
                <w:spacing w:val="-3"/>
                <w:w w:val="105"/>
                <w:sz w:val="18"/>
              </w:rPr>
              <w:t> </w:t>
            </w:r>
            <w:r>
              <w:rPr>
                <w:color w:val="231F20"/>
                <w:w w:val="105"/>
                <w:sz w:val="18"/>
              </w:rPr>
              <w:t>2020.</w:t>
            </w:r>
          </w:p>
          <w:p>
            <w:pPr>
              <w:pStyle w:val="TableParagraph"/>
              <w:spacing w:before="4"/>
              <w:rPr>
                <w:sz w:val="17"/>
              </w:rPr>
            </w:pPr>
          </w:p>
          <w:p>
            <w:pPr>
              <w:pStyle w:val="TableParagraph"/>
              <w:ind w:left="645"/>
              <w:rPr>
                <w:i/>
                <w:sz w:val="13"/>
              </w:rPr>
            </w:pPr>
            <w:r>
              <w:rPr>
                <w:b/>
                <w:color w:val="F47920"/>
                <w:sz w:val="14"/>
              </w:rPr>
              <w:t>Source: </w:t>
            </w:r>
            <w:r>
              <w:rPr>
                <w:i/>
                <w:color w:val="231F20"/>
                <w:sz w:val="13"/>
              </w:rPr>
              <w:t>Welfare and Institutions Code Sec. 14132.723 (AB 1494 – 2019 Legislative Session). (Accessed Mar. 2020).</w:t>
            </w:r>
          </w:p>
        </w:tc>
      </w:tr>
      <w:tr>
        <w:trPr>
          <w:trHeight w:val="2296" w:hRule="atLeast"/>
        </w:trPr>
        <w:tc>
          <w:tcPr>
            <w:tcW w:w="1080" w:type="dxa"/>
            <w:vMerge w:val="restart"/>
            <w:shd w:val="clear" w:color="auto" w:fill="2A5881"/>
            <w:textDirection w:val="btLr"/>
          </w:tcPr>
          <w:p>
            <w:pPr>
              <w:pStyle w:val="TableParagraph"/>
              <w:spacing w:before="10"/>
              <w:rPr>
                <w:sz w:val="33"/>
              </w:rPr>
            </w:pPr>
          </w:p>
          <w:p>
            <w:pPr>
              <w:pStyle w:val="TableParagraph"/>
              <w:ind w:left="4492" w:right="4492"/>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
              <w:rPr>
                <w:sz w:val="21"/>
              </w:rPr>
            </w:pPr>
          </w:p>
          <w:p>
            <w:pPr>
              <w:pStyle w:val="TableParagraph"/>
              <w:ind w:left="712"/>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
              <w:rPr>
                <w:sz w:val="19"/>
              </w:rPr>
            </w:pPr>
          </w:p>
          <w:p>
            <w:pPr>
              <w:pStyle w:val="TableParagraph"/>
              <w:ind w:left="285" w:right="650"/>
              <w:rPr>
                <w:sz w:val="18"/>
              </w:rPr>
            </w:pPr>
            <w:r>
              <w:rPr>
                <w:color w:val="231F20"/>
                <w:w w:val="105"/>
                <w:sz w:val="18"/>
              </w:rPr>
              <w:t>Telehealth</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mode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delivering</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public</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via</w:t>
            </w:r>
            <w:r>
              <w:rPr>
                <w:color w:val="231F20"/>
                <w:spacing w:val="-11"/>
                <w:w w:val="105"/>
                <w:sz w:val="18"/>
              </w:rPr>
              <w:t> </w:t>
            </w:r>
            <w:r>
              <w:rPr>
                <w:color w:val="231F20"/>
                <w:w w:val="105"/>
                <w:sz w:val="18"/>
              </w:rPr>
              <w:t>information and</w:t>
            </w:r>
            <w:r>
              <w:rPr>
                <w:color w:val="231F20"/>
                <w:spacing w:val="-16"/>
                <w:w w:val="105"/>
                <w:sz w:val="18"/>
              </w:rPr>
              <w:t> </w:t>
            </w:r>
            <w:r>
              <w:rPr>
                <w:color w:val="231F20"/>
                <w:w w:val="105"/>
                <w:sz w:val="18"/>
              </w:rPr>
              <w:t>communication</w:t>
            </w:r>
            <w:r>
              <w:rPr>
                <w:color w:val="231F20"/>
                <w:spacing w:val="-15"/>
                <w:w w:val="105"/>
                <w:sz w:val="18"/>
              </w:rPr>
              <w:t> </w:t>
            </w:r>
            <w:r>
              <w:rPr>
                <w:color w:val="231F20"/>
                <w:w w:val="105"/>
                <w:sz w:val="18"/>
              </w:rPr>
              <w:t>technologies</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facilitate</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diagnosis,</w:t>
            </w:r>
            <w:r>
              <w:rPr>
                <w:color w:val="231F20"/>
                <w:spacing w:val="-15"/>
                <w:w w:val="105"/>
                <w:sz w:val="18"/>
              </w:rPr>
              <w:t> </w:t>
            </w:r>
            <w:r>
              <w:rPr>
                <w:color w:val="231F20"/>
                <w:w w:val="105"/>
                <w:sz w:val="18"/>
              </w:rPr>
              <w:t>consultation,</w:t>
            </w:r>
            <w:r>
              <w:rPr>
                <w:color w:val="231F20"/>
                <w:spacing w:val="-15"/>
                <w:w w:val="105"/>
                <w:sz w:val="18"/>
              </w:rPr>
              <w:t> </w:t>
            </w:r>
            <w:r>
              <w:rPr>
                <w:color w:val="231F20"/>
                <w:w w:val="105"/>
                <w:sz w:val="18"/>
              </w:rPr>
              <w:t>treatment,</w:t>
            </w:r>
            <w:r>
              <w:rPr>
                <w:color w:val="231F20"/>
                <w:spacing w:val="-15"/>
                <w:w w:val="105"/>
                <w:sz w:val="18"/>
              </w:rPr>
              <w:t> </w:t>
            </w:r>
            <w:r>
              <w:rPr>
                <w:color w:val="231F20"/>
                <w:w w:val="105"/>
                <w:sz w:val="18"/>
              </w:rPr>
              <w:t>education, care</w:t>
            </w:r>
            <w:r>
              <w:rPr>
                <w:color w:val="231F20"/>
                <w:spacing w:val="-16"/>
                <w:w w:val="105"/>
                <w:sz w:val="18"/>
              </w:rPr>
              <w:t> </w:t>
            </w:r>
            <w:r>
              <w:rPr>
                <w:color w:val="231F20"/>
                <w:w w:val="105"/>
                <w:sz w:val="18"/>
              </w:rPr>
              <w:t>management,</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self-management</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a</w:t>
            </w:r>
            <w:r>
              <w:rPr>
                <w:color w:val="231F20"/>
                <w:spacing w:val="-16"/>
                <w:w w:val="105"/>
                <w:sz w:val="18"/>
              </w:rPr>
              <w:t> </w:t>
            </w:r>
            <w:r>
              <w:rPr>
                <w:color w:val="231F20"/>
                <w:w w:val="105"/>
                <w:sz w:val="18"/>
              </w:rPr>
              <w:t>patient’s</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care.</w:t>
            </w:r>
            <w:r>
              <w:rPr>
                <w:color w:val="231F20"/>
                <w:spacing w:val="-19"/>
                <w:w w:val="105"/>
                <w:sz w:val="18"/>
              </w:rPr>
              <w:t> </w:t>
            </w:r>
            <w:r>
              <w:rPr>
                <w:color w:val="231F20"/>
                <w:w w:val="105"/>
                <w:sz w:val="18"/>
              </w:rPr>
              <w:t>Telehealth</w:t>
            </w:r>
            <w:r>
              <w:rPr>
                <w:color w:val="231F20"/>
                <w:spacing w:val="-16"/>
                <w:w w:val="105"/>
                <w:sz w:val="18"/>
              </w:rPr>
              <w:t> </w:t>
            </w:r>
            <w:r>
              <w:rPr>
                <w:color w:val="231F20"/>
                <w:w w:val="105"/>
                <w:sz w:val="18"/>
              </w:rPr>
              <w:t>facilitates</w:t>
            </w:r>
            <w:r>
              <w:rPr>
                <w:color w:val="231F20"/>
                <w:spacing w:val="-16"/>
                <w:w w:val="105"/>
                <w:sz w:val="18"/>
              </w:rPr>
              <w:t> </w:t>
            </w:r>
            <w:r>
              <w:rPr>
                <w:color w:val="231F20"/>
                <w:w w:val="105"/>
                <w:sz w:val="18"/>
              </w:rPr>
              <w:t>patient self-management</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caregiver</w:t>
            </w:r>
            <w:r>
              <w:rPr>
                <w:color w:val="231F20"/>
                <w:spacing w:val="-14"/>
                <w:w w:val="105"/>
                <w:sz w:val="18"/>
              </w:rPr>
              <w:t> </w:t>
            </w:r>
            <w:r>
              <w:rPr>
                <w:color w:val="231F20"/>
                <w:w w:val="105"/>
                <w:sz w:val="18"/>
              </w:rPr>
              <w:t>support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patients</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includes</w:t>
            </w:r>
            <w:r>
              <w:rPr>
                <w:color w:val="231F20"/>
                <w:spacing w:val="-14"/>
                <w:w w:val="105"/>
                <w:sz w:val="18"/>
              </w:rPr>
              <w:t> </w:t>
            </w:r>
            <w:r>
              <w:rPr>
                <w:color w:val="231F20"/>
                <w:w w:val="105"/>
                <w:sz w:val="18"/>
              </w:rPr>
              <w:t>synchronous</w:t>
            </w:r>
            <w:r>
              <w:rPr>
                <w:color w:val="231F20"/>
                <w:spacing w:val="-14"/>
                <w:w w:val="105"/>
                <w:sz w:val="18"/>
              </w:rPr>
              <w:t> </w:t>
            </w:r>
            <w:r>
              <w:rPr>
                <w:color w:val="231F20"/>
                <w:w w:val="105"/>
                <w:sz w:val="18"/>
              </w:rPr>
              <w:t>interactions</w:t>
            </w:r>
            <w:r>
              <w:rPr>
                <w:color w:val="231F20"/>
                <w:spacing w:val="-14"/>
                <w:w w:val="105"/>
                <w:sz w:val="18"/>
              </w:rPr>
              <w:t> </w:t>
            </w:r>
            <w:r>
              <w:rPr>
                <w:color w:val="231F20"/>
                <w:w w:val="105"/>
                <w:sz w:val="18"/>
              </w:rPr>
              <w:t>and asynchronous store-and-forward</w:t>
            </w:r>
            <w:r>
              <w:rPr>
                <w:color w:val="231F20"/>
                <w:spacing w:val="-4"/>
                <w:w w:val="105"/>
                <w:sz w:val="18"/>
              </w:rPr>
              <w:t> </w:t>
            </w:r>
            <w:r>
              <w:rPr>
                <w:color w:val="231F20"/>
                <w:spacing w:val="-3"/>
                <w:w w:val="105"/>
                <w:sz w:val="18"/>
              </w:rPr>
              <w:t>transfers.”</w:t>
            </w:r>
          </w:p>
          <w:p>
            <w:pPr>
              <w:pStyle w:val="TableParagraph"/>
              <w:spacing w:before="4"/>
              <w:rPr>
                <w:sz w:val="17"/>
              </w:rPr>
            </w:pPr>
          </w:p>
          <w:p>
            <w:pPr>
              <w:pStyle w:val="TableParagraph"/>
              <w:ind w:left="645"/>
              <w:rPr>
                <w:i/>
                <w:sz w:val="13"/>
              </w:rPr>
            </w:pPr>
            <w:r>
              <w:rPr>
                <w:b/>
                <w:color w:val="F47920"/>
                <w:sz w:val="14"/>
              </w:rPr>
              <w:t>Source: </w:t>
            </w:r>
            <w:r>
              <w:rPr>
                <w:i/>
                <w:color w:val="231F20"/>
                <w:sz w:val="13"/>
              </w:rPr>
              <w:t>CA Business &amp; Professions Code Sec. 2290.5. (Accessed Mar. 2020).</w:t>
            </w:r>
          </w:p>
        </w:tc>
      </w:tr>
      <w:tr>
        <w:trPr>
          <w:trHeight w:val="5054"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
              <w:rPr>
                <w:sz w:val="21"/>
              </w:rPr>
            </w:pPr>
          </w:p>
          <w:p>
            <w:pPr>
              <w:pStyle w:val="TableParagraph"/>
              <w:ind w:left="1860" w:right="1859"/>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
              <w:rPr>
                <w:sz w:val="19"/>
              </w:rPr>
            </w:pPr>
          </w:p>
          <w:p>
            <w:pPr>
              <w:pStyle w:val="TableParagraph"/>
              <w:ind w:left="285" w:right="331"/>
              <w:rPr>
                <w:sz w:val="18"/>
              </w:rPr>
            </w:pPr>
            <w:r>
              <w:rPr>
                <w:color w:val="231F20"/>
                <w:w w:val="105"/>
                <w:sz w:val="18"/>
              </w:rPr>
              <w:t>A</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service</w:t>
            </w:r>
            <w:r>
              <w:rPr>
                <w:color w:val="231F20"/>
                <w:spacing w:val="-9"/>
                <w:w w:val="105"/>
                <w:sz w:val="18"/>
              </w:rPr>
              <w:t> </w:t>
            </w:r>
            <w:r>
              <w:rPr>
                <w:color w:val="231F20"/>
                <w:w w:val="105"/>
                <w:sz w:val="18"/>
              </w:rPr>
              <w:t>plan</w:t>
            </w:r>
            <w:r>
              <w:rPr>
                <w:color w:val="231F20"/>
                <w:spacing w:val="-10"/>
                <w:w w:val="105"/>
                <w:sz w:val="18"/>
              </w:rPr>
              <w:t> </w:t>
            </w:r>
            <w:r>
              <w:rPr>
                <w:color w:val="231F20"/>
                <w:w w:val="105"/>
                <w:sz w:val="18"/>
              </w:rPr>
              <w:t>shall</w:t>
            </w:r>
            <w:r>
              <w:rPr>
                <w:color w:val="231F20"/>
                <w:spacing w:val="-9"/>
                <w:w w:val="105"/>
                <w:sz w:val="18"/>
              </w:rPr>
              <w:t> </w:t>
            </w:r>
            <w:r>
              <w:rPr>
                <w:color w:val="231F20"/>
                <w:w w:val="105"/>
                <w:sz w:val="18"/>
              </w:rPr>
              <w:t>not</w:t>
            </w:r>
            <w:r>
              <w:rPr>
                <w:color w:val="231F20"/>
                <w:spacing w:val="-9"/>
                <w:w w:val="105"/>
                <w:sz w:val="18"/>
              </w:rPr>
              <w:t> </w:t>
            </w:r>
            <w:r>
              <w:rPr>
                <w:color w:val="231F20"/>
                <w:w w:val="105"/>
                <w:sz w:val="18"/>
              </w:rPr>
              <w:t>require</w:t>
            </w:r>
            <w:r>
              <w:rPr>
                <w:color w:val="231F20"/>
                <w:spacing w:val="-9"/>
                <w:w w:val="105"/>
                <w:sz w:val="18"/>
              </w:rPr>
              <w:t> </w:t>
            </w:r>
            <w:r>
              <w:rPr>
                <w:color w:val="231F20"/>
                <w:w w:val="105"/>
                <w:sz w:val="18"/>
              </w:rPr>
              <w:t>that</w:t>
            </w:r>
            <w:r>
              <w:rPr>
                <w:color w:val="231F20"/>
                <w:spacing w:val="-10"/>
                <w:w w:val="105"/>
                <w:sz w:val="18"/>
              </w:rPr>
              <w:t> </w:t>
            </w:r>
            <w:r>
              <w:rPr>
                <w:color w:val="231F20"/>
                <w:w w:val="105"/>
                <w:sz w:val="18"/>
              </w:rPr>
              <w:t>in-person</w:t>
            </w:r>
            <w:r>
              <w:rPr>
                <w:color w:val="231F20"/>
                <w:spacing w:val="-9"/>
                <w:w w:val="105"/>
                <w:sz w:val="18"/>
              </w:rPr>
              <w:t> </w:t>
            </w:r>
            <w:r>
              <w:rPr>
                <w:color w:val="231F20"/>
                <w:w w:val="105"/>
                <w:sz w:val="18"/>
              </w:rPr>
              <w:t>contact</w:t>
            </w:r>
            <w:r>
              <w:rPr>
                <w:color w:val="231F20"/>
                <w:spacing w:val="-9"/>
                <w:w w:val="105"/>
                <w:sz w:val="18"/>
              </w:rPr>
              <w:t> </w:t>
            </w:r>
            <w:r>
              <w:rPr>
                <w:color w:val="231F20"/>
                <w:w w:val="105"/>
                <w:sz w:val="18"/>
              </w:rPr>
              <w:t>occur</w:t>
            </w:r>
            <w:r>
              <w:rPr>
                <w:color w:val="231F20"/>
                <w:spacing w:val="-9"/>
                <w:w w:val="105"/>
                <w:sz w:val="18"/>
              </w:rPr>
              <w:t> </w:t>
            </w:r>
            <w:r>
              <w:rPr>
                <w:color w:val="231F20"/>
                <w:w w:val="105"/>
                <w:sz w:val="18"/>
              </w:rPr>
              <w:t>between</w:t>
            </w:r>
            <w:r>
              <w:rPr>
                <w:color w:val="231F20"/>
                <w:spacing w:val="-10"/>
                <w:w w:val="105"/>
                <w:sz w:val="18"/>
              </w:rPr>
              <w:t> </w:t>
            </w:r>
            <w:r>
              <w:rPr>
                <w:color w:val="231F20"/>
                <w:w w:val="105"/>
                <w:sz w:val="18"/>
              </w:rPr>
              <w:t>a</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pro- vider</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patient</w:t>
            </w:r>
            <w:r>
              <w:rPr>
                <w:color w:val="231F20"/>
                <w:spacing w:val="-13"/>
                <w:w w:val="105"/>
                <w:sz w:val="18"/>
              </w:rPr>
              <w:t> </w:t>
            </w:r>
            <w:r>
              <w:rPr>
                <w:color w:val="231F20"/>
                <w:w w:val="105"/>
                <w:sz w:val="18"/>
              </w:rPr>
              <w:t>before</w:t>
            </w:r>
            <w:r>
              <w:rPr>
                <w:color w:val="231F20"/>
                <w:spacing w:val="-12"/>
                <w:w w:val="105"/>
                <w:sz w:val="18"/>
              </w:rPr>
              <w:t> </w:t>
            </w:r>
            <w:r>
              <w:rPr>
                <w:color w:val="231F20"/>
                <w:w w:val="105"/>
                <w:sz w:val="18"/>
              </w:rPr>
              <w:t>payment</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made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covered</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appropriately</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through telehealth,</w:t>
            </w:r>
            <w:r>
              <w:rPr>
                <w:color w:val="231F20"/>
                <w:spacing w:val="-10"/>
                <w:w w:val="105"/>
                <w:sz w:val="18"/>
              </w:rPr>
              <w:t> </w:t>
            </w:r>
            <w:r>
              <w:rPr>
                <w:color w:val="231F20"/>
                <w:w w:val="105"/>
                <w:sz w:val="18"/>
              </w:rPr>
              <w:t>subject</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terms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conditions</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contract</w:t>
            </w:r>
            <w:r>
              <w:rPr>
                <w:color w:val="231F20"/>
                <w:spacing w:val="-9"/>
                <w:w w:val="105"/>
                <w:sz w:val="18"/>
              </w:rPr>
              <w:t> </w:t>
            </w:r>
            <w:r>
              <w:rPr>
                <w:color w:val="231F20"/>
                <w:w w:val="105"/>
                <w:sz w:val="18"/>
              </w:rPr>
              <w:t>entered</w:t>
            </w:r>
            <w:r>
              <w:rPr>
                <w:color w:val="231F20"/>
                <w:spacing w:val="-10"/>
                <w:w w:val="105"/>
                <w:sz w:val="18"/>
              </w:rPr>
              <w:t> </w:t>
            </w:r>
            <w:r>
              <w:rPr>
                <w:color w:val="231F20"/>
                <w:w w:val="105"/>
                <w:sz w:val="18"/>
              </w:rPr>
              <w:t>into</w:t>
            </w:r>
            <w:r>
              <w:rPr>
                <w:color w:val="231F20"/>
                <w:spacing w:val="-10"/>
                <w:w w:val="105"/>
                <w:sz w:val="18"/>
              </w:rPr>
              <w:t> </w:t>
            </w:r>
            <w:r>
              <w:rPr>
                <w:color w:val="231F20"/>
                <w:w w:val="105"/>
                <w:sz w:val="18"/>
              </w:rPr>
              <w:t>between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enrollee</w:t>
            </w:r>
            <w:r>
              <w:rPr>
                <w:color w:val="231F20"/>
                <w:spacing w:val="-10"/>
                <w:w w:val="105"/>
                <w:sz w:val="18"/>
              </w:rPr>
              <w:t> </w:t>
            </w:r>
            <w:r>
              <w:rPr>
                <w:color w:val="231F20"/>
                <w:w w:val="105"/>
                <w:sz w:val="18"/>
              </w:rPr>
              <w:t>or subscriber</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plan,</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between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plan</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its</w:t>
            </w:r>
            <w:r>
              <w:rPr>
                <w:color w:val="231F20"/>
                <w:spacing w:val="-10"/>
                <w:w w:val="105"/>
                <w:sz w:val="18"/>
              </w:rPr>
              <w:t> </w:t>
            </w:r>
            <w:r>
              <w:rPr>
                <w:color w:val="231F20"/>
                <w:w w:val="105"/>
                <w:sz w:val="18"/>
              </w:rPr>
              <w:t>partici- pating providers or provider</w:t>
            </w:r>
            <w:r>
              <w:rPr>
                <w:color w:val="231F20"/>
                <w:spacing w:val="-8"/>
                <w:w w:val="105"/>
                <w:sz w:val="18"/>
              </w:rPr>
              <w:t> </w:t>
            </w:r>
            <w:r>
              <w:rPr>
                <w:color w:val="231F20"/>
                <w:w w:val="105"/>
                <w:sz w:val="18"/>
              </w:rPr>
              <w:t>groups.</w:t>
            </w:r>
          </w:p>
          <w:p>
            <w:pPr>
              <w:pStyle w:val="TableParagraph"/>
              <w:rPr>
                <w:sz w:val="18"/>
              </w:rPr>
            </w:pPr>
          </w:p>
          <w:p>
            <w:pPr>
              <w:pStyle w:val="TableParagraph"/>
              <w:ind w:left="285" w:right="162"/>
              <w:rPr>
                <w:sz w:val="18"/>
              </w:rPr>
            </w:pPr>
            <w:r>
              <w:rPr>
                <w:color w:val="231F20"/>
                <w:w w:val="105"/>
                <w:sz w:val="18"/>
              </w:rPr>
              <w:t>A health care service plan shall not limit the type of setting where services are provided for the patient</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before</w:t>
            </w:r>
            <w:r>
              <w:rPr>
                <w:color w:val="231F20"/>
                <w:spacing w:val="-11"/>
                <w:w w:val="105"/>
                <w:sz w:val="18"/>
              </w:rPr>
              <w:t> </w:t>
            </w:r>
            <w:r>
              <w:rPr>
                <w:color w:val="231F20"/>
                <w:w w:val="105"/>
                <w:sz w:val="18"/>
              </w:rPr>
              <w:t>payment</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made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covered</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appropriately provided</w:t>
            </w:r>
            <w:r>
              <w:rPr>
                <w:color w:val="231F20"/>
                <w:spacing w:val="-13"/>
                <w:w w:val="105"/>
                <w:sz w:val="18"/>
              </w:rPr>
              <w:t> </w:t>
            </w:r>
            <w:r>
              <w:rPr>
                <w:color w:val="231F20"/>
                <w:w w:val="105"/>
                <w:sz w:val="18"/>
              </w:rPr>
              <w:t>through</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subject</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terms</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conditions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contract</w:t>
            </w:r>
            <w:r>
              <w:rPr>
                <w:color w:val="231F20"/>
                <w:spacing w:val="-12"/>
                <w:w w:val="105"/>
                <w:sz w:val="18"/>
              </w:rPr>
              <w:t> </w:t>
            </w:r>
            <w:r>
              <w:rPr>
                <w:color w:val="231F20"/>
                <w:w w:val="105"/>
                <w:sz w:val="18"/>
              </w:rPr>
              <w:t>entered</w:t>
            </w:r>
            <w:r>
              <w:rPr>
                <w:color w:val="231F20"/>
                <w:spacing w:val="-13"/>
                <w:w w:val="105"/>
                <w:sz w:val="18"/>
              </w:rPr>
              <w:t> </w:t>
            </w:r>
            <w:r>
              <w:rPr>
                <w:color w:val="231F20"/>
                <w:w w:val="105"/>
                <w:sz w:val="18"/>
              </w:rPr>
              <w:t>into</w:t>
            </w:r>
            <w:r>
              <w:rPr>
                <w:color w:val="231F20"/>
                <w:spacing w:val="-12"/>
                <w:w w:val="105"/>
                <w:sz w:val="18"/>
              </w:rPr>
              <w:t> </w:t>
            </w:r>
            <w:r>
              <w:rPr>
                <w:color w:val="231F20"/>
                <w:w w:val="105"/>
                <w:sz w:val="18"/>
              </w:rPr>
              <w:t>between the</w:t>
            </w:r>
            <w:r>
              <w:rPr>
                <w:color w:val="231F20"/>
                <w:spacing w:val="-10"/>
                <w:w w:val="105"/>
                <w:sz w:val="18"/>
              </w:rPr>
              <w:t> </w:t>
            </w:r>
            <w:r>
              <w:rPr>
                <w:color w:val="231F20"/>
                <w:w w:val="105"/>
                <w:sz w:val="18"/>
              </w:rPr>
              <w:t>enrollee</w:t>
            </w:r>
            <w:r>
              <w:rPr>
                <w:color w:val="231F20"/>
                <w:spacing w:val="-9"/>
                <w:w w:val="105"/>
                <w:sz w:val="18"/>
              </w:rPr>
              <w:t> </w:t>
            </w:r>
            <w:r>
              <w:rPr>
                <w:color w:val="231F20"/>
                <w:w w:val="105"/>
                <w:sz w:val="18"/>
              </w:rPr>
              <w:t>or</w:t>
            </w:r>
            <w:r>
              <w:rPr>
                <w:color w:val="231F20"/>
                <w:spacing w:val="-9"/>
                <w:w w:val="105"/>
                <w:sz w:val="18"/>
              </w:rPr>
              <w:t> </w:t>
            </w:r>
            <w:r>
              <w:rPr>
                <w:color w:val="231F20"/>
                <w:w w:val="105"/>
                <w:sz w:val="18"/>
              </w:rPr>
              <w:t>subscriber</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plan,</w:t>
            </w:r>
            <w:r>
              <w:rPr>
                <w:color w:val="231F20"/>
                <w:spacing w:val="-9"/>
                <w:w w:val="105"/>
                <w:sz w:val="18"/>
              </w:rPr>
              <w:t> </w:t>
            </w:r>
            <w:r>
              <w:rPr>
                <w:color w:val="231F20"/>
                <w:w w:val="105"/>
                <w:sz w:val="18"/>
              </w:rPr>
              <w:t>and</w:t>
            </w:r>
            <w:r>
              <w:rPr>
                <w:color w:val="231F20"/>
                <w:spacing w:val="-9"/>
                <w:w w:val="105"/>
                <w:sz w:val="18"/>
              </w:rPr>
              <w:t> </w:t>
            </w:r>
            <w:r>
              <w:rPr>
                <w:color w:val="231F20"/>
                <w:w w:val="105"/>
                <w:sz w:val="18"/>
              </w:rPr>
              <w:t>between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service</w:t>
            </w:r>
            <w:r>
              <w:rPr>
                <w:color w:val="231F20"/>
                <w:spacing w:val="-9"/>
                <w:w w:val="105"/>
                <w:sz w:val="18"/>
              </w:rPr>
              <w:t> </w:t>
            </w:r>
            <w:r>
              <w:rPr>
                <w:color w:val="231F20"/>
                <w:w w:val="105"/>
                <w:sz w:val="18"/>
              </w:rPr>
              <w:t>plan and its participating providers or provider</w:t>
            </w:r>
            <w:r>
              <w:rPr>
                <w:color w:val="231F20"/>
                <w:spacing w:val="-13"/>
                <w:w w:val="105"/>
                <w:sz w:val="18"/>
              </w:rPr>
              <w:t> </w:t>
            </w:r>
            <w:r>
              <w:rPr>
                <w:color w:val="231F20"/>
                <w:w w:val="105"/>
                <w:sz w:val="18"/>
              </w:rPr>
              <w:t>groups.</w:t>
            </w:r>
          </w:p>
          <w:p>
            <w:pPr>
              <w:pStyle w:val="TableParagraph"/>
              <w:rPr>
                <w:sz w:val="18"/>
              </w:rPr>
            </w:pPr>
          </w:p>
          <w:p>
            <w:pPr>
              <w:pStyle w:val="TableParagraph"/>
              <w:ind w:left="285"/>
              <w:rPr>
                <w:sz w:val="18"/>
              </w:rPr>
            </w:pPr>
            <w:r>
              <w:rPr>
                <w:color w:val="231F20"/>
                <w:w w:val="105"/>
                <w:sz w:val="18"/>
              </w:rPr>
              <w:t>Applies to Medi-Cal Managed Care.</w:t>
            </w:r>
          </w:p>
          <w:p>
            <w:pPr>
              <w:pStyle w:val="TableParagraph"/>
              <w:spacing w:before="3"/>
              <w:rPr>
                <w:sz w:val="17"/>
              </w:rPr>
            </w:pPr>
          </w:p>
          <w:p>
            <w:pPr>
              <w:pStyle w:val="TableParagraph"/>
              <w:spacing w:before="1"/>
              <w:ind w:left="645"/>
              <w:rPr>
                <w:i/>
                <w:sz w:val="13"/>
              </w:rPr>
            </w:pPr>
            <w:r>
              <w:rPr>
                <w:b/>
                <w:color w:val="F47920"/>
                <w:sz w:val="14"/>
              </w:rPr>
              <w:t>Source: </w:t>
            </w:r>
            <w:r>
              <w:rPr>
                <w:i/>
                <w:color w:val="231F20"/>
                <w:sz w:val="13"/>
              </w:rPr>
              <w:t>CA Health &amp; Safety Code Sec. 1374.13 (AB 744 - 2019 Legislative Session). (Accessed Mar. 2020).</w:t>
            </w:r>
          </w:p>
          <w:p>
            <w:pPr>
              <w:pStyle w:val="TableParagraph"/>
              <w:spacing w:before="1"/>
              <w:rPr>
                <w:sz w:val="14"/>
              </w:rPr>
            </w:pPr>
          </w:p>
          <w:p>
            <w:pPr>
              <w:pStyle w:val="TableParagraph"/>
              <w:spacing w:before="1"/>
              <w:ind w:left="285"/>
              <w:rPr>
                <w:b/>
                <w:sz w:val="18"/>
              </w:rPr>
            </w:pPr>
            <w:r>
              <w:rPr>
                <w:b/>
                <w:color w:val="231F20"/>
                <w:w w:val="105"/>
                <w:sz w:val="18"/>
              </w:rPr>
              <w:t>Recently Passed Legislation (Effective Jan. 1, 2021)</w:t>
            </w:r>
          </w:p>
          <w:p>
            <w:pPr>
              <w:pStyle w:val="TableParagraph"/>
              <w:ind w:left="285"/>
              <w:rPr>
                <w:sz w:val="18"/>
              </w:rPr>
            </w:pPr>
            <w:r>
              <w:rPr>
                <w:color w:val="231F20"/>
                <w:w w:val="105"/>
                <w:sz w:val="18"/>
              </w:rPr>
              <w:t>Coverage</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limited</w:t>
            </w:r>
            <w:r>
              <w:rPr>
                <w:color w:val="231F20"/>
                <w:spacing w:val="-12"/>
                <w:w w:val="105"/>
                <w:sz w:val="18"/>
              </w:rPr>
              <w:t> </w:t>
            </w:r>
            <w:r>
              <w:rPr>
                <w:color w:val="231F20"/>
                <w:w w:val="105"/>
                <w:sz w:val="18"/>
              </w:rPr>
              <w:t>only</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delivered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select</w:t>
            </w:r>
            <w:r>
              <w:rPr>
                <w:color w:val="231F20"/>
                <w:spacing w:val="-11"/>
                <w:w w:val="105"/>
                <w:sz w:val="18"/>
              </w:rPr>
              <w:t> </w:t>
            </w:r>
            <w:r>
              <w:rPr>
                <w:color w:val="231F20"/>
                <w:w w:val="105"/>
                <w:sz w:val="18"/>
              </w:rPr>
              <w:t>third-party</w:t>
            </w:r>
            <w:r>
              <w:rPr>
                <w:color w:val="231F20"/>
                <w:spacing w:val="-12"/>
                <w:w w:val="105"/>
                <w:sz w:val="18"/>
              </w:rPr>
              <w:t> </w:t>
            </w:r>
            <w:r>
              <w:rPr>
                <w:color w:val="231F20"/>
                <w:w w:val="105"/>
                <w:sz w:val="18"/>
              </w:rPr>
              <w:t>corporate</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pro- viders.</w:t>
            </w:r>
            <w:r>
              <w:rPr>
                <w:color w:val="231F20"/>
                <w:spacing w:val="-11"/>
                <w:w w:val="105"/>
                <w:sz w:val="18"/>
              </w:rPr>
              <w:t> </w:t>
            </w:r>
            <w:r>
              <w:rPr>
                <w:color w:val="231F20"/>
                <w:w w:val="105"/>
                <w:sz w:val="18"/>
              </w:rPr>
              <w:t>Insurers</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cover</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provided</w:t>
            </w:r>
            <w:r>
              <w:rPr>
                <w:color w:val="231F20"/>
                <w:spacing w:val="-11"/>
                <w:w w:val="105"/>
                <w:sz w:val="18"/>
              </w:rPr>
              <w:t> </w:t>
            </w:r>
            <w:r>
              <w:rPr>
                <w:color w:val="231F20"/>
                <w:w w:val="105"/>
                <w:sz w:val="18"/>
              </w:rPr>
              <w:t>by</w:t>
            </w:r>
            <w:r>
              <w:rPr>
                <w:color w:val="231F20"/>
                <w:spacing w:val="-10"/>
                <w:w w:val="105"/>
                <w:sz w:val="18"/>
              </w:rPr>
              <w:t> </w:t>
            </w:r>
            <w:r>
              <w:rPr>
                <w:color w:val="231F20"/>
                <w:w w:val="105"/>
                <w:sz w:val="18"/>
              </w:rPr>
              <w:t>an</w:t>
            </w:r>
            <w:r>
              <w:rPr>
                <w:color w:val="231F20"/>
                <w:spacing w:val="-11"/>
                <w:w w:val="105"/>
                <w:sz w:val="18"/>
              </w:rPr>
              <w:t> </w:t>
            </w:r>
            <w:r>
              <w:rPr>
                <w:color w:val="231F20"/>
                <w:w w:val="105"/>
                <w:sz w:val="18"/>
              </w:rPr>
              <w:t>out-of-network</w:t>
            </w:r>
            <w:r>
              <w:rPr>
                <w:color w:val="231F20"/>
                <w:spacing w:val="-10"/>
                <w:w w:val="105"/>
                <w:sz w:val="18"/>
              </w:rPr>
              <w:t> </w:t>
            </w:r>
            <w:r>
              <w:rPr>
                <w:color w:val="231F20"/>
                <w:spacing w:val="-3"/>
                <w:w w:val="105"/>
                <w:sz w:val="18"/>
              </w:rPr>
              <w:t>provider, </w:t>
            </w:r>
            <w:r>
              <w:rPr>
                <w:color w:val="231F20"/>
                <w:w w:val="105"/>
                <w:sz w:val="18"/>
              </w:rPr>
              <w:t>unless</w:t>
            </w:r>
            <w:r>
              <w:rPr>
                <w:color w:val="231F20"/>
                <w:spacing w:val="-13"/>
                <w:w w:val="105"/>
                <w:sz w:val="18"/>
              </w:rPr>
              <w:t> </w:t>
            </w:r>
            <w:r>
              <w:rPr>
                <w:color w:val="231F20"/>
                <w:w w:val="105"/>
                <w:sz w:val="18"/>
              </w:rPr>
              <w:t>coverage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required</w:t>
            </w:r>
            <w:r>
              <w:rPr>
                <w:color w:val="231F20"/>
                <w:spacing w:val="-13"/>
                <w:w w:val="105"/>
                <w:sz w:val="18"/>
              </w:rPr>
              <w:t> </w:t>
            </w:r>
            <w:r>
              <w:rPr>
                <w:color w:val="231F20"/>
                <w:w w:val="105"/>
                <w:sz w:val="18"/>
              </w:rPr>
              <w:t>under</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provisions</w:t>
            </w:r>
            <w:r>
              <w:rPr>
                <w:color w:val="231F20"/>
                <w:spacing w:val="-12"/>
                <w:w w:val="105"/>
                <w:sz w:val="18"/>
              </w:rPr>
              <w:t> </w:t>
            </w:r>
            <w:r>
              <w:rPr>
                <w:color w:val="231F20"/>
                <w:w w:val="105"/>
                <w:sz w:val="18"/>
              </w:rPr>
              <w:t>of</w:t>
            </w:r>
            <w:r>
              <w:rPr>
                <w:color w:val="231F20"/>
                <w:spacing w:val="-13"/>
                <w:w w:val="105"/>
                <w:sz w:val="18"/>
              </w:rPr>
              <w:t> </w:t>
            </w:r>
            <w:r>
              <w:rPr>
                <w:color w:val="231F20"/>
                <w:spacing w:val="-3"/>
                <w:w w:val="105"/>
                <w:sz w:val="18"/>
              </w:rPr>
              <w:t>law.</w:t>
            </w:r>
            <w:r>
              <w:rPr>
                <w:color w:val="231F20"/>
                <w:spacing w:val="-12"/>
                <w:w w:val="105"/>
                <w:sz w:val="18"/>
              </w:rPr>
              <w:t> </w:t>
            </w:r>
            <w:r>
              <w:rPr>
                <w:color w:val="231F20"/>
                <w:w w:val="105"/>
                <w:sz w:val="18"/>
              </w:rPr>
              <w:t>Does</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apply</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managed</w:t>
            </w:r>
            <w:r>
              <w:rPr>
                <w:color w:val="231F20"/>
                <w:spacing w:val="-13"/>
                <w:w w:val="105"/>
                <w:sz w:val="18"/>
              </w:rPr>
              <w:t> </w:t>
            </w:r>
            <w:r>
              <w:rPr>
                <w:color w:val="231F20"/>
                <w:w w:val="105"/>
                <w:sz w:val="18"/>
              </w:rPr>
              <w:t>care.</w:t>
            </w:r>
          </w:p>
          <w:p>
            <w:pPr>
              <w:pStyle w:val="TableParagraph"/>
              <w:spacing w:before="3"/>
              <w:rPr>
                <w:sz w:val="17"/>
              </w:rPr>
            </w:pPr>
          </w:p>
          <w:p>
            <w:pPr>
              <w:pStyle w:val="TableParagraph"/>
              <w:ind w:left="645"/>
              <w:rPr>
                <w:i/>
                <w:sz w:val="13"/>
              </w:rPr>
            </w:pPr>
            <w:r>
              <w:rPr>
                <w:b/>
                <w:color w:val="F47920"/>
                <w:sz w:val="14"/>
              </w:rPr>
              <w:t>Source: </w:t>
            </w:r>
            <w:r>
              <w:rPr>
                <w:i/>
                <w:color w:val="231F20"/>
                <w:sz w:val="13"/>
              </w:rPr>
              <w:t>CA Health &amp; Safety Code Sec. 1374.14 &amp; Insurance Code 10123.855 (AB 744, 2019 - Legislative Session). (Accessed Mar. 2020).</w:t>
            </w:r>
          </w:p>
        </w:tc>
      </w:tr>
      <w:tr>
        <w:trPr>
          <w:trHeight w:val="3917"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
              <w:rPr>
                <w:sz w:val="21"/>
              </w:rPr>
            </w:pPr>
          </w:p>
          <w:p>
            <w:pPr>
              <w:pStyle w:val="TableParagraph"/>
              <w:ind w:left="1286" w:right="1286"/>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1286" w:right="1286"/>
              <w:jc w:val="center"/>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
              <w:rPr>
                <w:sz w:val="19"/>
              </w:rPr>
            </w:pPr>
          </w:p>
          <w:p>
            <w:pPr>
              <w:pStyle w:val="TableParagraph"/>
              <w:ind w:left="285"/>
              <w:rPr>
                <w:sz w:val="18"/>
              </w:rPr>
            </w:pPr>
            <w:r>
              <w:rPr>
                <w:color w:val="231F20"/>
                <w:w w:val="105"/>
                <w:sz w:val="18"/>
              </w:rPr>
              <w:t>Private</w:t>
            </w:r>
            <w:r>
              <w:rPr>
                <w:color w:val="231F20"/>
                <w:spacing w:val="-13"/>
                <w:w w:val="105"/>
                <w:sz w:val="18"/>
              </w:rPr>
              <w:t> </w:t>
            </w:r>
            <w:r>
              <w:rPr>
                <w:color w:val="231F20"/>
                <w:w w:val="105"/>
                <w:sz w:val="18"/>
              </w:rPr>
              <w:t>payers</w:t>
            </w:r>
            <w:r>
              <w:rPr>
                <w:color w:val="231F20"/>
                <w:spacing w:val="-13"/>
                <w:w w:val="105"/>
                <w:sz w:val="18"/>
              </w:rPr>
              <w:t> </w:t>
            </w:r>
            <w:r>
              <w:rPr>
                <w:color w:val="231F20"/>
                <w:w w:val="105"/>
                <w:sz w:val="18"/>
              </w:rPr>
              <w:t>cannot</w:t>
            </w:r>
            <w:r>
              <w:rPr>
                <w:color w:val="231F20"/>
                <w:spacing w:val="-13"/>
                <w:w w:val="105"/>
                <w:sz w:val="18"/>
              </w:rPr>
              <w:t> </w:t>
            </w:r>
            <w:r>
              <w:rPr>
                <w:color w:val="231F20"/>
                <w:w w:val="105"/>
                <w:sz w:val="18"/>
              </w:rPr>
              <w:t>require</w:t>
            </w:r>
            <w:r>
              <w:rPr>
                <w:color w:val="231F20"/>
                <w:spacing w:val="-13"/>
                <w:w w:val="105"/>
                <w:sz w:val="18"/>
              </w:rPr>
              <w:t> </w:t>
            </w:r>
            <w:r>
              <w:rPr>
                <w:color w:val="231F20"/>
                <w:w w:val="105"/>
                <w:sz w:val="18"/>
              </w:rPr>
              <w:t>that</w:t>
            </w:r>
            <w:r>
              <w:rPr>
                <w:color w:val="231F20"/>
                <w:spacing w:val="-12"/>
                <w:w w:val="105"/>
                <w:sz w:val="18"/>
              </w:rPr>
              <w:t> </w:t>
            </w:r>
            <w:r>
              <w:rPr>
                <w:color w:val="231F20"/>
                <w:w w:val="105"/>
                <w:sz w:val="18"/>
              </w:rPr>
              <w:t>in-person</w:t>
            </w:r>
            <w:r>
              <w:rPr>
                <w:color w:val="231F20"/>
                <w:spacing w:val="-13"/>
                <w:w w:val="105"/>
                <w:sz w:val="18"/>
              </w:rPr>
              <w:t> </w:t>
            </w:r>
            <w:r>
              <w:rPr>
                <w:color w:val="231F20"/>
                <w:w w:val="105"/>
                <w:sz w:val="18"/>
              </w:rPr>
              <w:t>contact</w:t>
            </w:r>
            <w:r>
              <w:rPr>
                <w:color w:val="231F20"/>
                <w:spacing w:val="-13"/>
                <w:w w:val="105"/>
                <w:sz w:val="18"/>
              </w:rPr>
              <w:t> </w:t>
            </w:r>
            <w:r>
              <w:rPr>
                <w:color w:val="231F20"/>
                <w:w w:val="105"/>
                <w:sz w:val="18"/>
              </w:rPr>
              <w:t>occur</w:t>
            </w:r>
            <w:r>
              <w:rPr>
                <w:color w:val="231F20"/>
                <w:spacing w:val="-13"/>
                <w:w w:val="105"/>
                <w:sz w:val="18"/>
              </w:rPr>
              <w:t> </w:t>
            </w:r>
            <w:r>
              <w:rPr>
                <w:color w:val="231F20"/>
                <w:w w:val="105"/>
                <w:sz w:val="18"/>
              </w:rPr>
              <w:t>before</w:t>
            </w:r>
            <w:r>
              <w:rPr>
                <w:color w:val="231F20"/>
                <w:spacing w:val="-13"/>
                <w:w w:val="105"/>
                <w:sz w:val="18"/>
              </w:rPr>
              <w:t> </w:t>
            </w:r>
            <w:r>
              <w:rPr>
                <w:color w:val="231F20"/>
                <w:w w:val="105"/>
                <w:sz w:val="18"/>
              </w:rPr>
              <w:t>covering</w:t>
            </w:r>
            <w:r>
              <w:rPr>
                <w:color w:val="231F20"/>
                <w:spacing w:val="-12"/>
                <w:w w:val="105"/>
                <w:sz w:val="18"/>
              </w:rPr>
              <w:t> </w:t>
            </w:r>
            <w:r>
              <w:rPr>
                <w:color w:val="231F20"/>
                <w:w w:val="105"/>
                <w:sz w:val="18"/>
              </w:rPr>
              <w:t>a</w:t>
            </w:r>
            <w:r>
              <w:rPr>
                <w:color w:val="231F20"/>
                <w:spacing w:val="-13"/>
                <w:w w:val="105"/>
                <w:sz w:val="18"/>
              </w:rPr>
              <w:t> </w:t>
            </w:r>
            <w:r>
              <w:rPr>
                <w:color w:val="231F20"/>
                <w:w w:val="105"/>
                <w:sz w:val="18"/>
              </w:rPr>
              <w:t>telehealth</w:t>
            </w:r>
            <w:r>
              <w:rPr>
                <w:color w:val="231F20"/>
                <w:spacing w:val="-13"/>
                <w:w w:val="105"/>
                <w:sz w:val="18"/>
              </w:rPr>
              <w:t> </w:t>
            </w:r>
            <w:r>
              <w:rPr>
                <w:color w:val="231F20"/>
                <w:w w:val="105"/>
                <w:sz w:val="18"/>
              </w:rPr>
              <w:t>deliv- ered</w:t>
            </w:r>
            <w:r>
              <w:rPr>
                <w:color w:val="231F20"/>
                <w:spacing w:val="-4"/>
                <w:w w:val="105"/>
                <w:sz w:val="18"/>
              </w:rPr>
              <w:t> </w:t>
            </w:r>
            <w:r>
              <w:rPr>
                <w:color w:val="231F20"/>
                <w:w w:val="105"/>
                <w:sz w:val="18"/>
              </w:rPr>
              <w:t>service,</w:t>
            </w:r>
            <w:r>
              <w:rPr>
                <w:color w:val="231F20"/>
                <w:spacing w:val="-3"/>
                <w:w w:val="105"/>
                <w:sz w:val="18"/>
              </w:rPr>
              <w:t> </w:t>
            </w:r>
            <w:r>
              <w:rPr>
                <w:color w:val="231F20"/>
                <w:w w:val="105"/>
                <w:sz w:val="18"/>
              </w:rPr>
              <w:t>but</w:t>
            </w:r>
            <w:r>
              <w:rPr>
                <w:color w:val="231F20"/>
                <w:spacing w:val="-4"/>
                <w:w w:val="105"/>
                <w:sz w:val="18"/>
              </w:rPr>
              <w:t> </w:t>
            </w:r>
            <w:r>
              <w:rPr>
                <w:color w:val="231F20"/>
                <w:w w:val="105"/>
                <w:sz w:val="18"/>
              </w:rPr>
              <w:t>it</w:t>
            </w:r>
            <w:r>
              <w:rPr>
                <w:color w:val="231F20"/>
                <w:spacing w:val="-3"/>
                <w:w w:val="105"/>
                <w:sz w:val="18"/>
              </w:rPr>
              <w:t> </w:t>
            </w:r>
            <w:r>
              <w:rPr>
                <w:color w:val="231F20"/>
                <w:w w:val="105"/>
                <w:sz w:val="18"/>
              </w:rPr>
              <w:t>is</w:t>
            </w:r>
            <w:r>
              <w:rPr>
                <w:color w:val="231F20"/>
                <w:spacing w:val="-4"/>
                <w:w w:val="105"/>
                <w:sz w:val="18"/>
              </w:rPr>
              <w:t> </w:t>
            </w:r>
            <w:r>
              <w:rPr>
                <w:color w:val="231F20"/>
                <w:w w:val="105"/>
                <w:sz w:val="18"/>
              </w:rPr>
              <w:t>subject</w:t>
            </w:r>
            <w:r>
              <w:rPr>
                <w:color w:val="231F20"/>
                <w:spacing w:val="-3"/>
                <w:w w:val="105"/>
                <w:sz w:val="18"/>
              </w:rPr>
              <w:t> </w:t>
            </w:r>
            <w:r>
              <w:rPr>
                <w:color w:val="231F20"/>
                <w:w w:val="105"/>
                <w:sz w:val="18"/>
              </w:rPr>
              <w:t>to</w:t>
            </w:r>
            <w:r>
              <w:rPr>
                <w:color w:val="231F20"/>
                <w:spacing w:val="-4"/>
                <w:w w:val="105"/>
                <w:sz w:val="18"/>
              </w:rPr>
              <w:t> </w:t>
            </w:r>
            <w:r>
              <w:rPr>
                <w:color w:val="231F20"/>
                <w:w w:val="105"/>
                <w:sz w:val="18"/>
              </w:rPr>
              <w:t>the</w:t>
            </w:r>
            <w:r>
              <w:rPr>
                <w:color w:val="231F20"/>
                <w:spacing w:val="-4"/>
                <w:w w:val="105"/>
                <w:sz w:val="18"/>
              </w:rPr>
              <w:t> </w:t>
            </w:r>
            <w:r>
              <w:rPr>
                <w:color w:val="231F20"/>
                <w:w w:val="105"/>
                <w:sz w:val="18"/>
              </w:rPr>
              <w:t>terms</w:t>
            </w:r>
            <w:r>
              <w:rPr>
                <w:color w:val="231F20"/>
                <w:spacing w:val="-3"/>
                <w:w w:val="105"/>
                <w:sz w:val="18"/>
              </w:rPr>
              <w:t> </w:t>
            </w:r>
            <w:r>
              <w:rPr>
                <w:color w:val="231F20"/>
                <w:w w:val="105"/>
                <w:sz w:val="18"/>
              </w:rPr>
              <w:t>and</w:t>
            </w:r>
            <w:r>
              <w:rPr>
                <w:color w:val="231F20"/>
                <w:spacing w:val="-4"/>
                <w:w w:val="105"/>
                <w:sz w:val="18"/>
              </w:rPr>
              <w:t> </w:t>
            </w:r>
            <w:r>
              <w:rPr>
                <w:color w:val="231F20"/>
                <w:w w:val="105"/>
                <w:sz w:val="18"/>
              </w:rPr>
              <w:t>conditions</w:t>
            </w:r>
            <w:r>
              <w:rPr>
                <w:color w:val="231F20"/>
                <w:spacing w:val="-3"/>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3"/>
                <w:w w:val="105"/>
                <w:sz w:val="18"/>
              </w:rPr>
              <w:t> </w:t>
            </w:r>
            <w:r>
              <w:rPr>
                <w:color w:val="231F20"/>
                <w:w w:val="105"/>
                <w:sz w:val="18"/>
              </w:rPr>
              <w:t>contract.</w:t>
            </w:r>
          </w:p>
          <w:p>
            <w:pPr>
              <w:pStyle w:val="TableParagraph"/>
              <w:spacing w:before="4"/>
              <w:rPr>
                <w:sz w:val="17"/>
              </w:rPr>
            </w:pPr>
          </w:p>
          <w:p>
            <w:pPr>
              <w:pStyle w:val="TableParagraph"/>
              <w:ind w:left="645"/>
              <w:rPr>
                <w:i/>
                <w:sz w:val="13"/>
              </w:rPr>
            </w:pPr>
            <w:r>
              <w:rPr>
                <w:b/>
                <w:color w:val="F47920"/>
                <w:sz w:val="14"/>
              </w:rPr>
              <w:t>Source:</w:t>
            </w:r>
            <w:r>
              <w:rPr>
                <w:b/>
                <w:color w:val="F47920"/>
                <w:spacing w:val="-25"/>
                <w:sz w:val="14"/>
              </w:rPr>
              <w:t> </w:t>
            </w:r>
            <w:r>
              <w:rPr>
                <w:i/>
                <w:color w:val="231F20"/>
                <w:sz w:val="13"/>
              </w:rPr>
              <w:t>CA Health &amp; Safety Code Sec. 1374.13. (Accessed </w:t>
            </w:r>
            <w:r>
              <w:rPr>
                <w:i/>
                <w:color w:val="231F20"/>
                <w:spacing w:val="-3"/>
                <w:sz w:val="13"/>
              </w:rPr>
              <w:t>Mar. </w:t>
            </w:r>
            <w:r>
              <w:rPr>
                <w:i/>
                <w:color w:val="231F20"/>
                <w:sz w:val="13"/>
              </w:rPr>
              <w:t>2020).</w:t>
            </w:r>
          </w:p>
          <w:p>
            <w:pPr>
              <w:pStyle w:val="TableParagraph"/>
              <w:spacing w:before="2"/>
              <w:rPr>
                <w:sz w:val="14"/>
              </w:rPr>
            </w:pPr>
          </w:p>
          <w:p>
            <w:pPr>
              <w:pStyle w:val="TableParagraph"/>
              <w:ind w:left="285"/>
              <w:rPr>
                <w:b/>
                <w:sz w:val="18"/>
              </w:rPr>
            </w:pPr>
            <w:r>
              <w:rPr>
                <w:b/>
                <w:color w:val="231F20"/>
                <w:w w:val="105"/>
                <w:sz w:val="18"/>
              </w:rPr>
              <w:t>Recently</w:t>
            </w:r>
            <w:r>
              <w:rPr>
                <w:b/>
                <w:color w:val="231F20"/>
                <w:spacing w:val="-17"/>
                <w:w w:val="105"/>
                <w:sz w:val="18"/>
              </w:rPr>
              <w:t> </w:t>
            </w:r>
            <w:r>
              <w:rPr>
                <w:b/>
                <w:color w:val="231F20"/>
                <w:w w:val="105"/>
                <w:sz w:val="18"/>
              </w:rPr>
              <w:t>Passed</w:t>
            </w:r>
            <w:r>
              <w:rPr>
                <w:b/>
                <w:color w:val="231F20"/>
                <w:spacing w:val="-16"/>
                <w:w w:val="105"/>
                <w:sz w:val="18"/>
              </w:rPr>
              <w:t> </w:t>
            </w:r>
            <w:r>
              <w:rPr>
                <w:b/>
                <w:color w:val="231F20"/>
                <w:w w:val="105"/>
                <w:sz w:val="18"/>
              </w:rPr>
              <w:t>Legislation</w:t>
            </w:r>
            <w:r>
              <w:rPr>
                <w:b/>
                <w:color w:val="231F20"/>
                <w:spacing w:val="-16"/>
                <w:w w:val="105"/>
                <w:sz w:val="18"/>
              </w:rPr>
              <w:t> </w:t>
            </w:r>
            <w:r>
              <w:rPr>
                <w:b/>
                <w:color w:val="231F20"/>
                <w:w w:val="105"/>
                <w:sz w:val="18"/>
              </w:rPr>
              <w:t>(Effective</w:t>
            </w:r>
            <w:r>
              <w:rPr>
                <w:b/>
                <w:color w:val="231F20"/>
                <w:spacing w:val="-16"/>
                <w:w w:val="105"/>
                <w:sz w:val="18"/>
              </w:rPr>
              <w:t> </w:t>
            </w:r>
            <w:r>
              <w:rPr>
                <w:b/>
                <w:color w:val="231F20"/>
                <w:w w:val="105"/>
                <w:sz w:val="18"/>
              </w:rPr>
              <w:t>Jan.</w:t>
            </w:r>
            <w:r>
              <w:rPr>
                <w:b/>
                <w:color w:val="231F20"/>
                <w:spacing w:val="-16"/>
                <w:w w:val="105"/>
                <w:sz w:val="18"/>
              </w:rPr>
              <w:t> </w:t>
            </w:r>
            <w:r>
              <w:rPr>
                <w:b/>
                <w:color w:val="231F20"/>
                <w:w w:val="105"/>
                <w:sz w:val="18"/>
              </w:rPr>
              <w:t>1,</w:t>
            </w:r>
            <w:r>
              <w:rPr>
                <w:b/>
                <w:color w:val="231F20"/>
                <w:spacing w:val="-16"/>
                <w:w w:val="105"/>
                <w:sz w:val="18"/>
              </w:rPr>
              <w:t> </w:t>
            </w:r>
            <w:r>
              <w:rPr>
                <w:b/>
                <w:color w:val="231F20"/>
                <w:w w:val="105"/>
                <w:sz w:val="18"/>
              </w:rPr>
              <w:t>2021)</w:t>
            </w:r>
          </w:p>
          <w:p>
            <w:pPr>
              <w:pStyle w:val="TableParagraph"/>
              <w:ind w:left="285" w:right="244"/>
              <w:rPr>
                <w:sz w:val="18"/>
              </w:rPr>
            </w:pPr>
            <w:r>
              <w:rPr>
                <w:color w:val="231F20"/>
                <w:w w:val="105"/>
                <w:sz w:val="18"/>
              </w:rPr>
              <w:t>A contract issued, amended, or renewed on or after January 1, 2021, between a health care service</w:t>
            </w:r>
            <w:r>
              <w:rPr>
                <w:color w:val="231F20"/>
                <w:spacing w:val="-11"/>
                <w:w w:val="105"/>
                <w:sz w:val="18"/>
              </w:rPr>
              <w:t> </w:t>
            </w:r>
            <w:r>
              <w:rPr>
                <w:color w:val="231F20"/>
                <w:w w:val="105"/>
                <w:sz w:val="18"/>
              </w:rPr>
              <w:t>plan</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a</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provision</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an</w:t>
            </w:r>
            <w:r>
              <w:rPr>
                <w:color w:val="231F20"/>
                <w:spacing w:val="-11"/>
                <w:w w:val="105"/>
                <w:sz w:val="18"/>
              </w:rPr>
              <w:t> </w:t>
            </w:r>
            <w:r>
              <w:rPr>
                <w:color w:val="231F20"/>
                <w:w w:val="105"/>
                <w:sz w:val="18"/>
              </w:rPr>
              <w:t>enrollee or subscriber shall specify that the health care service plan shall reimburse the treating or consulting</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diagnosis,</w:t>
            </w:r>
            <w:r>
              <w:rPr>
                <w:color w:val="231F20"/>
                <w:spacing w:val="-12"/>
                <w:w w:val="105"/>
                <w:sz w:val="18"/>
              </w:rPr>
              <w:t> </w:t>
            </w:r>
            <w:r>
              <w:rPr>
                <w:color w:val="231F20"/>
                <w:w w:val="105"/>
                <w:sz w:val="18"/>
              </w:rPr>
              <w:t>consultation,</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treatment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enrollee</w:t>
            </w:r>
            <w:r>
              <w:rPr>
                <w:color w:val="231F20"/>
                <w:spacing w:val="-11"/>
                <w:w w:val="105"/>
                <w:sz w:val="18"/>
              </w:rPr>
              <w:t> </w:t>
            </w:r>
            <w:r>
              <w:rPr>
                <w:color w:val="231F20"/>
                <w:w w:val="105"/>
                <w:sz w:val="18"/>
              </w:rPr>
              <w:t>or subscriber appropriately delivered through telehealth services on the same basis and to the same</w:t>
            </w:r>
            <w:r>
              <w:rPr>
                <w:color w:val="231F20"/>
                <w:spacing w:val="-10"/>
                <w:w w:val="105"/>
                <w:sz w:val="18"/>
              </w:rPr>
              <w:t> </w:t>
            </w:r>
            <w:r>
              <w:rPr>
                <w:color w:val="231F20"/>
                <w:w w:val="105"/>
                <w:sz w:val="18"/>
              </w:rPr>
              <w:t>extent</w:t>
            </w:r>
            <w:r>
              <w:rPr>
                <w:color w:val="231F20"/>
                <w:spacing w:val="-9"/>
                <w:w w:val="105"/>
                <w:sz w:val="18"/>
              </w:rPr>
              <w:t> </w:t>
            </w:r>
            <w:r>
              <w:rPr>
                <w:color w:val="231F20"/>
                <w:w w:val="105"/>
                <w:sz w:val="18"/>
              </w:rPr>
              <w:t>that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service</w:t>
            </w:r>
            <w:r>
              <w:rPr>
                <w:color w:val="231F20"/>
                <w:spacing w:val="-9"/>
                <w:w w:val="105"/>
                <w:sz w:val="18"/>
              </w:rPr>
              <w:t> </w:t>
            </w:r>
            <w:r>
              <w:rPr>
                <w:color w:val="231F20"/>
                <w:w w:val="105"/>
                <w:sz w:val="18"/>
              </w:rPr>
              <w:t>plan</w:t>
            </w:r>
            <w:r>
              <w:rPr>
                <w:color w:val="231F20"/>
                <w:spacing w:val="-9"/>
                <w:w w:val="105"/>
                <w:sz w:val="18"/>
              </w:rPr>
              <w:t> </w:t>
            </w:r>
            <w:r>
              <w:rPr>
                <w:color w:val="231F20"/>
                <w:w w:val="105"/>
                <w:sz w:val="18"/>
              </w:rPr>
              <w:t>is</w:t>
            </w:r>
            <w:r>
              <w:rPr>
                <w:color w:val="231F20"/>
                <w:spacing w:val="-9"/>
                <w:w w:val="105"/>
                <w:sz w:val="18"/>
              </w:rPr>
              <w:t> </w:t>
            </w:r>
            <w:r>
              <w:rPr>
                <w:color w:val="231F20"/>
                <w:w w:val="105"/>
                <w:sz w:val="18"/>
              </w:rPr>
              <w:t>responsible</w:t>
            </w:r>
            <w:r>
              <w:rPr>
                <w:color w:val="231F20"/>
                <w:spacing w:val="-9"/>
                <w:w w:val="105"/>
                <w:sz w:val="18"/>
              </w:rPr>
              <w:t> </w:t>
            </w:r>
            <w:r>
              <w:rPr>
                <w:color w:val="231F20"/>
                <w:w w:val="105"/>
                <w:sz w:val="18"/>
              </w:rPr>
              <w:t>for</w:t>
            </w:r>
            <w:r>
              <w:rPr>
                <w:color w:val="231F20"/>
                <w:spacing w:val="-9"/>
                <w:w w:val="105"/>
                <w:sz w:val="18"/>
              </w:rPr>
              <w:t> </w:t>
            </w:r>
            <w:r>
              <w:rPr>
                <w:color w:val="231F20"/>
                <w:w w:val="105"/>
                <w:sz w:val="18"/>
              </w:rPr>
              <w:t>reimbursement</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 service through in-person diagnosis, consultation, or treatment. Does not apply to Medi-Cal managed</w:t>
            </w:r>
            <w:r>
              <w:rPr>
                <w:color w:val="231F20"/>
                <w:spacing w:val="-2"/>
                <w:w w:val="105"/>
                <w:sz w:val="18"/>
              </w:rPr>
              <w:t> </w:t>
            </w:r>
            <w:r>
              <w:rPr>
                <w:color w:val="231F20"/>
                <w:w w:val="105"/>
                <w:sz w:val="18"/>
              </w:rPr>
              <w:t>care.</w:t>
            </w:r>
          </w:p>
          <w:p>
            <w:pPr>
              <w:pStyle w:val="TableParagraph"/>
              <w:spacing w:before="3"/>
              <w:rPr>
                <w:sz w:val="17"/>
              </w:rPr>
            </w:pPr>
          </w:p>
          <w:p>
            <w:pPr>
              <w:pStyle w:val="TableParagraph"/>
              <w:spacing w:before="1"/>
              <w:ind w:left="645" w:right="308"/>
              <w:rPr>
                <w:i/>
                <w:sz w:val="13"/>
              </w:rPr>
            </w:pPr>
            <w:r>
              <w:rPr>
                <w:b/>
                <w:color w:val="F47920"/>
                <w:sz w:val="14"/>
              </w:rPr>
              <w:t>Source: </w:t>
            </w:r>
            <w:r>
              <w:rPr>
                <w:i/>
                <w:color w:val="231F20"/>
                <w:sz w:val="13"/>
              </w:rPr>
              <w:t>CA Health &amp; Safety Code Sec. 1374.14 &amp; Insurance Code 10123.855 (AB 744 - 2019 Legislative Session). (Accessed </w:t>
            </w:r>
            <w:r>
              <w:rPr>
                <w:i/>
                <w:color w:val="231F20"/>
                <w:sz w:val="13"/>
              </w:rPr>
              <w:t>Mar. 2020).</w:t>
            </w:r>
          </w:p>
        </w:tc>
      </w:tr>
    </w:tbl>
    <w:p>
      <w:pPr>
        <w:spacing w:after="0"/>
        <w:rPr>
          <w:sz w:val="13"/>
        </w:rPr>
        <w:sectPr>
          <w:pgSz w:w="12240" w:h="15840"/>
          <w:pgMar w:header="0" w:footer="809" w:top="680" w:bottom="1000" w:left="580" w:right="54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092" w:hRule="atLeast"/>
        </w:trPr>
        <w:tc>
          <w:tcPr>
            <w:tcW w:w="1080" w:type="dxa"/>
            <w:shd w:val="clear" w:color="auto" w:fill="2A5881"/>
            <w:textDirection w:val="btLr"/>
          </w:tcPr>
          <w:p>
            <w:pPr>
              <w:pStyle w:val="TableParagraph"/>
              <w:spacing w:before="10"/>
              <w:rPr>
                <w:sz w:val="33"/>
              </w:rPr>
            </w:pPr>
          </w:p>
          <w:p>
            <w:pPr>
              <w:pStyle w:val="TableParagraph"/>
              <w:ind w:left="553"/>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
              <w:rPr>
                <w:sz w:val="21"/>
              </w:rPr>
            </w:pPr>
          </w:p>
          <w:p>
            <w:pPr>
              <w:pStyle w:val="TableParagraph"/>
              <w:ind w:left="1252" w:right="1252"/>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933"/>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
              <w:rPr>
                <w:sz w:val="25"/>
              </w:rPr>
            </w:pPr>
          </w:p>
          <w:p>
            <w:pPr>
              <w:pStyle w:val="TableParagraph"/>
              <w:ind w:left="357"/>
              <w:rPr>
                <w:b/>
                <w:sz w:val="18"/>
              </w:rPr>
            </w:pPr>
            <w:r>
              <w:rPr>
                <w:b/>
                <w:color w:val="231F20"/>
                <w:w w:val="105"/>
                <w:sz w:val="18"/>
              </w:rPr>
              <w:t>Recently Passed Legislation (Effective Jan. 1, 2021)</w:t>
            </w:r>
          </w:p>
          <w:p>
            <w:pPr>
              <w:pStyle w:val="TableParagraph"/>
              <w:ind w:left="357" w:right="336"/>
              <w:rPr>
                <w:sz w:val="18"/>
              </w:rPr>
            </w:pPr>
            <w:r>
              <w:rPr>
                <w:color w:val="231F20"/>
                <w:w w:val="105"/>
                <w:sz w:val="18"/>
              </w:rPr>
              <w:t>Services that are the same, as determined by the provider’s description of the service on the claim, shall be reimbursed at the same rate whether provided in person or through telehealth. When negotiating a rate of reimbursement for telehealth services for which no in-person</w:t>
            </w:r>
            <w:r>
              <w:rPr>
                <w:color w:val="231F20"/>
                <w:spacing w:val="-11"/>
                <w:w w:val="105"/>
                <w:sz w:val="18"/>
              </w:rPr>
              <w:t> </w:t>
            </w:r>
            <w:r>
              <w:rPr>
                <w:color w:val="231F20"/>
                <w:w w:val="105"/>
                <w:sz w:val="18"/>
              </w:rPr>
              <w:t>equivalent</w:t>
            </w:r>
            <w:r>
              <w:rPr>
                <w:color w:val="231F20"/>
                <w:spacing w:val="-10"/>
                <w:w w:val="105"/>
                <w:sz w:val="18"/>
              </w:rPr>
              <w:t> </w:t>
            </w:r>
            <w:r>
              <w:rPr>
                <w:color w:val="231F20"/>
                <w:w w:val="105"/>
                <w:sz w:val="18"/>
              </w:rPr>
              <w:t>exists,</w:t>
            </w:r>
            <w:r>
              <w:rPr>
                <w:color w:val="231F20"/>
                <w:spacing w:val="-11"/>
                <w:w w:val="105"/>
                <w:sz w:val="18"/>
              </w:rPr>
              <w:t> </w:t>
            </w:r>
            <w:r>
              <w:rPr>
                <w:color w:val="231F20"/>
                <w:w w:val="105"/>
                <w:sz w:val="18"/>
              </w:rPr>
              <w:t>a</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plan</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shall</w:t>
            </w:r>
            <w:r>
              <w:rPr>
                <w:color w:val="231F20"/>
                <w:spacing w:val="-10"/>
                <w:w w:val="105"/>
                <w:sz w:val="18"/>
              </w:rPr>
              <w:t> </w:t>
            </w:r>
            <w:r>
              <w:rPr>
                <w:color w:val="231F20"/>
                <w:w w:val="105"/>
                <w:sz w:val="18"/>
              </w:rPr>
              <w:t>ensure</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rate is consistent with subdivision (h) of Section 1367. Does not apply to Medi-Cal managed care.</w:t>
            </w:r>
          </w:p>
          <w:p>
            <w:pPr>
              <w:pStyle w:val="TableParagraph"/>
              <w:spacing w:before="4"/>
              <w:rPr>
                <w:sz w:val="17"/>
              </w:rPr>
            </w:pPr>
          </w:p>
          <w:p>
            <w:pPr>
              <w:pStyle w:val="TableParagraph"/>
              <w:ind w:left="717" w:right="308"/>
              <w:rPr>
                <w:i/>
                <w:sz w:val="13"/>
              </w:rPr>
            </w:pPr>
            <w:r>
              <w:rPr>
                <w:b/>
                <w:color w:val="F47920"/>
                <w:sz w:val="14"/>
              </w:rPr>
              <w:t>Source: </w:t>
            </w:r>
            <w:r>
              <w:rPr>
                <w:i/>
                <w:color w:val="231F20"/>
                <w:sz w:val="13"/>
              </w:rPr>
              <w:t>CA Health &amp; Safety Code Sec. 1374.14 &amp; Insurance Code 10123.855 (AB 744 - 2019 Legislative Session). (Accessed </w:t>
            </w:r>
            <w:r>
              <w:rPr>
                <w:i/>
                <w:color w:val="231F20"/>
                <w:sz w:val="13"/>
              </w:rPr>
              <w:t>Mar. 2020).</w:t>
            </w:r>
          </w:p>
        </w:tc>
      </w:tr>
      <w:tr>
        <w:trPr>
          <w:trHeight w:val="2052" w:hRule="atLeast"/>
        </w:trPr>
        <w:tc>
          <w:tcPr>
            <w:tcW w:w="1080" w:type="dxa"/>
            <w:vMerge w:val="restart"/>
            <w:tcBorders>
              <w:bottom w:val="single" w:sz="24" w:space="0" w:color="FFFFFF"/>
            </w:tcBorders>
            <w:shd w:val="clear" w:color="auto" w:fill="4D90CD"/>
            <w:textDirection w:val="btLr"/>
          </w:tcPr>
          <w:p>
            <w:pPr>
              <w:pStyle w:val="TableParagraph"/>
              <w:spacing w:before="10"/>
              <w:rPr>
                <w:sz w:val="33"/>
              </w:rPr>
            </w:pPr>
          </w:p>
          <w:p>
            <w:pPr>
              <w:pStyle w:val="TableParagraph"/>
              <w:ind w:left="2517" w:right="2519"/>
              <w:jc w:val="center"/>
              <w:rPr>
                <w:rFonts w:ascii="Arial Black"/>
                <w:sz w:val="26"/>
              </w:rPr>
            </w:pPr>
            <w:r>
              <w:rPr>
                <w:rFonts w:ascii="Arial Black"/>
                <w:color w:val="FFFFFF"/>
                <w:w w:val="85"/>
                <w:sz w:val="26"/>
              </w:rPr>
              <w:t>Professional Regulation/Health &amp;</w:t>
            </w:r>
            <w:r>
              <w:rPr>
                <w:rFonts w:ascii="Arial Black"/>
                <w:color w:val="FFFFFF"/>
                <w:spacing w:val="-55"/>
                <w:w w:val="85"/>
                <w:sz w:val="26"/>
              </w:rPr>
              <w:t> </w:t>
            </w:r>
            <w:r>
              <w:rPr>
                <w:rFonts w:ascii="Arial Black"/>
                <w:color w:val="FFFFFF"/>
                <w:w w:val="85"/>
                <w:sz w:val="26"/>
              </w:rPr>
              <w:t>Safety</w:t>
            </w:r>
          </w:p>
        </w:tc>
        <w:tc>
          <w:tcPr>
            <w:tcW w:w="792" w:type="dxa"/>
            <w:tcBorders>
              <w:bottom w:val="single" w:sz="24" w:space="0" w:color="FFFFFF"/>
            </w:tcBorders>
            <w:shd w:val="clear" w:color="auto" w:fill="716764"/>
            <w:textDirection w:val="btLr"/>
          </w:tcPr>
          <w:p>
            <w:pPr>
              <w:pStyle w:val="TableParagraph"/>
              <w:spacing w:before="1"/>
              <w:rPr>
                <w:sz w:val="21"/>
              </w:rPr>
            </w:pPr>
          </w:p>
          <w:p>
            <w:pPr>
              <w:pStyle w:val="TableParagraph"/>
              <w:ind w:left="586"/>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1"/>
              <w:rPr>
                <w:sz w:val="25"/>
              </w:rPr>
            </w:pPr>
          </w:p>
          <w:p>
            <w:pPr>
              <w:pStyle w:val="TableParagraph"/>
              <w:ind w:left="357" w:right="578"/>
              <w:jc w:val="both"/>
              <w:rPr>
                <w:sz w:val="18"/>
              </w:rPr>
            </w:pPr>
            <w:r>
              <w:rPr>
                <w:color w:val="231F20"/>
                <w:w w:val="105"/>
                <w:sz w:val="18"/>
              </w:rPr>
              <w:t>“Telehealth</w:t>
            </w:r>
            <w:r>
              <w:rPr>
                <w:color w:val="231F20"/>
                <w:spacing w:val="-12"/>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mode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delivering</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public</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information and</w:t>
            </w:r>
            <w:r>
              <w:rPr>
                <w:color w:val="231F20"/>
                <w:spacing w:val="-16"/>
                <w:w w:val="105"/>
                <w:sz w:val="18"/>
              </w:rPr>
              <w:t> </w:t>
            </w:r>
            <w:r>
              <w:rPr>
                <w:color w:val="231F20"/>
                <w:w w:val="105"/>
                <w:sz w:val="18"/>
              </w:rPr>
              <w:t>communication</w:t>
            </w:r>
            <w:r>
              <w:rPr>
                <w:color w:val="231F20"/>
                <w:spacing w:val="-15"/>
                <w:w w:val="105"/>
                <w:sz w:val="18"/>
              </w:rPr>
              <w:t> </w:t>
            </w:r>
            <w:r>
              <w:rPr>
                <w:color w:val="231F20"/>
                <w:w w:val="105"/>
                <w:sz w:val="18"/>
              </w:rPr>
              <w:t>technologies</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facilitate</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diagnosis,</w:t>
            </w:r>
            <w:r>
              <w:rPr>
                <w:color w:val="231F20"/>
                <w:spacing w:val="-15"/>
                <w:w w:val="105"/>
                <w:sz w:val="18"/>
              </w:rPr>
              <w:t> </w:t>
            </w:r>
            <w:r>
              <w:rPr>
                <w:color w:val="231F20"/>
                <w:w w:val="105"/>
                <w:sz w:val="18"/>
              </w:rPr>
              <w:t>consultation,</w:t>
            </w:r>
            <w:r>
              <w:rPr>
                <w:color w:val="231F20"/>
                <w:spacing w:val="-15"/>
                <w:w w:val="105"/>
                <w:sz w:val="18"/>
              </w:rPr>
              <w:t> </w:t>
            </w:r>
            <w:r>
              <w:rPr>
                <w:color w:val="231F20"/>
                <w:w w:val="105"/>
                <w:sz w:val="18"/>
              </w:rPr>
              <w:t>treatment,</w:t>
            </w:r>
            <w:r>
              <w:rPr>
                <w:color w:val="231F20"/>
                <w:spacing w:val="-15"/>
                <w:w w:val="105"/>
                <w:sz w:val="18"/>
              </w:rPr>
              <w:t> </w:t>
            </w:r>
            <w:r>
              <w:rPr>
                <w:color w:val="231F20"/>
                <w:w w:val="105"/>
                <w:sz w:val="18"/>
              </w:rPr>
              <w:t>education, care</w:t>
            </w:r>
            <w:r>
              <w:rPr>
                <w:color w:val="231F20"/>
                <w:spacing w:val="-16"/>
                <w:w w:val="105"/>
                <w:sz w:val="18"/>
              </w:rPr>
              <w:t> </w:t>
            </w:r>
            <w:r>
              <w:rPr>
                <w:color w:val="231F20"/>
                <w:w w:val="105"/>
                <w:sz w:val="18"/>
              </w:rPr>
              <w:t>management,</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self-management</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a</w:t>
            </w:r>
            <w:r>
              <w:rPr>
                <w:color w:val="231F20"/>
                <w:spacing w:val="-16"/>
                <w:w w:val="105"/>
                <w:sz w:val="18"/>
              </w:rPr>
              <w:t> </w:t>
            </w:r>
            <w:r>
              <w:rPr>
                <w:color w:val="231F20"/>
                <w:w w:val="105"/>
                <w:sz w:val="18"/>
              </w:rPr>
              <w:t>patient’s</w:t>
            </w:r>
            <w:r>
              <w:rPr>
                <w:color w:val="231F20"/>
                <w:spacing w:val="-16"/>
                <w:w w:val="105"/>
                <w:sz w:val="18"/>
              </w:rPr>
              <w:t> </w:t>
            </w:r>
            <w:r>
              <w:rPr>
                <w:color w:val="231F20"/>
                <w:w w:val="105"/>
                <w:sz w:val="18"/>
              </w:rPr>
              <w:t>health</w:t>
            </w:r>
            <w:r>
              <w:rPr>
                <w:color w:val="231F20"/>
                <w:spacing w:val="-16"/>
                <w:w w:val="105"/>
                <w:sz w:val="18"/>
              </w:rPr>
              <w:t> </w:t>
            </w:r>
            <w:r>
              <w:rPr>
                <w:color w:val="231F20"/>
                <w:w w:val="105"/>
                <w:sz w:val="18"/>
              </w:rPr>
              <w:t>care.</w:t>
            </w:r>
            <w:r>
              <w:rPr>
                <w:color w:val="231F20"/>
                <w:spacing w:val="-19"/>
                <w:w w:val="105"/>
                <w:sz w:val="18"/>
              </w:rPr>
              <w:t> </w:t>
            </w:r>
            <w:r>
              <w:rPr>
                <w:color w:val="231F20"/>
                <w:w w:val="105"/>
                <w:sz w:val="18"/>
              </w:rPr>
              <w:t>Telehealth</w:t>
            </w:r>
            <w:r>
              <w:rPr>
                <w:color w:val="231F20"/>
                <w:spacing w:val="-16"/>
                <w:w w:val="105"/>
                <w:sz w:val="18"/>
              </w:rPr>
              <w:t> </w:t>
            </w:r>
            <w:r>
              <w:rPr>
                <w:color w:val="231F20"/>
                <w:w w:val="105"/>
                <w:sz w:val="18"/>
              </w:rPr>
              <w:t>facilitates</w:t>
            </w:r>
            <w:r>
              <w:rPr>
                <w:color w:val="231F20"/>
                <w:spacing w:val="-16"/>
                <w:w w:val="105"/>
                <w:sz w:val="18"/>
              </w:rPr>
              <w:t> </w:t>
            </w:r>
            <w:r>
              <w:rPr>
                <w:color w:val="231F20"/>
                <w:w w:val="105"/>
                <w:sz w:val="18"/>
              </w:rPr>
              <w:t>patient self-management</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caregiver</w:t>
            </w:r>
            <w:r>
              <w:rPr>
                <w:color w:val="231F20"/>
                <w:spacing w:val="-14"/>
                <w:w w:val="105"/>
                <w:sz w:val="18"/>
              </w:rPr>
              <w:t> </w:t>
            </w:r>
            <w:r>
              <w:rPr>
                <w:color w:val="231F20"/>
                <w:w w:val="105"/>
                <w:sz w:val="18"/>
              </w:rPr>
              <w:t>support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patients</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includes</w:t>
            </w:r>
            <w:r>
              <w:rPr>
                <w:color w:val="231F20"/>
                <w:spacing w:val="-14"/>
                <w:w w:val="105"/>
                <w:sz w:val="18"/>
              </w:rPr>
              <w:t> </w:t>
            </w:r>
            <w:r>
              <w:rPr>
                <w:color w:val="231F20"/>
                <w:w w:val="105"/>
                <w:sz w:val="18"/>
              </w:rPr>
              <w:t>synchronous</w:t>
            </w:r>
            <w:r>
              <w:rPr>
                <w:color w:val="231F20"/>
                <w:spacing w:val="-14"/>
                <w:w w:val="105"/>
                <w:sz w:val="18"/>
              </w:rPr>
              <w:t> </w:t>
            </w:r>
            <w:r>
              <w:rPr>
                <w:color w:val="231F20"/>
                <w:w w:val="105"/>
                <w:sz w:val="18"/>
              </w:rPr>
              <w:t>interactions</w:t>
            </w:r>
            <w:r>
              <w:rPr>
                <w:color w:val="231F20"/>
                <w:spacing w:val="-14"/>
                <w:w w:val="105"/>
                <w:sz w:val="18"/>
              </w:rPr>
              <w:t> </w:t>
            </w:r>
            <w:r>
              <w:rPr>
                <w:color w:val="231F20"/>
                <w:w w:val="105"/>
                <w:sz w:val="18"/>
              </w:rPr>
              <w:t>and asynchronous store–and-forward</w:t>
            </w:r>
            <w:r>
              <w:rPr>
                <w:color w:val="231F20"/>
                <w:spacing w:val="-4"/>
                <w:w w:val="105"/>
                <w:sz w:val="18"/>
              </w:rPr>
              <w:t> </w:t>
            </w:r>
            <w:r>
              <w:rPr>
                <w:color w:val="231F20"/>
                <w:spacing w:val="-3"/>
                <w:w w:val="105"/>
                <w:sz w:val="18"/>
              </w:rPr>
              <w:t>transfers.”</w:t>
            </w:r>
          </w:p>
          <w:p>
            <w:pPr>
              <w:pStyle w:val="TableParagraph"/>
              <w:spacing w:before="4"/>
              <w:rPr>
                <w:sz w:val="17"/>
              </w:rPr>
            </w:pPr>
          </w:p>
          <w:p>
            <w:pPr>
              <w:pStyle w:val="TableParagraph"/>
              <w:ind w:left="717"/>
              <w:rPr>
                <w:i/>
                <w:sz w:val="13"/>
              </w:rPr>
            </w:pPr>
            <w:r>
              <w:rPr>
                <w:b/>
                <w:color w:val="F47920"/>
                <w:sz w:val="14"/>
              </w:rPr>
              <w:t>Source: </w:t>
            </w:r>
            <w:r>
              <w:rPr>
                <w:i/>
                <w:color w:val="231F20"/>
                <w:sz w:val="13"/>
              </w:rPr>
              <w:t>CA Business &amp; Professions Code Sec. 2290.5. (Accessed Mar. 2020).</w:t>
            </w:r>
          </w:p>
        </w:tc>
      </w:tr>
      <w:tr>
        <w:trPr>
          <w:trHeight w:val="3805"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
              <w:rPr>
                <w:sz w:val="21"/>
              </w:rPr>
            </w:pPr>
          </w:p>
          <w:p>
            <w:pPr>
              <w:pStyle w:val="TableParagraph"/>
              <w:ind w:left="1499" w:right="1499"/>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5"/>
              <w:rPr>
                <w:sz w:val="24"/>
              </w:rPr>
            </w:pPr>
          </w:p>
          <w:p>
            <w:pPr>
              <w:pStyle w:val="TableParagraph"/>
              <w:spacing w:before="1"/>
              <w:ind w:left="357" w:right="331"/>
              <w:rPr>
                <w:sz w:val="18"/>
              </w:rPr>
            </w:pPr>
            <w:r>
              <w:rPr>
                <w:color w:val="231F20"/>
                <w:w w:val="105"/>
                <w:sz w:val="18"/>
              </w:rPr>
              <w:t>Before the delivery of health care via telehealth, the health care provider initiating the use of telehealth</w:t>
            </w:r>
            <w:r>
              <w:rPr>
                <w:color w:val="231F20"/>
                <w:spacing w:val="-11"/>
                <w:w w:val="105"/>
                <w:sz w:val="18"/>
              </w:rPr>
              <w:t> </w:t>
            </w:r>
            <w:r>
              <w:rPr>
                <w:color w:val="231F20"/>
                <w:w w:val="105"/>
                <w:sz w:val="18"/>
              </w:rPr>
              <w:t>shall</w:t>
            </w:r>
            <w:r>
              <w:rPr>
                <w:color w:val="231F20"/>
                <w:spacing w:val="-10"/>
                <w:w w:val="105"/>
                <w:sz w:val="18"/>
              </w:rPr>
              <w:t> </w:t>
            </w:r>
            <w:r>
              <w:rPr>
                <w:color w:val="231F20"/>
                <w:w w:val="105"/>
                <w:sz w:val="18"/>
              </w:rPr>
              <w:t>inform</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11"/>
                <w:w w:val="105"/>
                <w:sz w:val="18"/>
              </w:rPr>
              <w:t> </w:t>
            </w:r>
            <w:r>
              <w:rPr>
                <w:color w:val="231F20"/>
                <w:w w:val="105"/>
                <w:sz w:val="18"/>
              </w:rPr>
              <w:t>about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telehealth</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obtain</w:t>
            </w:r>
            <w:r>
              <w:rPr>
                <w:color w:val="231F20"/>
                <w:spacing w:val="-10"/>
                <w:w w:val="105"/>
                <w:sz w:val="18"/>
              </w:rPr>
              <w:t> </w:t>
            </w:r>
            <w:r>
              <w:rPr>
                <w:color w:val="231F20"/>
                <w:w w:val="105"/>
                <w:sz w:val="18"/>
              </w:rPr>
              <w:t>verbal</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written</w:t>
            </w:r>
            <w:r>
              <w:rPr>
                <w:color w:val="231F20"/>
                <w:spacing w:val="-11"/>
                <w:w w:val="105"/>
                <w:sz w:val="18"/>
              </w:rPr>
              <w:t> </w:t>
            </w:r>
            <w:r>
              <w:rPr>
                <w:color w:val="231F20"/>
                <w:w w:val="105"/>
                <w:sz w:val="18"/>
              </w:rPr>
              <w:t>consent from</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an</w:t>
            </w:r>
            <w:r>
              <w:rPr>
                <w:color w:val="231F20"/>
                <w:spacing w:val="-9"/>
                <w:w w:val="105"/>
                <w:sz w:val="18"/>
              </w:rPr>
              <w:t> </w:t>
            </w:r>
            <w:r>
              <w:rPr>
                <w:color w:val="231F20"/>
                <w:w w:val="105"/>
                <w:sz w:val="18"/>
              </w:rPr>
              <w:t>acceptable</w:t>
            </w:r>
            <w:r>
              <w:rPr>
                <w:color w:val="231F20"/>
                <w:spacing w:val="-10"/>
                <w:w w:val="105"/>
                <w:sz w:val="18"/>
              </w:rPr>
              <w:t> </w:t>
            </w:r>
            <w:r>
              <w:rPr>
                <w:color w:val="231F20"/>
                <w:w w:val="105"/>
                <w:sz w:val="18"/>
              </w:rPr>
              <w:t>mode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delivering</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services and public health. The consent shall be</w:t>
            </w:r>
            <w:r>
              <w:rPr>
                <w:color w:val="231F20"/>
                <w:spacing w:val="-20"/>
                <w:w w:val="105"/>
                <w:sz w:val="18"/>
              </w:rPr>
              <w:t> </w:t>
            </w:r>
            <w:r>
              <w:rPr>
                <w:color w:val="231F20"/>
                <w:w w:val="105"/>
                <w:sz w:val="18"/>
              </w:rPr>
              <w:t>documented.</w:t>
            </w:r>
          </w:p>
          <w:p>
            <w:pPr>
              <w:pStyle w:val="TableParagraph"/>
              <w:spacing w:before="3"/>
              <w:rPr>
                <w:sz w:val="17"/>
              </w:rPr>
            </w:pPr>
          </w:p>
          <w:p>
            <w:pPr>
              <w:pStyle w:val="TableParagraph"/>
              <w:ind w:left="717"/>
              <w:rPr>
                <w:i/>
                <w:sz w:val="13"/>
              </w:rPr>
            </w:pPr>
            <w:r>
              <w:rPr>
                <w:b/>
                <w:color w:val="F47920"/>
                <w:sz w:val="14"/>
              </w:rPr>
              <w:t>Source: </w:t>
            </w:r>
            <w:r>
              <w:rPr>
                <w:i/>
                <w:color w:val="231F20"/>
                <w:sz w:val="13"/>
              </w:rPr>
              <w:t>CA Business &amp; Professions Code Sec. 2290.5. (Accessed Mar. 2020).</w:t>
            </w:r>
          </w:p>
          <w:p>
            <w:pPr>
              <w:pStyle w:val="TableParagraph"/>
              <w:rPr>
                <w:sz w:val="15"/>
              </w:rPr>
            </w:pPr>
          </w:p>
          <w:p>
            <w:pPr>
              <w:pStyle w:val="TableParagraph"/>
              <w:ind w:left="357"/>
              <w:rPr>
                <w:b/>
                <w:sz w:val="18"/>
              </w:rPr>
            </w:pPr>
            <w:r>
              <w:rPr>
                <w:b/>
                <w:color w:val="231F20"/>
                <w:w w:val="105"/>
                <w:sz w:val="18"/>
              </w:rPr>
              <w:t>Occupational Therapy</w:t>
            </w:r>
          </w:p>
          <w:p>
            <w:pPr>
              <w:pStyle w:val="TableParagraph"/>
              <w:ind w:left="357"/>
              <w:rPr>
                <w:sz w:val="18"/>
              </w:rPr>
            </w:pPr>
            <w:r>
              <w:rPr>
                <w:color w:val="231F20"/>
                <w:w w:val="105"/>
                <w:sz w:val="18"/>
              </w:rPr>
              <w:t>An occupational therapist must obtain patient’s consent prior to providing services via telehealth.</w:t>
            </w:r>
          </w:p>
          <w:p>
            <w:pPr>
              <w:pStyle w:val="TableParagraph"/>
              <w:spacing w:before="4"/>
              <w:rPr>
                <w:sz w:val="17"/>
              </w:rPr>
            </w:pPr>
          </w:p>
          <w:p>
            <w:pPr>
              <w:pStyle w:val="TableParagraph"/>
              <w:ind w:left="717"/>
              <w:rPr>
                <w:i/>
                <w:sz w:val="13"/>
              </w:rPr>
            </w:pPr>
            <w:r>
              <w:rPr>
                <w:b/>
                <w:color w:val="F47920"/>
                <w:sz w:val="14"/>
              </w:rPr>
              <w:t>Source: </w:t>
            </w:r>
            <w:r>
              <w:rPr>
                <w:i/>
                <w:color w:val="231F20"/>
                <w:sz w:val="13"/>
              </w:rPr>
              <w:t>CA Code of Regulations, Title 16, Div. 39, Art. 8, Sec. 4172(b). (Accessed Mar. 2020).</w:t>
            </w:r>
          </w:p>
          <w:p>
            <w:pPr>
              <w:pStyle w:val="TableParagraph"/>
              <w:rPr>
                <w:sz w:val="15"/>
              </w:rPr>
            </w:pPr>
          </w:p>
          <w:p>
            <w:pPr>
              <w:pStyle w:val="TableParagraph"/>
              <w:ind w:left="357"/>
              <w:rPr>
                <w:b/>
                <w:sz w:val="18"/>
              </w:rPr>
            </w:pPr>
            <w:r>
              <w:rPr>
                <w:b/>
                <w:color w:val="231F20"/>
                <w:w w:val="105"/>
                <w:sz w:val="18"/>
              </w:rPr>
              <w:t>Behavioral Sciences</w:t>
            </w:r>
          </w:p>
          <w:p>
            <w:pPr>
              <w:pStyle w:val="TableParagraph"/>
              <w:ind w:left="357"/>
              <w:rPr>
                <w:sz w:val="18"/>
              </w:rPr>
            </w:pPr>
            <w:r>
              <w:rPr>
                <w:color w:val="231F20"/>
                <w:w w:val="105"/>
                <w:sz w:val="18"/>
              </w:rPr>
              <w:t>A licensee must obtain informed consent from a client upon initiation of telehealth services.</w:t>
            </w:r>
          </w:p>
          <w:p>
            <w:pPr>
              <w:pStyle w:val="TableParagraph"/>
              <w:spacing w:before="4"/>
              <w:rPr>
                <w:sz w:val="17"/>
              </w:rPr>
            </w:pPr>
          </w:p>
          <w:p>
            <w:pPr>
              <w:pStyle w:val="TableParagraph"/>
              <w:ind w:left="717"/>
              <w:rPr>
                <w:i/>
                <w:sz w:val="13"/>
              </w:rPr>
            </w:pPr>
            <w:r>
              <w:rPr>
                <w:b/>
                <w:color w:val="F47920"/>
                <w:sz w:val="14"/>
              </w:rPr>
              <w:t>Source: </w:t>
            </w:r>
            <w:r>
              <w:rPr>
                <w:i/>
                <w:color w:val="231F20"/>
                <w:sz w:val="13"/>
              </w:rPr>
              <w:t>CA Code of Regulations, Title 16, Div. 18, Art. 1, Sec. 1815.5(c). (Accessed Mar. 2020).</w:t>
            </w:r>
          </w:p>
        </w:tc>
      </w:tr>
      <w:tr>
        <w:trPr>
          <w:trHeight w:val="3896"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
              <w:rPr>
                <w:sz w:val="21"/>
              </w:rPr>
            </w:pPr>
          </w:p>
          <w:p>
            <w:pPr>
              <w:pStyle w:val="TableParagraph"/>
              <w:ind w:left="1203"/>
              <w:rPr>
                <w:rFonts w:ascii="Arial Black"/>
                <w:sz w:val="20"/>
              </w:rPr>
            </w:pPr>
            <w:r>
              <w:rPr>
                <w:rFonts w:ascii="Arial Black"/>
                <w:color w:val="FFFFFF"/>
                <w:w w:val="85"/>
                <w:sz w:val="20"/>
              </w:rPr>
              <w:t>Online Prescribing</w:t>
            </w:r>
          </w:p>
        </w:tc>
        <w:tc>
          <w:tcPr>
            <w:tcW w:w="8868" w:type="dxa"/>
            <w:gridSpan w:val="2"/>
            <w:tcBorders>
              <w:top w:val="single" w:sz="24" w:space="0" w:color="FFFFFF"/>
              <w:bottom w:val="single" w:sz="24" w:space="0" w:color="FFFFFF"/>
            </w:tcBorders>
            <w:shd w:val="clear" w:color="auto" w:fill="F6F4F3"/>
          </w:tcPr>
          <w:p>
            <w:pPr>
              <w:pStyle w:val="TableParagraph"/>
              <w:spacing w:before="5"/>
              <w:rPr>
                <w:sz w:val="24"/>
              </w:rPr>
            </w:pPr>
          </w:p>
          <w:p>
            <w:pPr>
              <w:pStyle w:val="TableParagraph"/>
              <w:spacing w:before="1"/>
              <w:ind w:left="357" w:right="546"/>
              <w:rPr>
                <w:sz w:val="18"/>
              </w:rPr>
            </w:pPr>
            <w:r>
              <w:rPr>
                <w:color w:val="231F20"/>
                <w:w w:val="105"/>
                <w:sz w:val="18"/>
              </w:rPr>
              <w:t>Prescribing, dispensing, or furnishing dangerous drugs as defined in Section 4022 without an appropriate</w:t>
            </w:r>
            <w:r>
              <w:rPr>
                <w:color w:val="231F20"/>
                <w:spacing w:val="-14"/>
                <w:w w:val="105"/>
                <w:sz w:val="18"/>
              </w:rPr>
              <w:t> </w:t>
            </w:r>
            <w:r>
              <w:rPr>
                <w:color w:val="231F20"/>
                <w:w w:val="105"/>
                <w:sz w:val="18"/>
              </w:rPr>
              <w:t>prior</w:t>
            </w:r>
            <w:r>
              <w:rPr>
                <w:color w:val="231F20"/>
                <w:spacing w:val="-14"/>
                <w:w w:val="105"/>
                <w:sz w:val="18"/>
              </w:rPr>
              <w:t> </w:t>
            </w:r>
            <w:r>
              <w:rPr>
                <w:color w:val="231F20"/>
                <w:w w:val="105"/>
                <w:sz w:val="18"/>
              </w:rPr>
              <w:t>examination</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a</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indication,</w:t>
            </w:r>
            <w:r>
              <w:rPr>
                <w:color w:val="231F20"/>
                <w:spacing w:val="-13"/>
                <w:w w:val="105"/>
                <w:sz w:val="18"/>
              </w:rPr>
              <w:t> </w:t>
            </w:r>
            <w:r>
              <w:rPr>
                <w:color w:val="231F20"/>
                <w:w w:val="105"/>
                <w:sz w:val="18"/>
              </w:rPr>
              <w:t>constitutes</w:t>
            </w:r>
            <w:r>
              <w:rPr>
                <w:color w:val="231F20"/>
                <w:spacing w:val="-14"/>
                <w:w w:val="105"/>
                <w:sz w:val="18"/>
              </w:rPr>
              <w:t> </w:t>
            </w:r>
            <w:r>
              <w:rPr>
                <w:color w:val="231F20"/>
                <w:w w:val="105"/>
                <w:sz w:val="18"/>
              </w:rPr>
              <w:t>unprofessional</w:t>
            </w:r>
            <w:r>
              <w:rPr>
                <w:color w:val="231F20"/>
                <w:spacing w:val="-14"/>
                <w:w w:val="105"/>
                <w:sz w:val="18"/>
              </w:rPr>
              <w:t> </w:t>
            </w:r>
            <w:r>
              <w:rPr>
                <w:color w:val="231F20"/>
                <w:w w:val="105"/>
                <w:sz w:val="18"/>
              </w:rPr>
              <w:t>conduct.</w:t>
            </w:r>
            <w:r>
              <w:rPr>
                <w:color w:val="231F20"/>
                <w:spacing w:val="-13"/>
                <w:w w:val="105"/>
                <w:sz w:val="18"/>
              </w:rPr>
              <w:t> </w:t>
            </w:r>
            <w:r>
              <w:rPr>
                <w:color w:val="231F20"/>
                <w:w w:val="105"/>
                <w:sz w:val="18"/>
              </w:rPr>
              <w:t>An appropriate prior examination does not require a synchronous interaction between the patient 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licensee</w:t>
            </w:r>
            <w:r>
              <w:rPr>
                <w:color w:val="231F20"/>
                <w:spacing w:val="-9"/>
                <w:w w:val="105"/>
                <w:sz w:val="18"/>
              </w:rPr>
              <w:t> </w:t>
            </w:r>
            <w:r>
              <w:rPr>
                <w:color w:val="231F20"/>
                <w:w w:val="105"/>
                <w:sz w:val="18"/>
              </w:rPr>
              <w:t>and</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9"/>
                <w:w w:val="105"/>
                <w:sz w:val="18"/>
              </w:rPr>
              <w:t> </w:t>
            </w:r>
            <w:r>
              <w:rPr>
                <w:color w:val="231F20"/>
                <w:w w:val="105"/>
                <w:sz w:val="18"/>
              </w:rPr>
              <w:t>achieved</w:t>
            </w:r>
            <w:r>
              <w:rPr>
                <w:color w:val="231F20"/>
                <w:spacing w:val="-9"/>
                <w:w w:val="105"/>
                <w:sz w:val="18"/>
              </w:rPr>
              <w:t> </w:t>
            </w:r>
            <w:r>
              <w:rPr>
                <w:color w:val="231F20"/>
                <w:w w:val="105"/>
                <w:sz w:val="18"/>
              </w:rPr>
              <w:t>through</w:t>
            </w:r>
            <w:r>
              <w:rPr>
                <w:color w:val="231F20"/>
                <w:spacing w:val="-8"/>
                <w:w w:val="105"/>
                <w:sz w:val="18"/>
              </w:rPr>
              <w:t> </w:t>
            </w:r>
            <w:r>
              <w:rPr>
                <w:color w:val="231F20"/>
                <w:w w:val="105"/>
                <w:sz w:val="18"/>
              </w:rPr>
              <w:t>the</w:t>
            </w:r>
            <w:r>
              <w:rPr>
                <w:color w:val="231F20"/>
                <w:spacing w:val="-9"/>
                <w:w w:val="105"/>
                <w:sz w:val="18"/>
              </w:rPr>
              <w:t> </w:t>
            </w:r>
            <w:r>
              <w:rPr>
                <w:color w:val="231F20"/>
                <w:w w:val="105"/>
                <w:sz w:val="18"/>
              </w:rPr>
              <w:t>use</w:t>
            </w:r>
            <w:r>
              <w:rPr>
                <w:color w:val="231F20"/>
                <w:spacing w:val="-9"/>
                <w:w w:val="105"/>
                <w:sz w:val="18"/>
              </w:rPr>
              <w:t> </w:t>
            </w:r>
            <w:r>
              <w:rPr>
                <w:color w:val="231F20"/>
                <w:w w:val="105"/>
                <w:sz w:val="18"/>
              </w:rPr>
              <w:t>of</w:t>
            </w:r>
            <w:r>
              <w:rPr>
                <w:color w:val="231F20"/>
                <w:spacing w:val="-8"/>
                <w:w w:val="105"/>
                <w:sz w:val="18"/>
              </w:rPr>
              <w:t> </w:t>
            </w:r>
            <w:r>
              <w:rPr>
                <w:color w:val="231F20"/>
                <w:w w:val="105"/>
                <w:sz w:val="18"/>
              </w:rPr>
              <w:t>telehealth,</w:t>
            </w:r>
            <w:r>
              <w:rPr>
                <w:color w:val="231F20"/>
                <w:spacing w:val="-9"/>
                <w:w w:val="105"/>
                <w:sz w:val="18"/>
              </w:rPr>
              <w:t> </w:t>
            </w:r>
            <w:r>
              <w:rPr>
                <w:color w:val="231F20"/>
                <w:w w:val="105"/>
                <w:sz w:val="18"/>
              </w:rPr>
              <w:t>including,</w:t>
            </w:r>
            <w:r>
              <w:rPr>
                <w:color w:val="231F20"/>
                <w:spacing w:val="-9"/>
                <w:w w:val="105"/>
                <w:sz w:val="18"/>
              </w:rPr>
              <w:t> </w:t>
            </w:r>
            <w:r>
              <w:rPr>
                <w:color w:val="231F20"/>
                <w:w w:val="105"/>
                <w:sz w:val="18"/>
              </w:rPr>
              <w:t>but</w:t>
            </w:r>
            <w:r>
              <w:rPr>
                <w:color w:val="231F20"/>
                <w:spacing w:val="-9"/>
                <w:w w:val="105"/>
                <w:sz w:val="18"/>
              </w:rPr>
              <w:t> </w:t>
            </w:r>
            <w:r>
              <w:rPr>
                <w:color w:val="231F20"/>
                <w:w w:val="105"/>
                <w:sz w:val="18"/>
              </w:rPr>
              <w:t>not</w:t>
            </w:r>
            <w:r>
              <w:rPr>
                <w:color w:val="231F20"/>
                <w:spacing w:val="-8"/>
                <w:w w:val="105"/>
                <w:sz w:val="18"/>
              </w:rPr>
              <w:t> </w:t>
            </w:r>
            <w:r>
              <w:rPr>
                <w:color w:val="231F20"/>
                <w:w w:val="105"/>
                <w:sz w:val="18"/>
              </w:rPr>
              <w:t>limited</w:t>
            </w:r>
            <w:r>
              <w:rPr>
                <w:color w:val="231F20"/>
                <w:spacing w:val="-9"/>
                <w:w w:val="105"/>
                <w:sz w:val="18"/>
              </w:rPr>
              <w:t> </w:t>
            </w:r>
            <w:r>
              <w:rPr>
                <w:color w:val="231F20"/>
                <w:w w:val="105"/>
                <w:sz w:val="18"/>
              </w:rPr>
              <w:t>to, a</w:t>
            </w:r>
            <w:r>
              <w:rPr>
                <w:color w:val="231F20"/>
                <w:spacing w:val="-13"/>
                <w:w w:val="105"/>
                <w:sz w:val="18"/>
              </w:rPr>
              <w:t> </w:t>
            </w:r>
            <w:r>
              <w:rPr>
                <w:color w:val="231F20"/>
                <w:w w:val="105"/>
                <w:sz w:val="18"/>
              </w:rPr>
              <w:t>self-screening</w:t>
            </w:r>
            <w:r>
              <w:rPr>
                <w:color w:val="231F20"/>
                <w:spacing w:val="-13"/>
                <w:w w:val="105"/>
                <w:sz w:val="18"/>
              </w:rPr>
              <w:t> </w:t>
            </w:r>
            <w:r>
              <w:rPr>
                <w:color w:val="231F20"/>
                <w:w w:val="105"/>
                <w:sz w:val="18"/>
              </w:rPr>
              <w:t>tool</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a</w:t>
            </w:r>
            <w:r>
              <w:rPr>
                <w:color w:val="231F20"/>
                <w:spacing w:val="-13"/>
                <w:w w:val="105"/>
                <w:sz w:val="18"/>
              </w:rPr>
              <w:t> </w:t>
            </w:r>
            <w:r>
              <w:rPr>
                <w:color w:val="231F20"/>
                <w:w w:val="105"/>
                <w:sz w:val="18"/>
              </w:rPr>
              <w:t>questionnaire,</w:t>
            </w:r>
            <w:r>
              <w:rPr>
                <w:color w:val="231F20"/>
                <w:spacing w:val="-13"/>
                <w:w w:val="105"/>
                <w:sz w:val="18"/>
              </w:rPr>
              <w:t> </w:t>
            </w:r>
            <w:r>
              <w:rPr>
                <w:color w:val="231F20"/>
                <w:w w:val="105"/>
                <w:sz w:val="18"/>
              </w:rPr>
              <w:t>provided</w:t>
            </w:r>
            <w:r>
              <w:rPr>
                <w:color w:val="231F20"/>
                <w:spacing w:val="-13"/>
                <w:w w:val="105"/>
                <w:sz w:val="18"/>
              </w:rPr>
              <w:t> </w:t>
            </w:r>
            <w:r>
              <w:rPr>
                <w:color w:val="231F20"/>
                <w:w w:val="105"/>
                <w:sz w:val="18"/>
              </w:rPr>
              <w:t>that</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licensee</w:t>
            </w:r>
            <w:r>
              <w:rPr>
                <w:color w:val="231F20"/>
                <w:spacing w:val="-13"/>
                <w:w w:val="105"/>
                <w:sz w:val="18"/>
              </w:rPr>
              <w:t> </w:t>
            </w:r>
            <w:r>
              <w:rPr>
                <w:color w:val="231F20"/>
                <w:w w:val="105"/>
                <w:sz w:val="18"/>
              </w:rPr>
              <w:t>complies</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appropriate standard of</w:t>
            </w:r>
            <w:r>
              <w:rPr>
                <w:color w:val="231F20"/>
                <w:spacing w:val="-3"/>
                <w:w w:val="105"/>
                <w:sz w:val="18"/>
              </w:rPr>
              <w:t> </w:t>
            </w:r>
            <w:r>
              <w:rPr>
                <w:color w:val="231F20"/>
                <w:w w:val="105"/>
                <w:sz w:val="18"/>
              </w:rPr>
              <w:t>care.</w:t>
            </w:r>
          </w:p>
          <w:p>
            <w:pPr>
              <w:pStyle w:val="TableParagraph"/>
              <w:spacing w:before="3"/>
              <w:rPr>
                <w:sz w:val="17"/>
              </w:rPr>
            </w:pPr>
          </w:p>
          <w:p>
            <w:pPr>
              <w:pStyle w:val="TableParagraph"/>
              <w:ind w:left="717"/>
              <w:rPr>
                <w:i/>
                <w:sz w:val="13"/>
              </w:rPr>
            </w:pPr>
            <w:r>
              <w:rPr>
                <w:b/>
                <w:color w:val="F47920"/>
                <w:sz w:val="14"/>
              </w:rPr>
              <w:t>Source: </w:t>
            </w:r>
            <w:r>
              <w:rPr>
                <w:i/>
                <w:color w:val="231F20"/>
                <w:sz w:val="13"/>
              </w:rPr>
              <w:t>CA Business &amp; Professions Code Sec. 2242.1(a). (Accessed Mar. 2020).</w:t>
            </w:r>
          </w:p>
          <w:p>
            <w:pPr>
              <w:pStyle w:val="TableParagraph"/>
              <w:rPr>
                <w:sz w:val="15"/>
              </w:rPr>
            </w:pPr>
          </w:p>
          <w:p>
            <w:pPr>
              <w:pStyle w:val="TableParagraph"/>
              <w:ind w:left="357"/>
              <w:rPr>
                <w:b/>
                <w:sz w:val="18"/>
              </w:rPr>
            </w:pPr>
            <w:r>
              <w:rPr>
                <w:b/>
                <w:color w:val="231F20"/>
                <w:w w:val="105"/>
                <w:sz w:val="18"/>
              </w:rPr>
              <w:t>Remote Dispensing Site Pharmacies</w:t>
            </w:r>
          </w:p>
          <w:p>
            <w:pPr>
              <w:pStyle w:val="TableParagraph"/>
              <w:ind w:left="357" w:right="331"/>
              <w:rPr>
                <w:sz w:val="18"/>
              </w:rPr>
            </w:pPr>
            <w:r>
              <w:rPr>
                <w:color w:val="231F20"/>
                <w:w w:val="105"/>
                <w:sz w:val="18"/>
              </w:rPr>
              <w:t>Remote</w:t>
            </w:r>
            <w:r>
              <w:rPr>
                <w:color w:val="231F20"/>
                <w:spacing w:val="-13"/>
                <w:w w:val="105"/>
                <w:sz w:val="18"/>
              </w:rPr>
              <w:t> </w:t>
            </w:r>
            <w:r>
              <w:rPr>
                <w:color w:val="231F20"/>
                <w:w w:val="105"/>
                <w:sz w:val="18"/>
              </w:rPr>
              <w:t>dispensing</w:t>
            </w:r>
            <w:r>
              <w:rPr>
                <w:color w:val="231F20"/>
                <w:spacing w:val="-13"/>
                <w:w w:val="105"/>
                <w:sz w:val="18"/>
              </w:rPr>
              <w:t> </w:t>
            </w:r>
            <w:r>
              <w:rPr>
                <w:color w:val="231F20"/>
                <w:w w:val="105"/>
                <w:sz w:val="18"/>
              </w:rPr>
              <w:t>site</w:t>
            </w:r>
            <w:r>
              <w:rPr>
                <w:color w:val="231F20"/>
                <w:spacing w:val="-13"/>
                <w:w w:val="105"/>
                <w:sz w:val="18"/>
              </w:rPr>
              <w:t> </w:t>
            </w:r>
            <w:r>
              <w:rPr>
                <w:color w:val="231F20"/>
                <w:w w:val="105"/>
                <w:sz w:val="18"/>
              </w:rPr>
              <w:t>pharmacies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permitted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dispense</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pharmaceutical</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ser- vices</w:t>
            </w:r>
            <w:r>
              <w:rPr>
                <w:color w:val="231F20"/>
                <w:spacing w:val="-16"/>
                <w:w w:val="105"/>
                <w:sz w:val="18"/>
              </w:rPr>
              <w:t> </w:t>
            </w:r>
            <w:r>
              <w:rPr>
                <w:color w:val="231F20"/>
                <w:w w:val="105"/>
                <w:sz w:val="18"/>
              </w:rPr>
              <w:t>in</w:t>
            </w:r>
            <w:r>
              <w:rPr>
                <w:color w:val="231F20"/>
                <w:spacing w:val="-15"/>
                <w:w w:val="105"/>
                <w:sz w:val="18"/>
              </w:rPr>
              <w:t> </w:t>
            </w:r>
            <w:r>
              <w:rPr>
                <w:color w:val="231F20"/>
                <w:w w:val="105"/>
                <w:sz w:val="18"/>
              </w:rPr>
              <w:t>medically</w:t>
            </w:r>
            <w:r>
              <w:rPr>
                <w:color w:val="231F20"/>
                <w:spacing w:val="-15"/>
                <w:w w:val="105"/>
                <w:sz w:val="18"/>
              </w:rPr>
              <w:t> </w:t>
            </w:r>
            <w:r>
              <w:rPr>
                <w:color w:val="231F20"/>
                <w:w w:val="105"/>
                <w:sz w:val="18"/>
              </w:rPr>
              <w:t>underserved</w:t>
            </w:r>
            <w:r>
              <w:rPr>
                <w:color w:val="231F20"/>
                <w:spacing w:val="-15"/>
                <w:w w:val="105"/>
                <w:sz w:val="18"/>
              </w:rPr>
              <w:t> </w:t>
            </w:r>
            <w:r>
              <w:rPr>
                <w:color w:val="231F20"/>
                <w:w w:val="105"/>
                <w:sz w:val="18"/>
              </w:rPr>
              <w:t>areas.</w:t>
            </w:r>
            <w:r>
              <w:rPr>
                <w:color w:val="231F20"/>
                <w:spacing w:val="-15"/>
                <w:w w:val="105"/>
                <w:sz w:val="18"/>
              </w:rPr>
              <w:t> </w:t>
            </w:r>
            <w:r>
              <w:rPr>
                <w:color w:val="231F20"/>
                <w:w w:val="105"/>
                <w:sz w:val="18"/>
              </w:rPr>
              <w:t>A</w:t>
            </w:r>
            <w:r>
              <w:rPr>
                <w:color w:val="231F20"/>
                <w:spacing w:val="-15"/>
                <w:w w:val="105"/>
                <w:sz w:val="18"/>
              </w:rPr>
              <w:t> </w:t>
            </w:r>
            <w:r>
              <w:rPr>
                <w:color w:val="231F20"/>
                <w:w w:val="105"/>
                <w:sz w:val="18"/>
              </w:rPr>
              <w:t>supervising</w:t>
            </w:r>
            <w:r>
              <w:rPr>
                <w:color w:val="231F20"/>
                <w:spacing w:val="-16"/>
                <w:w w:val="105"/>
                <w:sz w:val="18"/>
              </w:rPr>
              <w:t> </w:t>
            </w:r>
            <w:r>
              <w:rPr>
                <w:color w:val="231F20"/>
                <w:w w:val="105"/>
                <w:sz w:val="18"/>
              </w:rPr>
              <w:t>pharmacy</w:t>
            </w:r>
            <w:r>
              <w:rPr>
                <w:color w:val="231F20"/>
                <w:spacing w:val="-15"/>
                <w:w w:val="105"/>
                <w:sz w:val="18"/>
              </w:rPr>
              <w:t> </w:t>
            </w:r>
            <w:r>
              <w:rPr>
                <w:color w:val="231F20"/>
                <w:w w:val="105"/>
                <w:sz w:val="18"/>
              </w:rPr>
              <w:t>must</w:t>
            </w:r>
            <w:r>
              <w:rPr>
                <w:color w:val="231F20"/>
                <w:spacing w:val="-15"/>
                <w:w w:val="105"/>
                <w:sz w:val="18"/>
              </w:rPr>
              <w:t> </w:t>
            </w:r>
            <w:r>
              <w:rPr>
                <w:color w:val="231F20"/>
                <w:w w:val="105"/>
                <w:sz w:val="18"/>
              </w:rPr>
              <w:t>provide</w:t>
            </w:r>
            <w:r>
              <w:rPr>
                <w:color w:val="231F20"/>
                <w:spacing w:val="-15"/>
                <w:w w:val="105"/>
                <w:sz w:val="18"/>
              </w:rPr>
              <w:t> </w:t>
            </w:r>
            <w:r>
              <w:rPr>
                <w:color w:val="231F20"/>
                <w:w w:val="105"/>
                <w:sz w:val="18"/>
              </w:rPr>
              <w:t>telepharmacy</w:t>
            </w:r>
            <w:r>
              <w:rPr>
                <w:color w:val="231F20"/>
                <w:spacing w:val="-15"/>
                <w:w w:val="105"/>
                <w:sz w:val="18"/>
              </w:rPr>
              <w:t> </w:t>
            </w:r>
            <w:r>
              <w:rPr>
                <w:color w:val="231F20"/>
                <w:w w:val="105"/>
                <w:sz w:val="18"/>
              </w:rPr>
              <w:t>services to</w:t>
            </w:r>
            <w:r>
              <w:rPr>
                <w:color w:val="231F20"/>
                <w:spacing w:val="-9"/>
                <w:w w:val="105"/>
                <w:sz w:val="18"/>
              </w:rPr>
              <w:t> </w:t>
            </w:r>
            <w:r>
              <w:rPr>
                <w:color w:val="231F20"/>
                <w:w w:val="105"/>
                <w:sz w:val="18"/>
              </w:rPr>
              <w:t>the</w:t>
            </w:r>
            <w:r>
              <w:rPr>
                <w:color w:val="231F20"/>
                <w:spacing w:val="-9"/>
                <w:w w:val="105"/>
                <w:sz w:val="18"/>
              </w:rPr>
              <w:t> </w:t>
            </w:r>
            <w:r>
              <w:rPr>
                <w:color w:val="231F20"/>
                <w:w w:val="105"/>
                <w:sz w:val="18"/>
              </w:rPr>
              <w:t>remote</w:t>
            </w:r>
            <w:r>
              <w:rPr>
                <w:color w:val="231F20"/>
                <w:spacing w:val="-9"/>
                <w:w w:val="105"/>
                <w:sz w:val="18"/>
              </w:rPr>
              <w:t> </w:t>
            </w:r>
            <w:r>
              <w:rPr>
                <w:color w:val="231F20"/>
                <w:w w:val="105"/>
                <w:sz w:val="18"/>
              </w:rPr>
              <w:t>dispensing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pharmacy</w:t>
            </w:r>
            <w:r>
              <w:rPr>
                <w:color w:val="231F20"/>
                <w:spacing w:val="-9"/>
                <w:w w:val="105"/>
                <w:sz w:val="18"/>
              </w:rPr>
              <w:t> </w:t>
            </w:r>
            <w:r>
              <w:rPr>
                <w:color w:val="231F20"/>
                <w:w w:val="105"/>
                <w:sz w:val="18"/>
              </w:rPr>
              <w:t>and</w:t>
            </w:r>
            <w:r>
              <w:rPr>
                <w:color w:val="231F20"/>
                <w:spacing w:val="-9"/>
                <w:w w:val="105"/>
                <w:sz w:val="18"/>
              </w:rPr>
              <w:t> </w:t>
            </w:r>
            <w:r>
              <w:rPr>
                <w:color w:val="231F20"/>
                <w:w w:val="105"/>
                <w:sz w:val="18"/>
              </w:rPr>
              <w:t>shall</w:t>
            </w:r>
            <w:r>
              <w:rPr>
                <w:color w:val="231F20"/>
                <w:spacing w:val="-9"/>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greater</w:t>
            </w:r>
            <w:r>
              <w:rPr>
                <w:color w:val="231F20"/>
                <w:spacing w:val="-9"/>
                <w:w w:val="105"/>
                <w:sz w:val="18"/>
              </w:rPr>
              <w:t> </w:t>
            </w:r>
            <w:r>
              <w:rPr>
                <w:color w:val="231F20"/>
                <w:w w:val="105"/>
                <w:sz w:val="18"/>
              </w:rPr>
              <w:t>than</w:t>
            </w:r>
            <w:r>
              <w:rPr>
                <w:color w:val="231F20"/>
                <w:spacing w:val="-9"/>
                <w:w w:val="105"/>
                <w:sz w:val="18"/>
              </w:rPr>
              <w:t> </w:t>
            </w:r>
            <w:r>
              <w:rPr>
                <w:color w:val="231F20"/>
                <w:w w:val="105"/>
                <w:sz w:val="18"/>
              </w:rPr>
              <w:t>150</w:t>
            </w:r>
            <w:r>
              <w:rPr>
                <w:color w:val="231F20"/>
                <w:spacing w:val="-9"/>
                <w:w w:val="105"/>
                <w:sz w:val="18"/>
              </w:rPr>
              <w:t> </w:t>
            </w:r>
            <w:r>
              <w:rPr>
                <w:color w:val="231F20"/>
                <w:w w:val="105"/>
                <w:sz w:val="18"/>
              </w:rPr>
              <w:t>road</w:t>
            </w:r>
            <w:r>
              <w:rPr>
                <w:color w:val="231F20"/>
                <w:spacing w:val="-9"/>
                <w:w w:val="105"/>
                <w:sz w:val="18"/>
              </w:rPr>
              <w:t> </w:t>
            </w:r>
            <w:r>
              <w:rPr>
                <w:color w:val="231F20"/>
                <w:w w:val="105"/>
                <w:sz w:val="18"/>
              </w:rPr>
              <w:t>miles</w:t>
            </w:r>
            <w:r>
              <w:rPr>
                <w:color w:val="231F20"/>
                <w:spacing w:val="-9"/>
                <w:w w:val="105"/>
                <w:sz w:val="18"/>
              </w:rPr>
              <w:t> </w:t>
            </w:r>
            <w:r>
              <w:rPr>
                <w:color w:val="231F20"/>
                <w:w w:val="105"/>
                <w:sz w:val="18"/>
              </w:rPr>
              <w:t>from the remote dispensing site</w:t>
            </w:r>
            <w:r>
              <w:rPr>
                <w:color w:val="231F20"/>
                <w:spacing w:val="-7"/>
                <w:w w:val="105"/>
                <w:sz w:val="18"/>
              </w:rPr>
              <w:t> </w:t>
            </w:r>
            <w:r>
              <w:rPr>
                <w:color w:val="231F20"/>
                <w:w w:val="105"/>
                <w:sz w:val="18"/>
              </w:rPr>
              <w:t>pharmacy.</w:t>
            </w:r>
          </w:p>
          <w:p>
            <w:pPr>
              <w:pStyle w:val="TableParagraph"/>
              <w:spacing w:before="4"/>
              <w:rPr>
                <w:sz w:val="17"/>
              </w:rPr>
            </w:pPr>
          </w:p>
          <w:p>
            <w:pPr>
              <w:pStyle w:val="TableParagraph"/>
              <w:ind w:left="717"/>
              <w:rPr>
                <w:i/>
                <w:sz w:val="13"/>
              </w:rPr>
            </w:pPr>
            <w:r>
              <w:rPr>
                <w:b/>
                <w:color w:val="F47920"/>
                <w:sz w:val="14"/>
              </w:rPr>
              <w:t>Source: </w:t>
            </w:r>
            <w:r>
              <w:rPr>
                <w:i/>
                <w:color w:val="231F20"/>
                <w:sz w:val="13"/>
              </w:rPr>
              <w:t>CA Business &amp; Professionals Code Sec. 4130-4135. (Accessed Mar. 2020).</w:t>
            </w:r>
          </w:p>
        </w:tc>
      </w:tr>
    </w:tbl>
    <w:p>
      <w:pPr>
        <w:spacing w:after="0"/>
        <w:rPr>
          <w:sz w:val="13"/>
        </w:rPr>
        <w:sectPr>
          <w:pgSz w:w="12240" w:h="15840"/>
          <w:pgMar w:header="0" w:footer="809" w:top="720" w:bottom="1000" w:left="580" w:right="54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281"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0"/>
              <w:rPr>
                <w:sz w:val="33"/>
              </w:rPr>
            </w:pPr>
          </w:p>
          <w:p>
            <w:pPr>
              <w:pStyle w:val="TableParagraph"/>
              <w:ind w:left="1048" w:right="1046"/>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
              <w:rPr>
                <w:sz w:val="21"/>
              </w:rPr>
            </w:pPr>
          </w:p>
          <w:p>
            <w:pPr>
              <w:pStyle w:val="TableParagraph"/>
              <w:ind w:left="256"/>
              <w:rPr>
                <w:rFonts w:ascii="Arial Black"/>
                <w:sz w:val="20"/>
              </w:rPr>
            </w:pPr>
            <w:r>
              <w:rPr>
                <w:rFonts w:ascii="Arial Black"/>
                <w:color w:val="FFFFFF"/>
                <w:w w:val="80"/>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5"/>
              <w:rPr>
                <w:sz w:val="24"/>
              </w:rPr>
            </w:pPr>
          </w:p>
          <w:p>
            <w:pPr>
              <w:pStyle w:val="TableParagraph"/>
              <w:spacing w:before="1"/>
              <w:ind w:left="357"/>
              <w:rPr>
                <w:sz w:val="18"/>
              </w:rPr>
            </w:pPr>
            <w:r>
              <w:rPr>
                <w:color w:val="231F20"/>
                <w:w w:val="105"/>
                <w:sz w:val="18"/>
              </w:rPr>
              <w:t>No reference found.</w:t>
            </w:r>
          </w:p>
        </w:tc>
      </w:tr>
      <w:tr>
        <w:trPr>
          <w:trHeight w:val="4644"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
              <w:rPr>
                <w:sz w:val="21"/>
              </w:rPr>
            </w:pPr>
          </w:p>
          <w:p>
            <w:pPr>
              <w:pStyle w:val="TableParagraph"/>
              <w:ind w:left="1636" w:right="1636"/>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sz w:val="28"/>
              </w:rPr>
            </w:pPr>
          </w:p>
          <w:p>
            <w:pPr>
              <w:pStyle w:val="TableParagraph"/>
              <w:ind w:left="357"/>
              <w:rPr>
                <w:b/>
                <w:sz w:val="18"/>
              </w:rPr>
            </w:pPr>
            <w:r>
              <w:rPr>
                <w:b/>
                <w:color w:val="231F20"/>
                <w:w w:val="105"/>
                <w:sz w:val="18"/>
              </w:rPr>
              <w:t>Recently Passed Legislation</w:t>
            </w:r>
          </w:p>
          <w:p>
            <w:pPr>
              <w:pStyle w:val="TableParagraph"/>
              <w:ind w:left="357" w:right="423"/>
              <w:rPr>
                <w:sz w:val="18"/>
              </w:rPr>
            </w:pPr>
            <w:r>
              <w:rPr>
                <w:color w:val="231F20"/>
                <w:w w:val="105"/>
                <w:sz w:val="18"/>
              </w:rPr>
              <w:t>Any individual, partnership, corporation or other entity that provides dental services through telehealth</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make</w:t>
            </w:r>
            <w:r>
              <w:rPr>
                <w:color w:val="231F20"/>
                <w:spacing w:val="-13"/>
                <w:w w:val="105"/>
                <w:sz w:val="18"/>
              </w:rPr>
              <w:t> </w:t>
            </w:r>
            <w:r>
              <w:rPr>
                <w:color w:val="231F20"/>
                <w:w w:val="105"/>
                <w:sz w:val="18"/>
              </w:rPr>
              <w:t>available</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name,</w:t>
            </w:r>
            <w:r>
              <w:rPr>
                <w:color w:val="231F20"/>
                <w:spacing w:val="-13"/>
                <w:w w:val="105"/>
                <w:sz w:val="18"/>
              </w:rPr>
              <w:t> </w:t>
            </w:r>
            <w:r>
              <w:rPr>
                <w:color w:val="231F20"/>
                <w:w w:val="105"/>
                <w:sz w:val="18"/>
              </w:rPr>
              <w:t>telephone</w:t>
            </w:r>
            <w:r>
              <w:rPr>
                <w:color w:val="231F20"/>
                <w:spacing w:val="-13"/>
                <w:w w:val="105"/>
                <w:sz w:val="18"/>
              </w:rPr>
              <w:t> </w:t>
            </w:r>
            <w:r>
              <w:rPr>
                <w:color w:val="231F20"/>
                <w:w w:val="105"/>
                <w:sz w:val="18"/>
              </w:rPr>
              <w:t>number,</w:t>
            </w:r>
            <w:r>
              <w:rPr>
                <w:color w:val="231F20"/>
                <w:spacing w:val="-13"/>
                <w:w w:val="105"/>
                <w:sz w:val="18"/>
              </w:rPr>
              <w:t> </w:t>
            </w:r>
            <w:r>
              <w:rPr>
                <w:color w:val="231F20"/>
                <w:w w:val="105"/>
                <w:sz w:val="18"/>
              </w:rPr>
              <w:t>practice</w:t>
            </w:r>
            <w:r>
              <w:rPr>
                <w:color w:val="231F20"/>
                <w:spacing w:val="-13"/>
                <w:w w:val="105"/>
                <w:sz w:val="18"/>
              </w:rPr>
              <w:t> </w:t>
            </w:r>
            <w:r>
              <w:rPr>
                <w:color w:val="231F20"/>
                <w:w w:val="105"/>
                <w:sz w:val="18"/>
              </w:rPr>
              <w:t>address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California</w:t>
            </w:r>
            <w:r>
              <w:rPr>
                <w:color w:val="231F20"/>
                <w:spacing w:val="-13"/>
                <w:w w:val="105"/>
                <w:sz w:val="18"/>
              </w:rPr>
              <w:t> </w:t>
            </w:r>
            <w:r>
              <w:rPr>
                <w:color w:val="231F20"/>
                <w:w w:val="105"/>
                <w:sz w:val="18"/>
              </w:rPr>
              <w:t>state license</w:t>
            </w:r>
            <w:r>
              <w:rPr>
                <w:color w:val="231F20"/>
                <w:spacing w:val="-9"/>
                <w:w w:val="105"/>
                <w:sz w:val="18"/>
              </w:rPr>
              <w:t> </w:t>
            </w:r>
            <w:r>
              <w:rPr>
                <w:color w:val="231F20"/>
                <w:w w:val="105"/>
                <w:sz w:val="18"/>
              </w:rPr>
              <w:t>number</w:t>
            </w:r>
            <w:r>
              <w:rPr>
                <w:color w:val="231F20"/>
                <w:spacing w:val="-9"/>
                <w:w w:val="105"/>
                <w:sz w:val="18"/>
              </w:rPr>
              <w:t> </w:t>
            </w:r>
            <w:r>
              <w:rPr>
                <w:color w:val="231F20"/>
                <w:w w:val="105"/>
                <w:sz w:val="18"/>
              </w:rPr>
              <w:t>of</w:t>
            </w:r>
            <w:r>
              <w:rPr>
                <w:color w:val="231F20"/>
                <w:spacing w:val="-9"/>
                <w:w w:val="105"/>
                <w:sz w:val="18"/>
              </w:rPr>
              <w:t> </w:t>
            </w:r>
            <w:r>
              <w:rPr>
                <w:color w:val="231F20"/>
                <w:w w:val="105"/>
                <w:sz w:val="18"/>
              </w:rPr>
              <w:t>any</w:t>
            </w:r>
            <w:r>
              <w:rPr>
                <w:color w:val="231F20"/>
                <w:spacing w:val="-9"/>
                <w:w w:val="105"/>
                <w:sz w:val="18"/>
              </w:rPr>
              <w:t> </w:t>
            </w:r>
            <w:r>
              <w:rPr>
                <w:color w:val="231F20"/>
                <w:w w:val="105"/>
                <w:sz w:val="18"/>
              </w:rPr>
              <w:t>dentist</w:t>
            </w:r>
            <w:r>
              <w:rPr>
                <w:color w:val="231F20"/>
                <w:spacing w:val="-9"/>
                <w:w w:val="105"/>
                <w:sz w:val="18"/>
              </w:rPr>
              <w:t> </w:t>
            </w:r>
            <w:r>
              <w:rPr>
                <w:color w:val="231F20"/>
                <w:w w:val="105"/>
                <w:sz w:val="18"/>
              </w:rPr>
              <w:t>who</w:t>
            </w:r>
            <w:r>
              <w:rPr>
                <w:color w:val="231F20"/>
                <w:spacing w:val="-8"/>
                <w:w w:val="105"/>
                <w:sz w:val="18"/>
              </w:rPr>
              <w:t> </w:t>
            </w:r>
            <w:r>
              <w:rPr>
                <w:color w:val="231F20"/>
                <w:w w:val="105"/>
                <w:sz w:val="18"/>
              </w:rPr>
              <w:t>will</w:t>
            </w:r>
            <w:r>
              <w:rPr>
                <w:color w:val="231F20"/>
                <w:spacing w:val="-9"/>
                <w:w w:val="105"/>
                <w:sz w:val="18"/>
              </w:rPr>
              <w:t> </w:t>
            </w:r>
            <w:r>
              <w:rPr>
                <w:color w:val="231F20"/>
                <w:w w:val="105"/>
                <w:sz w:val="18"/>
              </w:rPr>
              <w:t>be</w:t>
            </w:r>
            <w:r>
              <w:rPr>
                <w:color w:val="231F20"/>
                <w:spacing w:val="-9"/>
                <w:w w:val="105"/>
                <w:sz w:val="18"/>
              </w:rPr>
              <w:t> </w:t>
            </w:r>
            <w:r>
              <w:rPr>
                <w:color w:val="231F20"/>
                <w:w w:val="105"/>
                <w:sz w:val="18"/>
              </w:rPr>
              <w:t>involved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provision</w:t>
            </w:r>
            <w:r>
              <w:rPr>
                <w:color w:val="231F20"/>
                <w:spacing w:val="-8"/>
                <w:w w:val="105"/>
                <w:sz w:val="18"/>
              </w:rPr>
              <w:t> </w:t>
            </w:r>
            <w:r>
              <w:rPr>
                <w:color w:val="231F20"/>
                <w:w w:val="105"/>
                <w:sz w:val="18"/>
              </w:rPr>
              <w:t>of</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to</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prior</w:t>
            </w:r>
            <w:r>
              <w:rPr>
                <w:color w:val="231F20"/>
                <w:spacing w:val="-8"/>
                <w:w w:val="105"/>
                <w:sz w:val="18"/>
              </w:rPr>
              <w:t> </w:t>
            </w:r>
            <w:r>
              <w:rPr>
                <w:color w:val="231F20"/>
                <w:w w:val="105"/>
                <w:sz w:val="18"/>
              </w:rPr>
              <w:t>to the rendering of services and when requested by a</w:t>
            </w:r>
            <w:r>
              <w:rPr>
                <w:color w:val="231F20"/>
                <w:spacing w:val="-22"/>
                <w:w w:val="105"/>
                <w:sz w:val="18"/>
              </w:rPr>
              <w:t> </w:t>
            </w:r>
            <w:r>
              <w:rPr>
                <w:color w:val="231F20"/>
                <w:w w:val="105"/>
                <w:sz w:val="18"/>
              </w:rPr>
              <w:t>patient.</w:t>
            </w:r>
          </w:p>
          <w:p>
            <w:pPr>
              <w:pStyle w:val="TableParagraph"/>
              <w:spacing w:before="4"/>
              <w:rPr>
                <w:sz w:val="17"/>
              </w:rPr>
            </w:pPr>
          </w:p>
          <w:p>
            <w:pPr>
              <w:pStyle w:val="TableParagraph"/>
              <w:ind w:left="717"/>
              <w:rPr>
                <w:i/>
                <w:sz w:val="13"/>
              </w:rPr>
            </w:pPr>
            <w:r>
              <w:rPr>
                <w:b/>
                <w:color w:val="F47920"/>
                <w:sz w:val="14"/>
              </w:rPr>
              <w:t>Source: </w:t>
            </w:r>
            <w:r>
              <w:rPr>
                <w:i/>
                <w:color w:val="231F20"/>
                <w:sz w:val="13"/>
              </w:rPr>
              <w:t>CA Business and Professions Code, Sec. 1683.1 (AB 1519 - 2019 Legislative Session). (Accessed Mar. 2020).</w:t>
            </w:r>
          </w:p>
          <w:p>
            <w:pPr>
              <w:pStyle w:val="TableParagraph"/>
              <w:spacing w:before="10"/>
              <w:rPr>
                <w:sz w:val="18"/>
              </w:rPr>
            </w:pPr>
          </w:p>
          <w:p>
            <w:pPr>
              <w:pStyle w:val="TableParagraph"/>
              <w:ind w:left="357"/>
              <w:rPr>
                <w:b/>
                <w:sz w:val="18"/>
              </w:rPr>
            </w:pPr>
            <w:r>
              <w:rPr>
                <w:b/>
                <w:color w:val="231F20"/>
                <w:w w:val="105"/>
                <w:sz w:val="18"/>
              </w:rPr>
              <w:t>Recently Passed Legislation</w:t>
            </w:r>
          </w:p>
          <w:p>
            <w:pPr>
              <w:pStyle w:val="TableParagraph"/>
              <w:ind w:left="357" w:right="331"/>
              <w:rPr>
                <w:sz w:val="18"/>
              </w:rPr>
            </w:pPr>
            <w:r>
              <w:rPr>
                <w:color w:val="231F20"/>
                <w:w w:val="105"/>
                <w:sz w:val="18"/>
              </w:rPr>
              <w:t>All</w:t>
            </w:r>
            <w:r>
              <w:rPr>
                <w:color w:val="231F20"/>
                <w:spacing w:val="-15"/>
                <w:w w:val="105"/>
                <w:sz w:val="18"/>
              </w:rPr>
              <w:t> </w:t>
            </w:r>
            <w:r>
              <w:rPr>
                <w:color w:val="231F20"/>
                <w:w w:val="105"/>
                <w:sz w:val="18"/>
              </w:rPr>
              <w:t>laws</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regulations</w:t>
            </w:r>
            <w:r>
              <w:rPr>
                <w:color w:val="231F20"/>
                <w:spacing w:val="-15"/>
                <w:w w:val="105"/>
                <w:sz w:val="18"/>
              </w:rPr>
              <w:t> </w:t>
            </w:r>
            <w:r>
              <w:rPr>
                <w:color w:val="231F20"/>
                <w:w w:val="105"/>
                <w:sz w:val="18"/>
              </w:rPr>
              <w:t>governing</w:t>
            </w:r>
            <w:r>
              <w:rPr>
                <w:color w:val="231F20"/>
                <w:spacing w:val="-14"/>
                <w:w w:val="105"/>
                <w:sz w:val="18"/>
              </w:rPr>
              <w:t> </w:t>
            </w:r>
            <w:r>
              <w:rPr>
                <w:color w:val="231F20"/>
                <w:w w:val="105"/>
                <w:sz w:val="18"/>
              </w:rPr>
              <w:t>professional</w:t>
            </w:r>
            <w:r>
              <w:rPr>
                <w:color w:val="231F20"/>
                <w:spacing w:val="-15"/>
                <w:w w:val="105"/>
                <w:sz w:val="18"/>
              </w:rPr>
              <w:t> </w:t>
            </w:r>
            <w:r>
              <w:rPr>
                <w:color w:val="231F20"/>
                <w:w w:val="105"/>
                <w:sz w:val="18"/>
              </w:rPr>
              <w:t>responsibility,</w:t>
            </w:r>
            <w:r>
              <w:rPr>
                <w:color w:val="231F20"/>
                <w:spacing w:val="-14"/>
                <w:w w:val="105"/>
                <w:sz w:val="18"/>
              </w:rPr>
              <w:t> </w:t>
            </w:r>
            <w:r>
              <w:rPr>
                <w:color w:val="231F20"/>
                <w:w w:val="105"/>
                <w:sz w:val="18"/>
              </w:rPr>
              <w:t>unprofessional</w:t>
            </w:r>
            <w:r>
              <w:rPr>
                <w:color w:val="231F20"/>
                <w:spacing w:val="-15"/>
                <w:w w:val="105"/>
                <w:sz w:val="18"/>
              </w:rPr>
              <w:t> </w:t>
            </w:r>
            <w:r>
              <w:rPr>
                <w:color w:val="231F20"/>
                <w:w w:val="105"/>
                <w:sz w:val="18"/>
              </w:rPr>
              <w:t>conduct,</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stan- dards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practice</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apply</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license</w:t>
            </w:r>
            <w:r>
              <w:rPr>
                <w:color w:val="231F20"/>
                <w:spacing w:val="-11"/>
                <w:w w:val="105"/>
                <w:sz w:val="18"/>
              </w:rPr>
              <w:t> </w:t>
            </w:r>
            <w:r>
              <w:rPr>
                <w:color w:val="231F20"/>
                <w:w w:val="105"/>
                <w:sz w:val="18"/>
              </w:rPr>
              <w:t>shall apply to that health care provider while providing telehealth</w:t>
            </w:r>
            <w:r>
              <w:rPr>
                <w:color w:val="231F20"/>
                <w:spacing w:val="-28"/>
                <w:w w:val="105"/>
                <w:sz w:val="18"/>
              </w:rPr>
              <w:t> </w:t>
            </w:r>
            <w:r>
              <w:rPr>
                <w:color w:val="231F20"/>
                <w:w w:val="105"/>
                <w:sz w:val="18"/>
              </w:rPr>
              <w:t>services.</w:t>
            </w:r>
          </w:p>
          <w:p>
            <w:pPr>
              <w:pStyle w:val="TableParagraph"/>
              <w:spacing w:before="4"/>
              <w:rPr>
                <w:sz w:val="17"/>
              </w:rPr>
            </w:pPr>
          </w:p>
          <w:p>
            <w:pPr>
              <w:pStyle w:val="TableParagraph"/>
              <w:ind w:left="717"/>
              <w:rPr>
                <w:i/>
                <w:sz w:val="13"/>
              </w:rPr>
            </w:pPr>
            <w:r>
              <w:rPr>
                <w:b/>
                <w:color w:val="F47920"/>
                <w:sz w:val="14"/>
              </w:rPr>
              <w:t>Source: </w:t>
            </w:r>
            <w:r>
              <w:rPr>
                <w:i/>
                <w:color w:val="231F20"/>
                <w:sz w:val="13"/>
              </w:rPr>
              <w:t>CA Business and Professions Code, Sec. 2290.5 (AB 1519 - 2019 Legislative Session). (Accessed Mar. 2020).</w:t>
            </w:r>
          </w:p>
          <w:p>
            <w:pPr>
              <w:pStyle w:val="TableParagraph"/>
              <w:spacing w:before="10"/>
              <w:rPr>
                <w:sz w:val="18"/>
              </w:rPr>
            </w:pPr>
          </w:p>
          <w:p>
            <w:pPr>
              <w:pStyle w:val="TableParagraph"/>
              <w:ind w:left="357"/>
              <w:rPr>
                <w:b/>
                <w:sz w:val="18"/>
              </w:rPr>
            </w:pPr>
            <w:r>
              <w:rPr>
                <w:b/>
                <w:color w:val="231F20"/>
                <w:w w:val="105"/>
                <w:sz w:val="18"/>
              </w:rPr>
              <w:t>Professional regulation with telehealth specific standards</w:t>
            </w:r>
          </w:p>
          <w:p>
            <w:pPr>
              <w:pStyle w:val="TableParagraph"/>
              <w:spacing w:before="11"/>
              <w:rPr>
                <w:sz w:val="17"/>
              </w:rPr>
            </w:pPr>
          </w:p>
          <w:p>
            <w:pPr>
              <w:pStyle w:val="TableParagraph"/>
              <w:numPr>
                <w:ilvl w:val="0"/>
                <w:numId w:val="6"/>
              </w:numPr>
              <w:tabs>
                <w:tab w:pos="1077" w:val="left" w:leader="none"/>
                <w:tab w:pos="1078" w:val="left" w:leader="none"/>
              </w:tabs>
              <w:spacing w:line="240" w:lineRule="auto" w:before="1" w:after="0"/>
              <w:ind w:left="1077" w:right="0" w:hanging="361"/>
              <w:jc w:val="left"/>
              <w:rPr>
                <w:i/>
                <w:sz w:val="13"/>
              </w:rPr>
            </w:pPr>
            <w:r>
              <w:rPr>
                <w:color w:val="231F20"/>
                <w:sz w:val="18"/>
              </w:rPr>
              <w:t>CA Board of Occupational Therapy </w:t>
            </w:r>
            <w:r>
              <w:rPr>
                <w:color w:val="231F20"/>
                <w:sz w:val="13"/>
              </w:rPr>
              <w:t>(</w:t>
            </w:r>
            <w:r>
              <w:rPr>
                <w:b/>
                <w:color w:val="F47920"/>
                <w:sz w:val="14"/>
              </w:rPr>
              <w:t>Source:</w:t>
            </w:r>
            <w:r>
              <w:rPr>
                <w:b/>
                <w:color w:val="F47920"/>
                <w:spacing w:val="3"/>
                <w:sz w:val="14"/>
              </w:rPr>
              <w:t> </w:t>
            </w:r>
            <w:r>
              <w:rPr>
                <w:i/>
                <w:color w:val="231F20"/>
                <w:sz w:val="13"/>
              </w:rPr>
              <w:t>Title 16, </w:t>
            </w:r>
            <w:r>
              <w:rPr>
                <w:i/>
                <w:color w:val="231F20"/>
                <w:spacing w:val="-3"/>
                <w:sz w:val="13"/>
              </w:rPr>
              <w:t>Div. </w:t>
            </w:r>
            <w:r>
              <w:rPr>
                <w:i/>
                <w:color w:val="231F20"/>
                <w:sz w:val="13"/>
              </w:rPr>
              <w:t>39, Sec. 4172). (Accessed </w:t>
            </w:r>
            <w:r>
              <w:rPr>
                <w:i/>
                <w:color w:val="231F20"/>
                <w:spacing w:val="-3"/>
                <w:sz w:val="13"/>
              </w:rPr>
              <w:t>Mar. </w:t>
            </w:r>
            <w:r>
              <w:rPr>
                <w:i/>
                <w:color w:val="231F20"/>
                <w:sz w:val="13"/>
              </w:rPr>
              <w:t>2020).</w:t>
            </w:r>
          </w:p>
          <w:p>
            <w:pPr>
              <w:pStyle w:val="TableParagraph"/>
              <w:numPr>
                <w:ilvl w:val="0"/>
                <w:numId w:val="6"/>
              </w:numPr>
              <w:tabs>
                <w:tab w:pos="1077" w:val="left" w:leader="none"/>
                <w:tab w:pos="1078" w:val="left" w:leader="none"/>
              </w:tabs>
              <w:spacing w:line="240" w:lineRule="auto" w:before="0" w:after="0"/>
              <w:ind w:left="1077" w:right="0" w:hanging="361"/>
              <w:jc w:val="left"/>
              <w:rPr>
                <w:i/>
                <w:sz w:val="13"/>
              </w:rPr>
            </w:pPr>
            <w:r>
              <w:rPr>
                <w:color w:val="231F20"/>
                <w:w w:val="105"/>
                <w:sz w:val="18"/>
              </w:rPr>
              <w:t>CA</w:t>
            </w:r>
            <w:r>
              <w:rPr>
                <w:color w:val="231F20"/>
                <w:spacing w:val="-7"/>
                <w:w w:val="105"/>
                <w:sz w:val="18"/>
              </w:rPr>
              <w:t> </w:t>
            </w:r>
            <w:r>
              <w:rPr>
                <w:color w:val="231F20"/>
                <w:w w:val="105"/>
                <w:sz w:val="18"/>
              </w:rPr>
              <w:t>Board</w:t>
            </w:r>
            <w:r>
              <w:rPr>
                <w:color w:val="231F20"/>
                <w:spacing w:val="-6"/>
                <w:w w:val="105"/>
                <w:sz w:val="18"/>
              </w:rPr>
              <w:t> </w:t>
            </w:r>
            <w:r>
              <w:rPr>
                <w:color w:val="231F20"/>
                <w:w w:val="105"/>
                <w:sz w:val="18"/>
              </w:rPr>
              <w:t>of</w:t>
            </w:r>
            <w:r>
              <w:rPr>
                <w:color w:val="231F20"/>
                <w:spacing w:val="-6"/>
                <w:w w:val="105"/>
                <w:sz w:val="18"/>
              </w:rPr>
              <w:t> </w:t>
            </w:r>
            <w:r>
              <w:rPr>
                <w:color w:val="231F20"/>
                <w:w w:val="105"/>
                <w:sz w:val="18"/>
              </w:rPr>
              <w:t>Behavioral</w:t>
            </w:r>
            <w:r>
              <w:rPr>
                <w:color w:val="231F20"/>
                <w:spacing w:val="-7"/>
                <w:w w:val="105"/>
                <w:sz w:val="18"/>
              </w:rPr>
              <w:t> </w:t>
            </w:r>
            <w:r>
              <w:rPr>
                <w:color w:val="231F20"/>
                <w:w w:val="105"/>
                <w:sz w:val="18"/>
              </w:rPr>
              <w:t>Sciences</w:t>
            </w:r>
            <w:r>
              <w:rPr>
                <w:color w:val="231F20"/>
                <w:spacing w:val="-5"/>
                <w:w w:val="105"/>
                <w:sz w:val="18"/>
              </w:rPr>
              <w:t> </w:t>
            </w:r>
            <w:r>
              <w:rPr>
                <w:color w:val="231F20"/>
                <w:w w:val="105"/>
                <w:sz w:val="13"/>
              </w:rPr>
              <w:t>(</w:t>
            </w:r>
            <w:r>
              <w:rPr>
                <w:b/>
                <w:color w:val="F47920"/>
                <w:w w:val="105"/>
                <w:sz w:val="14"/>
              </w:rPr>
              <w:t>Source:</w:t>
            </w:r>
            <w:r>
              <w:rPr>
                <w:b/>
                <w:color w:val="F47920"/>
                <w:spacing w:val="-5"/>
                <w:w w:val="105"/>
                <w:sz w:val="14"/>
              </w:rPr>
              <w:t> </w:t>
            </w:r>
            <w:r>
              <w:rPr>
                <w:i/>
                <w:color w:val="231F20"/>
                <w:w w:val="105"/>
                <w:sz w:val="13"/>
              </w:rPr>
              <w:t>Title</w:t>
            </w:r>
            <w:r>
              <w:rPr>
                <w:i/>
                <w:color w:val="231F20"/>
                <w:spacing w:val="-5"/>
                <w:w w:val="105"/>
                <w:sz w:val="13"/>
              </w:rPr>
              <w:t> </w:t>
            </w:r>
            <w:r>
              <w:rPr>
                <w:i/>
                <w:color w:val="231F20"/>
                <w:w w:val="105"/>
                <w:sz w:val="13"/>
              </w:rPr>
              <w:t>16,</w:t>
            </w:r>
            <w:r>
              <w:rPr>
                <w:i/>
                <w:color w:val="231F20"/>
                <w:spacing w:val="-4"/>
                <w:w w:val="105"/>
                <w:sz w:val="13"/>
              </w:rPr>
              <w:t> </w:t>
            </w:r>
            <w:r>
              <w:rPr>
                <w:i/>
                <w:color w:val="231F20"/>
                <w:spacing w:val="-3"/>
                <w:w w:val="105"/>
                <w:sz w:val="13"/>
              </w:rPr>
              <w:t>Div.</w:t>
            </w:r>
            <w:r>
              <w:rPr>
                <w:i/>
                <w:color w:val="231F20"/>
                <w:spacing w:val="-6"/>
                <w:w w:val="105"/>
                <w:sz w:val="13"/>
              </w:rPr>
              <w:t> </w:t>
            </w:r>
            <w:r>
              <w:rPr>
                <w:i/>
                <w:color w:val="231F20"/>
                <w:w w:val="105"/>
                <w:sz w:val="13"/>
              </w:rPr>
              <w:t>18,</w:t>
            </w:r>
            <w:r>
              <w:rPr>
                <w:i/>
                <w:color w:val="231F20"/>
                <w:spacing w:val="-4"/>
                <w:w w:val="105"/>
                <w:sz w:val="13"/>
              </w:rPr>
              <w:t> </w:t>
            </w:r>
            <w:r>
              <w:rPr>
                <w:i/>
                <w:color w:val="231F20"/>
                <w:w w:val="105"/>
                <w:sz w:val="13"/>
              </w:rPr>
              <w:t>Art.</w:t>
            </w:r>
            <w:r>
              <w:rPr>
                <w:i/>
                <w:color w:val="231F20"/>
                <w:spacing w:val="-4"/>
                <w:w w:val="105"/>
                <w:sz w:val="13"/>
              </w:rPr>
              <w:t> </w:t>
            </w:r>
            <w:r>
              <w:rPr>
                <w:i/>
                <w:color w:val="231F20"/>
                <w:w w:val="105"/>
                <w:sz w:val="13"/>
              </w:rPr>
              <w:t>1,</w:t>
            </w:r>
            <w:r>
              <w:rPr>
                <w:i/>
                <w:color w:val="231F20"/>
                <w:spacing w:val="-4"/>
                <w:w w:val="105"/>
                <w:sz w:val="13"/>
              </w:rPr>
              <w:t> </w:t>
            </w:r>
            <w:r>
              <w:rPr>
                <w:i/>
                <w:color w:val="231F20"/>
                <w:w w:val="105"/>
                <w:sz w:val="13"/>
              </w:rPr>
              <w:t>Sec.</w:t>
            </w:r>
            <w:r>
              <w:rPr>
                <w:i/>
                <w:color w:val="231F20"/>
                <w:spacing w:val="-5"/>
                <w:w w:val="105"/>
                <w:sz w:val="13"/>
              </w:rPr>
              <w:t> </w:t>
            </w:r>
            <w:r>
              <w:rPr>
                <w:i/>
                <w:color w:val="231F20"/>
                <w:w w:val="105"/>
                <w:sz w:val="13"/>
              </w:rPr>
              <w:t>1815.5).</w:t>
            </w:r>
            <w:r>
              <w:rPr>
                <w:i/>
                <w:color w:val="231F20"/>
                <w:spacing w:val="-5"/>
                <w:w w:val="105"/>
                <w:sz w:val="13"/>
              </w:rPr>
              <w:t> </w:t>
            </w:r>
            <w:r>
              <w:rPr>
                <w:i/>
                <w:color w:val="231F20"/>
                <w:w w:val="105"/>
                <w:sz w:val="13"/>
              </w:rPr>
              <w:t>(Accessed</w:t>
            </w:r>
            <w:r>
              <w:rPr>
                <w:i/>
                <w:color w:val="231F20"/>
                <w:spacing w:val="-6"/>
                <w:w w:val="105"/>
                <w:sz w:val="13"/>
              </w:rPr>
              <w:t> </w:t>
            </w:r>
            <w:r>
              <w:rPr>
                <w:i/>
                <w:color w:val="231F20"/>
                <w:spacing w:val="-3"/>
                <w:w w:val="105"/>
                <w:sz w:val="13"/>
              </w:rPr>
              <w:t>Mar.</w:t>
            </w:r>
            <w:r>
              <w:rPr>
                <w:i/>
                <w:color w:val="231F20"/>
                <w:spacing w:val="-6"/>
                <w:w w:val="105"/>
                <w:sz w:val="13"/>
              </w:rPr>
              <w:t> </w:t>
            </w:r>
            <w:r>
              <w:rPr>
                <w:i/>
                <w:color w:val="231F20"/>
                <w:w w:val="105"/>
                <w:sz w:val="13"/>
              </w:rPr>
              <w:t>2020).</w:t>
            </w:r>
          </w:p>
        </w:tc>
      </w:tr>
    </w:tbl>
    <w:sectPr>
      <w:pgSz w:w="12240" w:h="15840"/>
      <w:pgMar w:header="0" w:footer="809" w:top="700" w:bottom="1000" w:left="5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Roboto">
    <w:altName w:val="Roboto"/>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690560">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06.256287pt;margin-top:736.529297pt;width:72.850pt;height:16.45pt;mso-position-horizontal-relative:page;mso-position-vertical-relative:page;z-index:-252624896" type="#_x0000_t202" filled="false" stroked="false">
          <v:textbox inset="0,0,0,0">
            <w:txbxContent>
              <w:p>
                <w:pPr>
                  <w:spacing w:before="38"/>
                  <w:ind w:left="20" w:right="0" w:firstLine="0"/>
                  <w:jc w:val="left"/>
                  <w:rPr>
                    <w:rFonts w:ascii="Arial Black"/>
                    <w:sz w:val="20"/>
                  </w:rPr>
                </w:pPr>
                <w:r>
                  <w:rPr>
                    <w:rFonts w:ascii="Arial Black"/>
                    <w:color w:val="BBB1AE"/>
                    <w:w w:val="80"/>
                    <w:sz w:val="20"/>
                  </w:rPr>
                  <w:t>CALIFORNIA</w:t>
                </w:r>
                <w:r>
                  <w:rPr>
                    <w:rFonts w:ascii="Arial Black"/>
                    <w:color w:val="BBB1AE"/>
                    <w:spacing w:val="-36"/>
                    <w:w w:val="80"/>
                    <w:sz w:val="20"/>
                  </w:rPr>
                  <w:t> </w:t>
                </w:r>
                <w:r>
                  <w:rPr>
                    <w:rFonts w:ascii="Arial Black"/>
                    <w:color w:val="BBB1AE"/>
                    <w:w w:val="80"/>
                    <w:sz w:val="20"/>
                  </w:rPr>
                  <w:t>/</w:t>
                </w:r>
                <w:r>
                  <w:rPr>
                    <w:rFonts w:ascii="Arial Black"/>
                    <w:color w:val="BBB1AE"/>
                    <w:spacing w:val="-17"/>
                    <w:w w:val="80"/>
                    <w:sz w:val="20"/>
                  </w:rPr>
                  <w:t> </w:t>
                </w:r>
                <w:r>
                  <w:rPr/>
                  <w:fldChar w:fldCharType="begin"/>
                </w:r>
                <w:r>
                  <w:rPr>
                    <w:rFonts w:ascii="Arial Black"/>
                    <w:color w:val="534F4C"/>
                    <w:w w:val="80"/>
                    <w:sz w:val="20"/>
                  </w:rPr>
                  <w:instrText> PAGE </w:instrText>
                </w:r>
                <w:r>
                  <w:rPr/>
                  <w:fldChar w:fldCharType="separate"/>
                </w:r>
                <w:r>
                  <w:rPr/>
                  <w:t>10</w:t>
                </w:r>
                <w:r>
                  <w:rPr/>
                  <w:fldChar w:fldCharType="end"/>
                </w:r>
              </w:p>
            </w:txbxContent>
          </v:textbox>
          <w10:wrap type="none"/>
        </v:shape>
      </w:pict>
    </w:r>
    <w:r>
      <w:rPr/>
      <w:pict>
        <v:shape style="position:absolute;margin-left:59.911999pt;margin-top:741.753662pt;width:165.85pt;height:8.450pt;mso-position-horizontal-relative:page;mso-position-vertical-relative:page;z-index:-25262387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365" w:hanging="360"/>
      </w:pPr>
      <w:rPr>
        <w:rFonts w:hint="default" w:ascii="Roboto" w:hAnsi="Roboto" w:eastAsia="Roboto" w:cs="Roboto"/>
        <w:color w:val="231F20"/>
        <w:w w:val="103"/>
        <w:sz w:val="18"/>
        <w:szCs w:val="18"/>
      </w:rPr>
    </w:lvl>
    <w:lvl w:ilvl="2">
      <w:start w:val="0"/>
      <w:numFmt w:val="bullet"/>
      <w:lvlText w:val="•"/>
      <w:lvlJc w:val="left"/>
      <w:pPr>
        <w:ind w:left="2117" w:hanging="360"/>
      </w:pPr>
      <w:rPr>
        <w:rFonts w:hint="default"/>
      </w:rPr>
    </w:lvl>
    <w:lvl w:ilvl="3">
      <w:start w:val="0"/>
      <w:numFmt w:val="bullet"/>
      <w:lvlText w:val="•"/>
      <w:lvlJc w:val="left"/>
      <w:pPr>
        <w:ind w:left="2874" w:hanging="360"/>
      </w:pPr>
      <w:rPr>
        <w:rFonts w:hint="default"/>
      </w:rPr>
    </w:lvl>
    <w:lvl w:ilvl="4">
      <w:start w:val="0"/>
      <w:numFmt w:val="bullet"/>
      <w:lvlText w:val="•"/>
      <w:lvlJc w:val="left"/>
      <w:pPr>
        <w:ind w:left="3631" w:hanging="360"/>
      </w:pPr>
      <w:rPr>
        <w:rFonts w:hint="default"/>
      </w:rPr>
    </w:lvl>
    <w:lvl w:ilvl="5">
      <w:start w:val="0"/>
      <w:numFmt w:val="bullet"/>
      <w:lvlText w:val="•"/>
      <w:lvlJc w:val="left"/>
      <w:pPr>
        <w:ind w:left="4388" w:hanging="360"/>
      </w:pPr>
      <w:rPr>
        <w:rFonts w:hint="default"/>
      </w:rPr>
    </w:lvl>
    <w:lvl w:ilvl="6">
      <w:start w:val="0"/>
      <w:numFmt w:val="bullet"/>
      <w:lvlText w:val="•"/>
      <w:lvlJc w:val="left"/>
      <w:pPr>
        <w:ind w:left="5146" w:hanging="360"/>
      </w:pPr>
      <w:rPr>
        <w:rFonts w:hint="default"/>
      </w:rPr>
    </w:lvl>
    <w:lvl w:ilvl="7">
      <w:start w:val="0"/>
      <w:numFmt w:val="bullet"/>
      <w:lvlText w:val="•"/>
      <w:lvlJc w:val="left"/>
      <w:pPr>
        <w:ind w:left="5903" w:hanging="360"/>
      </w:pPr>
      <w:rPr>
        <w:rFonts w:hint="default"/>
      </w:rPr>
    </w:lvl>
    <w:lvl w:ilvl="8">
      <w:start w:val="0"/>
      <w:numFmt w:val="bullet"/>
      <w:lvlText w:val="•"/>
      <w:lvlJc w:val="left"/>
      <w:pPr>
        <w:ind w:left="6660" w:hanging="360"/>
      </w:pPr>
      <w:rPr>
        <w:rFonts w:hint="default"/>
      </w:rPr>
    </w:lvl>
  </w:abstractNum>
  <w:abstractNum w:abstractNumId="3">
    <w:multiLevelType w:val="hybridMultilevel"/>
    <w:lvl w:ilvl="0">
      <w:start w:val="0"/>
      <w:numFmt w:val="bullet"/>
      <w:lvlText w:val="•"/>
      <w:lvlJc w:val="left"/>
      <w:pPr>
        <w:ind w:left="962" w:hanging="360"/>
      </w:pPr>
      <w:rPr>
        <w:rFonts w:hint="default" w:ascii="Roboto" w:hAnsi="Roboto" w:eastAsia="Roboto" w:cs="Roboto"/>
        <w:color w:val="231F20"/>
        <w:w w:val="103"/>
        <w:sz w:val="18"/>
        <w:szCs w:val="18"/>
      </w:rPr>
    </w:lvl>
    <w:lvl w:ilvl="1">
      <w:start w:val="0"/>
      <w:numFmt w:val="bullet"/>
      <w:lvlText w:val="•"/>
      <w:lvlJc w:val="left"/>
      <w:pPr>
        <w:ind w:left="1681" w:hanging="360"/>
      </w:pPr>
      <w:rPr>
        <w:rFonts w:hint="default"/>
      </w:rPr>
    </w:lvl>
    <w:lvl w:ilvl="2">
      <w:start w:val="0"/>
      <w:numFmt w:val="bullet"/>
      <w:lvlText w:val="•"/>
      <w:lvlJc w:val="left"/>
      <w:pPr>
        <w:ind w:left="2403" w:hanging="360"/>
      </w:pPr>
      <w:rPr>
        <w:rFonts w:hint="default"/>
      </w:rPr>
    </w:lvl>
    <w:lvl w:ilvl="3">
      <w:start w:val="0"/>
      <w:numFmt w:val="bullet"/>
      <w:lvlText w:val="•"/>
      <w:lvlJc w:val="left"/>
      <w:pPr>
        <w:ind w:left="3124" w:hanging="360"/>
      </w:pPr>
      <w:rPr>
        <w:rFonts w:hint="default"/>
      </w:rPr>
    </w:lvl>
    <w:lvl w:ilvl="4">
      <w:start w:val="0"/>
      <w:numFmt w:val="bullet"/>
      <w:lvlText w:val="•"/>
      <w:lvlJc w:val="left"/>
      <w:pPr>
        <w:ind w:left="3846" w:hanging="360"/>
      </w:pPr>
      <w:rPr>
        <w:rFonts w:hint="default"/>
      </w:rPr>
    </w:lvl>
    <w:lvl w:ilvl="5">
      <w:start w:val="0"/>
      <w:numFmt w:val="bullet"/>
      <w:lvlText w:val="•"/>
      <w:lvlJc w:val="left"/>
      <w:pPr>
        <w:ind w:left="4567" w:hanging="360"/>
      </w:pPr>
      <w:rPr>
        <w:rFonts w:hint="default"/>
      </w:rPr>
    </w:lvl>
    <w:lvl w:ilvl="6">
      <w:start w:val="0"/>
      <w:numFmt w:val="bullet"/>
      <w:lvlText w:val="•"/>
      <w:lvlJc w:val="left"/>
      <w:pPr>
        <w:ind w:left="5289" w:hanging="360"/>
      </w:pPr>
      <w:rPr>
        <w:rFonts w:hint="default"/>
      </w:rPr>
    </w:lvl>
    <w:lvl w:ilvl="7">
      <w:start w:val="0"/>
      <w:numFmt w:val="bullet"/>
      <w:lvlText w:val="•"/>
      <w:lvlJc w:val="left"/>
      <w:pPr>
        <w:ind w:left="6010" w:hanging="360"/>
      </w:pPr>
      <w:rPr>
        <w:rFonts w:hint="default"/>
      </w:rPr>
    </w:lvl>
    <w:lvl w:ilvl="8">
      <w:start w:val="0"/>
      <w:numFmt w:val="bullet"/>
      <w:lvlText w:val="•"/>
      <w:lvlJc w:val="left"/>
      <w:pPr>
        <w:ind w:left="6732"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05" w:hanging="360"/>
      </w:pPr>
      <w:rPr>
        <w:rFonts w:hint="default" w:ascii="Roboto" w:hAnsi="Roboto" w:eastAsia="Roboto" w:cs="Roboto"/>
        <w:color w:val="231F20"/>
        <w:spacing w:val="-4"/>
        <w:w w:val="98"/>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spacing w:val="-4"/>
        <w:w w:val="98"/>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al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2020-05-25T20:05:04Z</dcterms:created>
  <dcterms:modified xsi:type="dcterms:W3CDTF">2020-05-25T20:05:04Z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