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4562820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B28C825" w14:textId="2C1B231D" w:rsidR="006A7CC2" w:rsidRDefault="00D8182B"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66E16B9" wp14:editId="21436B22">
                <wp:simplePos x="0" y="0"/>
                <wp:positionH relativeFrom="page">
                  <wp:posOffset>694149</wp:posOffset>
                </wp:positionH>
                <wp:positionV relativeFrom="paragraph">
                  <wp:posOffset>319723</wp:posOffset>
                </wp:positionV>
                <wp:extent cx="3749040" cy="104822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lehealth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9040" cy="1048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CB92EB" wp14:editId="74780131">
                    <wp:simplePos x="0" y="0"/>
                    <wp:positionH relativeFrom="margin">
                      <wp:posOffset>5057775</wp:posOffset>
                    </wp:positionH>
                    <wp:positionV relativeFrom="page">
                      <wp:align>top</wp:align>
                    </wp:positionV>
                    <wp:extent cx="1133475" cy="1286180"/>
                    <wp:effectExtent l="0" t="0" r="9525" b="952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33475" cy="1286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8FD2C" w14:textId="1E641AA4" w:rsidR="005E5DBA" w:rsidRDefault="005E5DBA" w:rsidP="006A7CC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201</w:t>
                                </w:r>
                                <w:r w:rsidR="003354D9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B92EB" id="Rectangle 130" o:spid="_x0000_s1026" style="position:absolute;margin-left:398.25pt;margin-top:0;width:89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" fillcolor="#4f81bd [3204]" stroked="f" strokeweight="2pt">
                    <o:lock v:ext="edit" aspectratio="t"/>
                    <v:textbox inset="3.6pt,,3.6pt">
                      <w:txbxContent>
                        <w:p w14:paraId="4C58FD2C" w14:textId="1E641AA4" w:rsidR="005E5DBA" w:rsidRDefault="005E5DBA" w:rsidP="006A7CC2">
                          <w:pPr>
                            <w:pStyle w:val="NoSpacing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</w:t>
                          </w:r>
                          <w:r w:rsidR="003354D9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8E2E48D" w14:textId="2F307FD9" w:rsidR="00FC2C30" w:rsidRPr="00592020" w:rsidRDefault="00D8182B" w:rsidP="00592020">
          <w:pPr>
            <w:rPr>
              <w:rFonts w:ascii="Times New Roman" w:hAnsi="Times New Roman" w:cs="Times New Roman"/>
              <w:sz w:val="24"/>
              <w:szCs w:val="24"/>
            </w:rPr>
          </w:pPr>
          <w:r w:rsidRPr="00D8182B">
            <w:rPr>
              <w:rFonts w:ascii="Arial" w:hAnsi="Arial" w:cs="Arial"/>
              <w:noProof/>
            </w:rPr>
            <w:drawing>
              <wp:anchor distT="0" distB="0" distL="114300" distR="114300" simplePos="0" relativeHeight="251667456" behindDoc="0" locked="0" layoutInCell="1" allowOverlap="1" wp14:anchorId="2A0662AC" wp14:editId="496BAEB6">
                <wp:simplePos x="0" y="0"/>
                <wp:positionH relativeFrom="column">
                  <wp:posOffset>1257300</wp:posOffset>
                </wp:positionH>
                <wp:positionV relativeFrom="paragraph">
                  <wp:posOffset>1486535</wp:posOffset>
                </wp:positionV>
                <wp:extent cx="2476500" cy="1100667"/>
                <wp:effectExtent l="0" t="0" r="0" b="4445"/>
                <wp:wrapNone/>
                <wp:docPr id="17" name="Pictur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57180D-9252-4D10-810B-690FD3D8A03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6">
                          <a:extLst>
                            <a:ext uri="{FF2B5EF4-FFF2-40B4-BE49-F238E27FC236}">
                              <a16:creationId xmlns:a16="http://schemas.microsoft.com/office/drawing/2014/main" id="{9F57180D-9252-4D10-810B-690FD3D8A03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0" cy="1100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B55E0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0" wp14:anchorId="3316F515" wp14:editId="2B8CF332">
                <wp:simplePos x="0" y="0"/>
                <wp:positionH relativeFrom="margin">
                  <wp:posOffset>4066857</wp:posOffset>
                </wp:positionH>
                <wp:positionV relativeFrom="page">
                  <wp:posOffset>1844675</wp:posOffset>
                </wp:positionV>
                <wp:extent cx="2468880" cy="1417714"/>
                <wp:effectExtent l="0" t="0" r="7620" b="0"/>
                <wp:wrapThrough wrapText="bothSides">
                  <wp:wrapPolygon edited="0">
                    <wp:start x="4000" y="0"/>
                    <wp:lineTo x="0" y="2323"/>
                    <wp:lineTo x="0" y="6968"/>
                    <wp:lineTo x="833" y="9290"/>
                    <wp:lineTo x="833" y="9581"/>
                    <wp:lineTo x="4000" y="14226"/>
                    <wp:lineTo x="9167" y="18581"/>
                    <wp:lineTo x="9500" y="19161"/>
                    <wp:lineTo x="14333" y="21194"/>
                    <wp:lineTo x="15667" y="21194"/>
                    <wp:lineTo x="19833" y="21194"/>
                    <wp:lineTo x="21500" y="20032"/>
                    <wp:lineTo x="21500" y="15387"/>
                    <wp:lineTo x="19667" y="9290"/>
                    <wp:lineTo x="17667" y="4355"/>
                    <wp:lineTo x="5833" y="0"/>
                    <wp:lineTo x="4000" y="0"/>
                  </wp:wrapPolygon>
                </wp:wrapThrough>
                <wp:docPr id="5" name="Picture 5" descr="C:\Users\btreadaway\Downloads\white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treadaway\Downloads\white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8880" cy="141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A43BB5" wp14:editId="523F399F">
                    <wp:simplePos x="0" y="0"/>
                    <wp:positionH relativeFrom="page">
                      <wp:posOffset>85090</wp:posOffset>
                    </wp:positionH>
                    <wp:positionV relativeFrom="margin">
                      <wp:posOffset>8092440</wp:posOffset>
                    </wp:positionV>
                    <wp:extent cx="7630795" cy="324485"/>
                    <wp:effectExtent l="0" t="0" r="0" b="0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079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9B911" w14:textId="68C55AA0" w:rsidR="005E5DBA" w:rsidRDefault="00FA26FF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237023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mTelehealth, llc</w:t>
                                    </w:r>
                                  </w:sdtContent>
                                </w:sdt>
                                <w:r w:rsidR="005E5DB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59719055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455 NE 5th Avenue, Suite </w:t>
                                    </w:r>
                                    <w:proofErr w:type="spellStart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D144</w:t>
                                    </w:r>
                                    <w:proofErr w:type="spellEnd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Delray Beach, FL 33483</w:t>
                                    </w:r>
                                    <w:r w:rsidR="005E5DBA" w:rsidRPr="00073C2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|</w:t>
                                    </w:r>
                                    <w:r w:rsidR="00A56E52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ph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561.366.2333, </w:t>
                                </w:r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fx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561-366-2332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A43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7" type="#_x0000_t202" style="position:absolute;margin-left:6.7pt;margin-top:637.2pt;width:600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" filled="f" stroked="f" strokeweight=".5pt">
                    <v:textbox inset="1in,0,86.4pt,0">
                      <w:txbxContent>
                        <w:p w14:paraId="1B19B911" w14:textId="68C55AA0" w:rsidR="005E5DBA" w:rsidRDefault="003E2D11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237023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mTelehealth, llc</w:t>
                              </w:r>
                            </w:sdtContent>
                          </w:sdt>
                          <w:r w:rsidR="005E5DB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59719055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455 NE 5th Avenue, Suite </w:t>
                              </w:r>
                              <w:proofErr w:type="spellStart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D144</w:t>
                              </w:r>
                              <w:proofErr w:type="spellEnd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Delray Beach, FL 33483</w:t>
                              </w:r>
                              <w:r w:rsidR="005E5DBA" w:rsidRPr="00073C2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|</w:t>
                              </w:r>
                              <w:r w:rsidR="00A56E52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sdtContent>
                          </w:sdt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561.366.2333, </w:t>
                          </w:r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561-366-2332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6BC098" wp14:editId="5EA605B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1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CB1EC6B" w14:textId="43DD8B19" w:rsidR="005E5DBA" w:rsidRPr="00D8182B" w:rsidRDefault="00D8182B" w:rsidP="003E564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pacing w:val="-1"/>
                                        <w:sz w:val="56"/>
                                        <w:szCs w:val="56"/>
                                      </w:rPr>
                                      <w:alias w:val="Title"/>
                                      <w:tag w:val=""/>
                                      <w:id w:val="-9342771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D8182B">
                                        <w:rPr>
                                          <w:rFonts w:ascii="Arial" w:hAnsi="Arial" w:cs="Arial"/>
                                          <w:b/>
                                          <w:color w:val="FFFFFF" w:themeColor="background1"/>
                                          <w:spacing w:val="-1"/>
                                          <w:sz w:val="56"/>
                                          <w:szCs w:val="56"/>
                                        </w:rPr>
                                        <w:t>Medicare Expands Payment for Telehealth and Remote Patient Monitoring Services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16BC098" id="Group 125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1,4972126;5557521,4763667;5557521,0;0,0" o:connectangles="0,0,0,0,0,0,0" textboxrect="0,0,720,700"/>
                      <v:textbox inset="1in,86.4pt,86.4pt,86.4pt">
                        <w:txbxContent>
                          <w:p w14:paraId="7CB1EC6B" w14:textId="43DD8B19" w:rsidR="005E5DBA" w:rsidRPr="00D8182B" w:rsidRDefault="00D8182B" w:rsidP="003E5647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pacing w:val="-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-9342771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D8182B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pacing w:val="-1"/>
                                    <w:sz w:val="56"/>
                                    <w:szCs w:val="56"/>
                                  </w:rPr>
                                  <w:t>Medicare Expands Payment for Telehealth and Remote Patient Monitoring Services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632BF6" wp14:editId="12C4E4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F09AEA" w14:textId="1A4A63DA" w:rsidR="005E5DBA" w:rsidRDefault="005E5DBA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mtelehealth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632BF6" id="Text Box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D0hQ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CoCyD0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p w14:paraId="7EF09AEA" w14:textId="1A4A63DA" w:rsidR="005E5DBA" w:rsidRDefault="005E5DBA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mtelehealth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Start w:id="0" w:name="_GoBack" w:displacedByCustomXml="prev"/>
    <w:bookmarkEnd w:id="0" w:displacedByCustomXml="prev"/>
    <w:bookmarkStart w:id="1" w:name="_Toc445316373" w:displacedByCustomXml="prev"/>
    <w:bookmarkEnd w:id="1" w:displacedByCustomXml="prev"/>
    <w:bookmarkStart w:id="2" w:name="_Toc413616292" w:displacedByCustomXml="prev"/>
    <w:bookmarkEnd w:id="2" w:displacedByCustomXml="prev"/>
    <w:sectPr w:rsidR="00FC2C30" w:rsidRPr="00592020" w:rsidSect="006B2C00"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87B18" w14:textId="77777777" w:rsidR="00FA26FF" w:rsidRDefault="00FA26FF" w:rsidP="002C4761">
      <w:pPr>
        <w:spacing w:after="0" w:line="240" w:lineRule="auto"/>
      </w:pPr>
      <w:r>
        <w:separator/>
      </w:r>
    </w:p>
  </w:endnote>
  <w:endnote w:type="continuationSeparator" w:id="0">
    <w:p w14:paraId="60133034" w14:textId="77777777" w:rsidR="00FA26FF" w:rsidRDefault="00FA26FF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02F7" w14:textId="77777777" w:rsidR="00FA26FF" w:rsidRDefault="00FA26FF" w:rsidP="002C4761">
      <w:pPr>
        <w:spacing w:after="0" w:line="240" w:lineRule="auto"/>
      </w:pPr>
      <w:r>
        <w:separator/>
      </w:r>
    </w:p>
  </w:footnote>
  <w:footnote w:type="continuationSeparator" w:id="0">
    <w:p w14:paraId="6E3B7C10" w14:textId="77777777" w:rsidR="00FA26FF" w:rsidRDefault="00FA26FF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CB92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036D11A5"/>
    <w:multiLevelType w:val="hybridMultilevel"/>
    <w:tmpl w:val="48762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C2193"/>
    <w:multiLevelType w:val="hybridMultilevel"/>
    <w:tmpl w:val="D02CD520"/>
    <w:lvl w:ilvl="0" w:tplc="C3FC43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52D"/>
    <w:multiLevelType w:val="hybridMultilevel"/>
    <w:tmpl w:val="090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B62"/>
    <w:multiLevelType w:val="hybridMultilevel"/>
    <w:tmpl w:val="2126271C"/>
    <w:lvl w:ilvl="0" w:tplc="6C580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67"/>
    <w:multiLevelType w:val="hybridMultilevel"/>
    <w:tmpl w:val="6D84E9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EB55E73"/>
    <w:multiLevelType w:val="hybridMultilevel"/>
    <w:tmpl w:val="3486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4A2"/>
    <w:multiLevelType w:val="hybridMultilevel"/>
    <w:tmpl w:val="F75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F86"/>
    <w:multiLevelType w:val="hybridMultilevel"/>
    <w:tmpl w:val="5D50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9A"/>
    <w:multiLevelType w:val="hybridMultilevel"/>
    <w:tmpl w:val="6C02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199"/>
    <w:multiLevelType w:val="hybridMultilevel"/>
    <w:tmpl w:val="B408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F66C5"/>
    <w:multiLevelType w:val="hybridMultilevel"/>
    <w:tmpl w:val="9FD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764B"/>
    <w:multiLevelType w:val="hybridMultilevel"/>
    <w:tmpl w:val="C64A8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349AA"/>
    <w:multiLevelType w:val="hybridMultilevel"/>
    <w:tmpl w:val="A9A0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EA2"/>
    <w:multiLevelType w:val="hybridMultilevel"/>
    <w:tmpl w:val="8CAE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57371"/>
    <w:multiLevelType w:val="hybridMultilevel"/>
    <w:tmpl w:val="B422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610D4"/>
    <w:multiLevelType w:val="hybridMultilevel"/>
    <w:tmpl w:val="6B0C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F3B02"/>
    <w:multiLevelType w:val="multilevel"/>
    <w:tmpl w:val="EC366A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6F91F9C"/>
    <w:multiLevelType w:val="hybridMultilevel"/>
    <w:tmpl w:val="92BA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5A82"/>
    <w:multiLevelType w:val="multilevel"/>
    <w:tmpl w:val="E85CA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7C1E"/>
    <w:multiLevelType w:val="hybridMultilevel"/>
    <w:tmpl w:val="CC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B4E"/>
    <w:multiLevelType w:val="hybridMultilevel"/>
    <w:tmpl w:val="F7A2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BC0"/>
    <w:multiLevelType w:val="hybridMultilevel"/>
    <w:tmpl w:val="6D3C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56AC0"/>
    <w:multiLevelType w:val="hybridMultilevel"/>
    <w:tmpl w:val="21122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800EE"/>
    <w:multiLevelType w:val="hybridMultilevel"/>
    <w:tmpl w:val="9C7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D8F"/>
    <w:multiLevelType w:val="hybridMultilevel"/>
    <w:tmpl w:val="8FB0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A75"/>
    <w:multiLevelType w:val="hybridMultilevel"/>
    <w:tmpl w:val="27020054"/>
    <w:lvl w:ilvl="0" w:tplc="0409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 w15:restartNumberingAfterBreak="0">
    <w:nsid w:val="610714E3"/>
    <w:multiLevelType w:val="hybridMultilevel"/>
    <w:tmpl w:val="16F65B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A36CEF"/>
    <w:multiLevelType w:val="hybridMultilevel"/>
    <w:tmpl w:val="CC1C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F1672"/>
    <w:multiLevelType w:val="hybridMultilevel"/>
    <w:tmpl w:val="A4167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90C"/>
    <w:multiLevelType w:val="hybridMultilevel"/>
    <w:tmpl w:val="8B104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CC4D9E"/>
    <w:multiLevelType w:val="hybridMultilevel"/>
    <w:tmpl w:val="DB8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3F1"/>
    <w:multiLevelType w:val="hybridMultilevel"/>
    <w:tmpl w:val="B8C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93D2390"/>
    <w:multiLevelType w:val="hybridMultilevel"/>
    <w:tmpl w:val="136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1BB"/>
    <w:multiLevelType w:val="hybridMultilevel"/>
    <w:tmpl w:val="38A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90BC0"/>
    <w:multiLevelType w:val="hybridMultilevel"/>
    <w:tmpl w:val="0D2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DF5443"/>
    <w:multiLevelType w:val="hybridMultilevel"/>
    <w:tmpl w:val="C16E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0A52A3"/>
    <w:multiLevelType w:val="hybridMultilevel"/>
    <w:tmpl w:val="0DC0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E1268"/>
    <w:multiLevelType w:val="hybridMultilevel"/>
    <w:tmpl w:val="9300D008"/>
    <w:lvl w:ilvl="0" w:tplc="60EE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EA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0B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EB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EA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B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45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7C2386"/>
    <w:multiLevelType w:val="hybridMultilevel"/>
    <w:tmpl w:val="18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42C"/>
    <w:multiLevelType w:val="hybridMultilevel"/>
    <w:tmpl w:val="75B07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F6756"/>
    <w:multiLevelType w:val="hybridMultilevel"/>
    <w:tmpl w:val="1FB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4D07"/>
    <w:multiLevelType w:val="hybridMultilevel"/>
    <w:tmpl w:val="8B88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6617E"/>
    <w:multiLevelType w:val="hybridMultilevel"/>
    <w:tmpl w:val="DCC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C0401"/>
    <w:multiLevelType w:val="hybridMultilevel"/>
    <w:tmpl w:val="8C6C99EC"/>
    <w:lvl w:ilvl="0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4" w15:restartNumberingAfterBreak="0">
    <w:nsid w:val="7C8E35D5"/>
    <w:multiLevelType w:val="hybridMultilevel"/>
    <w:tmpl w:val="B37E8C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7E0E74"/>
    <w:multiLevelType w:val="hybridMultilevel"/>
    <w:tmpl w:val="468A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8"/>
  </w:num>
  <w:num w:numId="5">
    <w:abstractNumId w:val="27"/>
  </w:num>
  <w:num w:numId="6">
    <w:abstractNumId w:val="41"/>
  </w:num>
  <w:num w:numId="7">
    <w:abstractNumId w:val="15"/>
  </w:num>
  <w:num w:numId="8">
    <w:abstractNumId w:val="11"/>
  </w:num>
  <w:num w:numId="9">
    <w:abstractNumId w:val="39"/>
  </w:num>
  <w:num w:numId="10">
    <w:abstractNumId w:val="9"/>
  </w:num>
  <w:num w:numId="11">
    <w:abstractNumId w:val="34"/>
  </w:num>
  <w:num w:numId="12">
    <w:abstractNumId w:val="2"/>
  </w:num>
  <w:num w:numId="13">
    <w:abstractNumId w:val="36"/>
  </w:num>
  <w:num w:numId="14">
    <w:abstractNumId w:val="22"/>
  </w:num>
  <w:num w:numId="15">
    <w:abstractNumId w:val="3"/>
  </w:num>
  <w:num w:numId="16">
    <w:abstractNumId w:val="30"/>
  </w:num>
  <w:num w:numId="17">
    <w:abstractNumId w:val="12"/>
  </w:num>
  <w:num w:numId="18">
    <w:abstractNumId w:val="14"/>
  </w:num>
  <w:num w:numId="19">
    <w:abstractNumId w:val="18"/>
  </w:num>
  <w:num w:numId="20">
    <w:abstractNumId w:val="33"/>
  </w:num>
  <w:num w:numId="21">
    <w:abstractNumId w:val="1"/>
  </w:num>
  <w:num w:numId="22">
    <w:abstractNumId w:val="10"/>
  </w:num>
  <w:num w:numId="23">
    <w:abstractNumId w:val="19"/>
  </w:num>
  <w:num w:numId="24">
    <w:abstractNumId w:val="31"/>
  </w:num>
  <w:num w:numId="25">
    <w:abstractNumId w:val="23"/>
  </w:num>
  <w:num w:numId="26">
    <w:abstractNumId w:val="42"/>
  </w:num>
  <w:num w:numId="27">
    <w:abstractNumId w:val="0"/>
  </w:num>
  <w:num w:numId="28">
    <w:abstractNumId w:val="17"/>
  </w:num>
  <w:num w:numId="29">
    <w:abstractNumId w:val="4"/>
  </w:num>
  <w:num w:numId="30">
    <w:abstractNumId w:val="29"/>
  </w:num>
  <w:num w:numId="31">
    <w:abstractNumId w:val="40"/>
  </w:num>
  <w:num w:numId="32">
    <w:abstractNumId w:val="43"/>
  </w:num>
  <w:num w:numId="33">
    <w:abstractNumId w:val="26"/>
  </w:num>
  <w:num w:numId="34">
    <w:abstractNumId w:val="44"/>
  </w:num>
  <w:num w:numId="35">
    <w:abstractNumId w:val="32"/>
  </w:num>
  <w:num w:numId="36">
    <w:abstractNumId w:val="6"/>
  </w:num>
  <w:num w:numId="37">
    <w:abstractNumId w:val="28"/>
  </w:num>
  <w:num w:numId="38">
    <w:abstractNumId w:val="24"/>
  </w:num>
  <w:num w:numId="39">
    <w:abstractNumId w:val="20"/>
  </w:num>
  <w:num w:numId="40">
    <w:abstractNumId w:val="16"/>
  </w:num>
  <w:num w:numId="41">
    <w:abstractNumId w:val="37"/>
  </w:num>
  <w:num w:numId="42">
    <w:abstractNumId w:val="45"/>
  </w:num>
  <w:num w:numId="43">
    <w:abstractNumId w:val="5"/>
  </w:num>
  <w:num w:numId="44">
    <w:abstractNumId w:val="7"/>
  </w:num>
  <w:num w:numId="45">
    <w:abstractNumId w:val="25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sTAxNrUwMjIzMzNU0lEKTi0uzszPAykwrwUAHj5c3iwAAAA="/>
  </w:docVars>
  <w:rsids>
    <w:rsidRoot w:val="00123AE7"/>
    <w:rsid w:val="00000EB3"/>
    <w:rsid w:val="0000716F"/>
    <w:rsid w:val="000128B0"/>
    <w:rsid w:val="00032C91"/>
    <w:rsid w:val="000442CD"/>
    <w:rsid w:val="00051475"/>
    <w:rsid w:val="00060CD2"/>
    <w:rsid w:val="00066B17"/>
    <w:rsid w:val="000707FC"/>
    <w:rsid w:val="000713C6"/>
    <w:rsid w:val="000751DC"/>
    <w:rsid w:val="00075654"/>
    <w:rsid w:val="00081CB2"/>
    <w:rsid w:val="00083776"/>
    <w:rsid w:val="000A00C2"/>
    <w:rsid w:val="000A0741"/>
    <w:rsid w:val="000A2866"/>
    <w:rsid w:val="000A464E"/>
    <w:rsid w:val="000A5143"/>
    <w:rsid w:val="000A568B"/>
    <w:rsid w:val="000A6DB1"/>
    <w:rsid w:val="000A7056"/>
    <w:rsid w:val="000B3A99"/>
    <w:rsid w:val="000D567C"/>
    <w:rsid w:val="000E27D2"/>
    <w:rsid w:val="000E3C3F"/>
    <w:rsid w:val="000F1FE4"/>
    <w:rsid w:val="00103556"/>
    <w:rsid w:val="00120B17"/>
    <w:rsid w:val="00123AE7"/>
    <w:rsid w:val="00125C7B"/>
    <w:rsid w:val="00136D91"/>
    <w:rsid w:val="00141604"/>
    <w:rsid w:val="001420F7"/>
    <w:rsid w:val="0015032D"/>
    <w:rsid w:val="00151771"/>
    <w:rsid w:val="00157DC6"/>
    <w:rsid w:val="00165365"/>
    <w:rsid w:val="00170437"/>
    <w:rsid w:val="00174DCC"/>
    <w:rsid w:val="00183CDD"/>
    <w:rsid w:val="00186B88"/>
    <w:rsid w:val="00187FD5"/>
    <w:rsid w:val="00194009"/>
    <w:rsid w:val="001A0DE9"/>
    <w:rsid w:val="001B1F10"/>
    <w:rsid w:val="001B2C3E"/>
    <w:rsid w:val="001C6ABE"/>
    <w:rsid w:val="001D5539"/>
    <w:rsid w:val="001E1B3F"/>
    <w:rsid w:val="001E727D"/>
    <w:rsid w:val="001F25FB"/>
    <w:rsid w:val="001F2E18"/>
    <w:rsid w:val="001F3F65"/>
    <w:rsid w:val="001F4B4A"/>
    <w:rsid w:val="001F6C0B"/>
    <w:rsid w:val="00200E6E"/>
    <w:rsid w:val="00202FFF"/>
    <w:rsid w:val="00206A0B"/>
    <w:rsid w:val="00213207"/>
    <w:rsid w:val="00224523"/>
    <w:rsid w:val="0022536D"/>
    <w:rsid w:val="0023225F"/>
    <w:rsid w:val="00236A2A"/>
    <w:rsid w:val="002433AD"/>
    <w:rsid w:val="00245244"/>
    <w:rsid w:val="00245888"/>
    <w:rsid w:val="00250B17"/>
    <w:rsid w:val="0025463B"/>
    <w:rsid w:val="00270501"/>
    <w:rsid w:val="0027298B"/>
    <w:rsid w:val="00276C4E"/>
    <w:rsid w:val="00283239"/>
    <w:rsid w:val="0028482A"/>
    <w:rsid w:val="00290229"/>
    <w:rsid w:val="002939C4"/>
    <w:rsid w:val="00296211"/>
    <w:rsid w:val="002A2C54"/>
    <w:rsid w:val="002A346F"/>
    <w:rsid w:val="002C1B61"/>
    <w:rsid w:val="002C4761"/>
    <w:rsid w:val="002D0C81"/>
    <w:rsid w:val="002E150C"/>
    <w:rsid w:val="002E7E26"/>
    <w:rsid w:val="002F7D3D"/>
    <w:rsid w:val="00300BAB"/>
    <w:rsid w:val="00303E4F"/>
    <w:rsid w:val="00312BF5"/>
    <w:rsid w:val="0031764D"/>
    <w:rsid w:val="0032203D"/>
    <w:rsid w:val="00322512"/>
    <w:rsid w:val="00327C8E"/>
    <w:rsid w:val="003353D3"/>
    <w:rsid w:val="003354D9"/>
    <w:rsid w:val="00336193"/>
    <w:rsid w:val="0034597B"/>
    <w:rsid w:val="0035554F"/>
    <w:rsid w:val="003560B8"/>
    <w:rsid w:val="003572E6"/>
    <w:rsid w:val="0036161E"/>
    <w:rsid w:val="0036271B"/>
    <w:rsid w:val="00363C56"/>
    <w:rsid w:val="00382282"/>
    <w:rsid w:val="00384A3D"/>
    <w:rsid w:val="003977CB"/>
    <w:rsid w:val="003A004D"/>
    <w:rsid w:val="003A6D7B"/>
    <w:rsid w:val="003A6F09"/>
    <w:rsid w:val="003B00A4"/>
    <w:rsid w:val="003B0F58"/>
    <w:rsid w:val="003B153E"/>
    <w:rsid w:val="003B3776"/>
    <w:rsid w:val="003B73DF"/>
    <w:rsid w:val="003C275F"/>
    <w:rsid w:val="003D1430"/>
    <w:rsid w:val="003E2D11"/>
    <w:rsid w:val="003E5647"/>
    <w:rsid w:val="003E5670"/>
    <w:rsid w:val="003E5AF6"/>
    <w:rsid w:val="003E7E38"/>
    <w:rsid w:val="003F1F69"/>
    <w:rsid w:val="003F4975"/>
    <w:rsid w:val="00403B93"/>
    <w:rsid w:val="00403DE0"/>
    <w:rsid w:val="00413725"/>
    <w:rsid w:val="00425BC4"/>
    <w:rsid w:val="00427D4B"/>
    <w:rsid w:val="004417D3"/>
    <w:rsid w:val="00450914"/>
    <w:rsid w:val="00451880"/>
    <w:rsid w:val="00451E5D"/>
    <w:rsid w:val="004527FB"/>
    <w:rsid w:val="00453812"/>
    <w:rsid w:val="00457B5A"/>
    <w:rsid w:val="004637A9"/>
    <w:rsid w:val="00464910"/>
    <w:rsid w:val="004659A5"/>
    <w:rsid w:val="00471C6D"/>
    <w:rsid w:val="004753C6"/>
    <w:rsid w:val="00475536"/>
    <w:rsid w:val="00480EC0"/>
    <w:rsid w:val="004A7D11"/>
    <w:rsid w:val="004B12BA"/>
    <w:rsid w:val="004B3808"/>
    <w:rsid w:val="004C3929"/>
    <w:rsid w:val="004C78CF"/>
    <w:rsid w:val="004C7922"/>
    <w:rsid w:val="004C7A95"/>
    <w:rsid w:val="004D133F"/>
    <w:rsid w:val="004D68F3"/>
    <w:rsid w:val="004E27AA"/>
    <w:rsid w:val="004E5631"/>
    <w:rsid w:val="004E5F08"/>
    <w:rsid w:val="00501335"/>
    <w:rsid w:val="0051510C"/>
    <w:rsid w:val="005324F0"/>
    <w:rsid w:val="00537721"/>
    <w:rsid w:val="00542CAE"/>
    <w:rsid w:val="00545A48"/>
    <w:rsid w:val="0054769C"/>
    <w:rsid w:val="005611AC"/>
    <w:rsid w:val="0057342B"/>
    <w:rsid w:val="00575AFD"/>
    <w:rsid w:val="00575F1B"/>
    <w:rsid w:val="00582196"/>
    <w:rsid w:val="00592020"/>
    <w:rsid w:val="005A3547"/>
    <w:rsid w:val="005B3E0F"/>
    <w:rsid w:val="005B6475"/>
    <w:rsid w:val="005C32C5"/>
    <w:rsid w:val="005C3861"/>
    <w:rsid w:val="005E31F0"/>
    <w:rsid w:val="005E3C60"/>
    <w:rsid w:val="005E5DBA"/>
    <w:rsid w:val="005E6584"/>
    <w:rsid w:val="005E6616"/>
    <w:rsid w:val="005F64B0"/>
    <w:rsid w:val="00636557"/>
    <w:rsid w:val="00647C3B"/>
    <w:rsid w:val="00650FDE"/>
    <w:rsid w:val="0065716B"/>
    <w:rsid w:val="00660046"/>
    <w:rsid w:val="00666115"/>
    <w:rsid w:val="006831CD"/>
    <w:rsid w:val="00691082"/>
    <w:rsid w:val="00691355"/>
    <w:rsid w:val="00691A64"/>
    <w:rsid w:val="0069337D"/>
    <w:rsid w:val="006A57F0"/>
    <w:rsid w:val="006A7CC2"/>
    <w:rsid w:val="006B09B8"/>
    <w:rsid w:val="006B0A48"/>
    <w:rsid w:val="006B2C00"/>
    <w:rsid w:val="006B4459"/>
    <w:rsid w:val="006B5BFC"/>
    <w:rsid w:val="006C48DC"/>
    <w:rsid w:val="006C7B93"/>
    <w:rsid w:val="006D1997"/>
    <w:rsid w:val="006D6976"/>
    <w:rsid w:val="006E20DA"/>
    <w:rsid w:val="0070004C"/>
    <w:rsid w:val="00700EFF"/>
    <w:rsid w:val="00707237"/>
    <w:rsid w:val="00711857"/>
    <w:rsid w:val="00713BB1"/>
    <w:rsid w:val="00715C22"/>
    <w:rsid w:val="007217D4"/>
    <w:rsid w:val="007324C3"/>
    <w:rsid w:val="007356CC"/>
    <w:rsid w:val="007413F7"/>
    <w:rsid w:val="00744AFB"/>
    <w:rsid w:val="00744CB8"/>
    <w:rsid w:val="00762C77"/>
    <w:rsid w:val="007667ED"/>
    <w:rsid w:val="0077128C"/>
    <w:rsid w:val="00771C33"/>
    <w:rsid w:val="00777F36"/>
    <w:rsid w:val="00781B8A"/>
    <w:rsid w:val="00782C73"/>
    <w:rsid w:val="007932B8"/>
    <w:rsid w:val="007A140D"/>
    <w:rsid w:val="007A2663"/>
    <w:rsid w:val="007A279E"/>
    <w:rsid w:val="007A3290"/>
    <w:rsid w:val="007A5A87"/>
    <w:rsid w:val="007A645D"/>
    <w:rsid w:val="007A6928"/>
    <w:rsid w:val="007B04BC"/>
    <w:rsid w:val="007B1112"/>
    <w:rsid w:val="007B73D9"/>
    <w:rsid w:val="007D31C9"/>
    <w:rsid w:val="007D5453"/>
    <w:rsid w:val="007D5CEC"/>
    <w:rsid w:val="007D6B96"/>
    <w:rsid w:val="007D705A"/>
    <w:rsid w:val="007E16D9"/>
    <w:rsid w:val="007E5AB3"/>
    <w:rsid w:val="007E7F3C"/>
    <w:rsid w:val="007F2A4E"/>
    <w:rsid w:val="00801A1D"/>
    <w:rsid w:val="008030BE"/>
    <w:rsid w:val="008044B7"/>
    <w:rsid w:val="00807CE6"/>
    <w:rsid w:val="00813A7A"/>
    <w:rsid w:val="00816CAB"/>
    <w:rsid w:val="00821EB3"/>
    <w:rsid w:val="00822EAF"/>
    <w:rsid w:val="008243F9"/>
    <w:rsid w:val="0083080B"/>
    <w:rsid w:val="00831E95"/>
    <w:rsid w:val="00846A52"/>
    <w:rsid w:val="00852059"/>
    <w:rsid w:val="008526AA"/>
    <w:rsid w:val="00853076"/>
    <w:rsid w:val="00854486"/>
    <w:rsid w:val="00855C18"/>
    <w:rsid w:val="00856A23"/>
    <w:rsid w:val="00856DDF"/>
    <w:rsid w:val="008577F0"/>
    <w:rsid w:val="008604DC"/>
    <w:rsid w:val="00865DF1"/>
    <w:rsid w:val="00866992"/>
    <w:rsid w:val="00870204"/>
    <w:rsid w:val="0087229D"/>
    <w:rsid w:val="00875EE1"/>
    <w:rsid w:val="00885464"/>
    <w:rsid w:val="008910CA"/>
    <w:rsid w:val="00896138"/>
    <w:rsid w:val="008A29DD"/>
    <w:rsid w:val="008A4615"/>
    <w:rsid w:val="008B484E"/>
    <w:rsid w:val="008B7D58"/>
    <w:rsid w:val="008C6698"/>
    <w:rsid w:val="008D246C"/>
    <w:rsid w:val="008D2A3A"/>
    <w:rsid w:val="008D2BC3"/>
    <w:rsid w:val="008D3FE7"/>
    <w:rsid w:val="008E1B5C"/>
    <w:rsid w:val="008E2A1F"/>
    <w:rsid w:val="008E3473"/>
    <w:rsid w:val="008E4A71"/>
    <w:rsid w:val="008E4BD7"/>
    <w:rsid w:val="009018D2"/>
    <w:rsid w:val="009043DF"/>
    <w:rsid w:val="0090584A"/>
    <w:rsid w:val="00922B05"/>
    <w:rsid w:val="00925549"/>
    <w:rsid w:val="00930500"/>
    <w:rsid w:val="00931E8F"/>
    <w:rsid w:val="00934560"/>
    <w:rsid w:val="00935287"/>
    <w:rsid w:val="00944D34"/>
    <w:rsid w:val="00950325"/>
    <w:rsid w:val="00960566"/>
    <w:rsid w:val="00967A90"/>
    <w:rsid w:val="00967B5C"/>
    <w:rsid w:val="00971992"/>
    <w:rsid w:val="009753BA"/>
    <w:rsid w:val="00977AE9"/>
    <w:rsid w:val="00983A5C"/>
    <w:rsid w:val="00987809"/>
    <w:rsid w:val="009935E3"/>
    <w:rsid w:val="009962D4"/>
    <w:rsid w:val="009A1CE7"/>
    <w:rsid w:val="009A2618"/>
    <w:rsid w:val="009A3275"/>
    <w:rsid w:val="009A7C89"/>
    <w:rsid w:val="009B0511"/>
    <w:rsid w:val="009B3259"/>
    <w:rsid w:val="009B3B97"/>
    <w:rsid w:val="009B6AF2"/>
    <w:rsid w:val="009B7162"/>
    <w:rsid w:val="009C453E"/>
    <w:rsid w:val="009C4A3A"/>
    <w:rsid w:val="009C4B6F"/>
    <w:rsid w:val="009D429B"/>
    <w:rsid w:val="009D4464"/>
    <w:rsid w:val="009E2191"/>
    <w:rsid w:val="009F0802"/>
    <w:rsid w:val="009F1F31"/>
    <w:rsid w:val="00A024B7"/>
    <w:rsid w:val="00A04E8C"/>
    <w:rsid w:val="00A147E5"/>
    <w:rsid w:val="00A14A0B"/>
    <w:rsid w:val="00A177A5"/>
    <w:rsid w:val="00A32F7E"/>
    <w:rsid w:val="00A33FBB"/>
    <w:rsid w:val="00A36791"/>
    <w:rsid w:val="00A377CE"/>
    <w:rsid w:val="00A4664E"/>
    <w:rsid w:val="00A5275C"/>
    <w:rsid w:val="00A55E76"/>
    <w:rsid w:val="00A56E52"/>
    <w:rsid w:val="00A653DD"/>
    <w:rsid w:val="00A7009F"/>
    <w:rsid w:val="00A716F2"/>
    <w:rsid w:val="00A753B5"/>
    <w:rsid w:val="00A837E6"/>
    <w:rsid w:val="00A9223E"/>
    <w:rsid w:val="00A940B2"/>
    <w:rsid w:val="00A949FA"/>
    <w:rsid w:val="00AA5A47"/>
    <w:rsid w:val="00AA6591"/>
    <w:rsid w:val="00AB3CDA"/>
    <w:rsid w:val="00AB5382"/>
    <w:rsid w:val="00AB656B"/>
    <w:rsid w:val="00AC2185"/>
    <w:rsid w:val="00AE2F7E"/>
    <w:rsid w:val="00AE6BFF"/>
    <w:rsid w:val="00B00962"/>
    <w:rsid w:val="00B00DB7"/>
    <w:rsid w:val="00B01C0B"/>
    <w:rsid w:val="00B04E51"/>
    <w:rsid w:val="00B11DA4"/>
    <w:rsid w:val="00B27C3A"/>
    <w:rsid w:val="00B356D2"/>
    <w:rsid w:val="00B60BF0"/>
    <w:rsid w:val="00B670FA"/>
    <w:rsid w:val="00B71167"/>
    <w:rsid w:val="00B72BCB"/>
    <w:rsid w:val="00B76DEB"/>
    <w:rsid w:val="00B927AB"/>
    <w:rsid w:val="00B9358B"/>
    <w:rsid w:val="00BA00EC"/>
    <w:rsid w:val="00BA5E69"/>
    <w:rsid w:val="00BB5FE3"/>
    <w:rsid w:val="00BC589A"/>
    <w:rsid w:val="00BC67CD"/>
    <w:rsid w:val="00BD1D2C"/>
    <w:rsid w:val="00BE2254"/>
    <w:rsid w:val="00BE294C"/>
    <w:rsid w:val="00BE4BBB"/>
    <w:rsid w:val="00BF2AC0"/>
    <w:rsid w:val="00BF3739"/>
    <w:rsid w:val="00C03F8E"/>
    <w:rsid w:val="00C218F2"/>
    <w:rsid w:val="00C34BBD"/>
    <w:rsid w:val="00C47D6D"/>
    <w:rsid w:val="00C54B32"/>
    <w:rsid w:val="00C66683"/>
    <w:rsid w:val="00C66888"/>
    <w:rsid w:val="00C827CB"/>
    <w:rsid w:val="00C84465"/>
    <w:rsid w:val="00C8550A"/>
    <w:rsid w:val="00C92105"/>
    <w:rsid w:val="00CA138A"/>
    <w:rsid w:val="00CA1DB3"/>
    <w:rsid w:val="00CA25CA"/>
    <w:rsid w:val="00CB0280"/>
    <w:rsid w:val="00CB5842"/>
    <w:rsid w:val="00CB5A7C"/>
    <w:rsid w:val="00CB73D4"/>
    <w:rsid w:val="00CD3526"/>
    <w:rsid w:val="00CD3C6F"/>
    <w:rsid w:val="00CD4E98"/>
    <w:rsid w:val="00CF0B5A"/>
    <w:rsid w:val="00CF3993"/>
    <w:rsid w:val="00D01977"/>
    <w:rsid w:val="00D03DA1"/>
    <w:rsid w:val="00D31F12"/>
    <w:rsid w:val="00D37051"/>
    <w:rsid w:val="00D429A3"/>
    <w:rsid w:val="00D45BD4"/>
    <w:rsid w:val="00D64BC8"/>
    <w:rsid w:val="00D66784"/>
    <w:rsid w:val="00D66C50"/>
    <w:rsid w:val="00D8182B"/>
    <w:rsid w:val="00D82A78"/>
    <w:rsid w:val="00DA2A70"/>
    <w:rsid w:val="00DA4674"/>
    <w:rsid w:val="00DB5BE5"/>
    <w:rsid w:val="00DC18EE"/>
    <w:rsid w:val="00DC3E5D"/>
    <w:rsid w:val="00DC4599"/>
    <w:rsid w:val="00DC6A3F"/>
    <w:rsid w:val="00DE19C8"/>
    <w:rsid w:val="00DF15E2"/>
    <w:rsid w:val="00DF4582"/>
    <w:rsid w:val="00E00A04"/>
    <w:rsid w:val="00E023E0"/>
    <w:rsid w:val="00E03E36"/>
    <w:rsid w:val="00E067DB"/>
    <w:rsid w:val="00E07B29"/>
    <w:rsid w:val="00E128B1"/>
    <w:rsid w:val="00E235B8"/>
    <w:rsid w:val="00E24A9F"/>
    <w:rsid w:val="00E24E86"/>
    <w:rsid w:val="00E34C52"/>
    <w:rsid w:val="00E417D9"/>
    <w:rsid w:val="00E43D96"/>
    <w:rsid w:val="00E64438"/>
    <w:rsid w:val="00E66BE8"/>
    <w:rsid w:val="00E67C07"/>
    <w:rsid w:val="00E733C6"/>
    <w:rsid w:val="00E73B69"/>
    <w:rsid w:val="00E76734"/>
    <w:rsid w:val="00E8196E"/>
    <w:rsid w:val="00E9125A"/>
    <w:rsid w:val="00E9352D"/>
    <w:rsid w:val="00EA5BF5"/>
    <w:rsid w:val="00EB4F96"/>
    <w:rsid w:val="00EC1F2A"/>
    <w:rsid w:val="00EC4647"/>
    <w:rsid w:val="00ED0F7A"/>
    <w:rsid w:val="00EE6800"/>
    <w:rsid w:val="00EF363F"/>
    <w:rsid w:val="00EF7EAE"/>
    <w:rsid w:val="00F02212"/>
    <w:rsid w:val="00F07E97"/>
    <w:rsid w:val="00F15247"/>
    <w:rsid w:val="00F3738C"/>
    <w:rsid w:val="00F44F26"/>
    <w:rsid w:val="00F4778A"/>
    <w:rsid w:val="00F60F3D"/>
    <w:rsid w:val="00F659A3"/>
    <w:rsid w:val="00F707A9"/>
    <w:rsid w:val="00F73A3C"/>
    <w:rsid w:val="00F743D7"/>
    <w:rsid w:val="00F7704A"/>
    <w:rsid w:val="00FA26FF"/>
    <w:rsid w:val="00FA7300"/>
    <w:rsid w:val="00FB274E"/>
    <w:rsid w:val="00FB507A"/>
    <w:rsid w:val="00FC2C30"/>
    <w:rsid w:val="00FC4653"/>
    <w:rsid w:val="00FD3A49"/>
    <w:rsid w:val="00FD60C6"/>
    <w:rsid w:val="00FD751B"/>
    <w:rsid w:val="00FE3DEE"/>
    <w:rsid w:val="00FE7A6B"/>
    <w:rsid w:val="00FF01B7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A85"/>
  <w15:docId w15:val="{B061CA3B-C1A6-4FE1-8505-F9AC3BA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C3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62D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2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61"/>
  </w:style>
  <w:style w:type="paragraph" w:styleId="Footer">
    <w:name w:val="footer"/>
    <w:basedOn w:val="Normal"/>
    <w:link w:val="FooterChar"/>
    <w:uiPriority w:val="99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61"/>
  </w:style>
  <w:style w:type="paragraph" w:styleId="ListParagraph">
    <w:name w:val="List Paragraph"/>
    <w:basedOn w:val="Normal"/>
    <w:link w:val="ListParagraphChar"/>
    <w:uiPriority w:val="34"/>
    <w:qFormat/>
    <w:rsid w:val="00142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0F7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A2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618"/>
    <w:rPr>
      <w:vertAlign w:val="superscript"/>
    </w:rPr>
  </w:style>
  <w:style w:type="character" w:customStyle="1" w:styleId="apple-converted-space">
    <w:name w:val="apple-converted-space"/>
    <w:basedOn w:val="DefaultParagraphFont"/>
    <w:rsid w:val="0000716F"/>
  </w:style>
  <w:style w:type="character" w:styleId="FollowedHyperlink">
    <w:name w:val="FollowedHyperlink"/>
    <w:basedOn w:val="DefaultParagraphFont"/>
    <w:uiPriority w:val="99"/>
    <w:semiHidden/>
    <w:unhideWhenUsed/>
    <w:rsid w:val="007324C3"/>
    <w:rPr>
      <w:color w:val="800080" w:themeColor="followedHyperlink"/>
      <w:u w:val="single"/>
    </w:rPr>
  </w:style>
  <w:style w:type="paragraph" w:customStyle="1" w:styleId="imalignleft">
    <w:name w:val="imalign_left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F707A9"/>
  </w:style>
  <w:style w:type="paragraph" w:customStyle="1" w:styleId="imaligncenter">
    <w:name w:val="imalign_center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08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A7C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7CC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C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C2C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C30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C2C3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220"/>
    </w:pPr>
  </w:style>
  <w:style w:type="character" w:customStyle="1" w:styleId="ListParagraphChar">
    <w:name w:val="List Paragraph Char"/>
    <w:link w:val="ListParagraph"/>
    <w:uiPriority w:val="34"/>
    <w:locked/>
    <w:rsid w:val="00FC2C30"/>
  </w:style>
  <w:style w:type="paragraph" w:customStyle="1" w:styleId="TextBody">
    <w:name w:val="Text Body"/>
    <w:basedOn w:val="Normal"/>
    <w:rsid w:val="00FC2C30"/>
    <w:pPr>
      <w:widowControl w:val="0"/>
      <w:spacing w:after="140" w:line="288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customStyle="1" w:styleId="ContentsHeading">
    <w:name w:val="Contents Heading"/>
    <w:basedOn w:val="Normal"/>
    <w:rsid w:val="00FC2C30"/>
    <w:pPr>
      <w:keepNext/>
      <w:widowControl w:val="0"/>
      <w:suppressLineNumbers/>
      <w:spacing w:before="240" w:after="120" w:line="240" w:lineRule="auto"/>
    </w:pPr>
    <w:rPr>
      <w:rFonts w:ascii="Century Gothic" w:eastAsia="Droid Sans Fallback" w:hAnsi="Century Gothic" w:cs="DejaVu Sans"/>
      <w:b/>
      <w:bCs/>
      <w:color w:val="00000A"/>
      <w:sz w:val="32"/>
      <w:szCs w:val="32"/>
      <w:lang w:eastAsia="zh-CN" w:bidi="he-IL"/>
    </w:rPr>
  </w:style>
  <w:style w:type="paragraph" w:customStyle="1" w:styleId="TableContents">
    <w:name w:val="Table Contents"/>
    <w:basedOn w:val="Normal"/>
    <w:qFormat/>
    <w:rsid w:val="00FC2C30"/>
    <w:pPr>
      <w:widowControl w:val="0"/>
      <w:suppressLineNumbers/>
      <w:spacing w:after="0" w:line="240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styleId="TOC3">
    <w:name w:val="toc 3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>455 NE 5th Avenue, Suite D144, Delray Beach, FL 33483|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3A72BE-5C12-46E5-8F7C-7DB3778F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Medicare Physician Fee Schedule and Quality Payment Program          CMS Final Rule                                       CPT Codes 99453, 99454, and 99457 Everything You Need to Know</vt:lpstr>
    </vt:vector>
  </TitlesOfParts>
  <Company>mTelehealth, llc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Expands Payment for Telehealth and Remote Patient Monitoring Services</dc:title>
  <dc:creator>Marc Poulshock, president and ceo</dc:creator>
  <cp:lastModifiedBy>Marc Poulshock</cp:lastModifiedBy>
  <cp:revision>2</cp:revision>
  <cp:lastPrinted>2018-07-21T19:56:00Z</cp:lastPrinted>
  <dcterms:created xsi:type="dcterms:W3CDTF">2018-11-16T21:34:00Z</dcterms:created>
  <dcterms:modified xsi:type="dcterms:W3CDTF">2018-11-16T21:34:00Z</dcterms:modified>
</cp:coreProperties>
</file>