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5B" w:rsidRDefault="00E2055B" w:rsidP="00E2055B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ou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Ca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oli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a</w:t>
      </w:r>
    </w:p>
    <w:p w:rsidR="00E2055B" w:rsidRDefault="00E2055B" w:rsidP="00E2055B">
      <w:pPr>
        <w:spacing w:before="11" w:line="280" w:lineRule="exact"/>
        <w:rPr>
          <w:sz w:val="28"/>
          <w:szCs w:val="28"/>
        </w:rPr>
      </w:pPr>
    </w:p>
    <w:p w:rsidR="00E2055B" w:rsidRDefault="00E2055B" w:rsidP="00E2055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E2055B" w:rsidRDefault="00E2055B" w:rsidP="00E2055B">
      <w:pPr>
        <w:spacing w:before="11" w:line="220" w:lineRule="exact"/>
      </w:pPr>
    </w:p>
    <w:p w:rsidR="00E2055B" w:rsidRDefault="00E2055B" w:rsidP="00E2055B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</w:p>
    <w:p w:rsidR="00E2055B" w:rsidRDefault="00E2055B" w:rsidP="00E2055B">
      <w:pPr>
        <w:spacing w:before="9" w:line="220" w:lineRule="exact"/>
      </w:pPr>
    </w:p>
    <w:p w:rsidR="00E2055B" w:rsidRDefault="00E2055B" w:rsidP="00E2055B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</w:t>
      </w:r>
    </w:p>
    <w:p w:rsidR="00E2055B" w:rsidRDefault="00E2055B" w:rsidP="00E2055B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ss</w:t>
      </w:r>
      <w:r>
        <w:rPr>
          <w:rFonts w:cs="Arial"/>
        </w:rPr>
        <w:t>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501</w:t>
      </w:r>
    </w:p>
    <w:p w:rsidR="00E2055B" w:rsidRDefault="00E2055B" w:rsidP="00E2055B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10</w:t>
      </w:r>
    </w:p>
    <w:p w:rsidR="00E2055B" w:rsidRDefault="00E2055B" w:rsidP="00E2055B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et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.u</w:t>
        </w:r>
        <w:r>
          <w:rPr>
            <w:rFonts w:cs="Arial"/>
            <w:color w:val="F47B20"/>
            <w:u w:val="single" w:color="F47B20"/>
          </w:rPr>
          <w:t>s</w:t>
        </w:r>
      </w:hyperlink>
    </w:p>
    <w:p w:rsidR="00E2055B" w:rsidRDefault="00E2055B" w:rsidP="00E2055B">
      <w:pPr>
        <w:spacing w:line="200" w:lineRule="exact"/>
        <w:rPr>
          <w:sz w:val="20"/>
          <w:szCs w:val="20"/>
        </w:rPr>
      </w:pPr>
    </w:p>
    <w:p w:rsidR="00E2055B" w:rsidRDefault="00E2055B" w:rsidP="00E2055B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E2055B" w:rsidTr="008D4E73">
        <w:trPr>
          <w:trHeight w:hRule="exact" w:val="50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40-69-20.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6" w:right="3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182-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2055B" w:rsidTr="008D4E73">
        <w:trPr>
          <w:trHeight w:hRule="exact" w:val="36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10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E2055B" w:rsidRDefault="00E2055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ination;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E2055B" w:rsidRDefault="00E2055B" w:rsidP="00E2055B">
      <w:pPr>
        <w:spacing w:line="228" w:lineRule="exact"/>
        <w:rPr>
          <w:rFonts w:ascii="Arial" w:eastAsia="Arial" w:hAnsi="Arial" w:cs="Arial"/>
          <w:sz w:val="20"/>
          <w:szCs w:val="20"/>
        </w:rPr>
        <w:sectPr w:rsidR="00E2055B">
          <w:footerReference w:type="default" r:id="rId9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E2055B" w:rsidRDefault="00E2055B" w:rsidP="00E2055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1063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 w:line="239" w:lineRule="auto"/>
              <w:ind w:left="786"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ide.</w:t>
            </w:r>
          </w:p>
          <w:p w:rsidR="00E2055B" w:rsidRDefault="00E2055B" w:rsidP="008D4E73">
            <w:pPr>
              <w:pStyle w:val="TableParagraph"/>
              <w:spacing w:before="7" w:line="220" w:lineRule="exact"/>
            </w:pPr>
          </w:p>
          <w:p w:rsidR="00E2055B" w:rsidRDefault="00E2055B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184-18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20" w:line="228" w:lineRule="exact"/>
              <w:ind w:left="785" w:right="5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7" w:line="228" w:lineRule="exact"/>
              <w:ind w:left="785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 w:right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81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tal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115-11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E2055B" w:rsidRDefault="00E2055B" w:rsidP="008D4E73">
            <w:pPr>
              <w:pStyle w:val="TableParagraph"/>
              <w:spacing w:before="10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RHC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5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spacing w:line="239" w:lineRule="auto"/>
              <w:ind w:left="65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184-18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2055B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1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182-18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E2055B" w:rsidRDefault="00E2055B" w:rsidP="00E2055B">
      <w:pPr>
        <w:rPr>
          <w:rFonts w:ascii="Arial" w:eastAsia="Arial" w:hAnsi="Arial" w:cs="Arial"/>
          <w:sz w:val="20"/>
          <w:szCs w:val="20"/>
        </w:rPr>
        <w:sectPr w:rsidR="00E2055B">
          <w:pgSz w:w="12240" w:h="15840"/>
          <w:pgMar w:top="1220" w:right="800" w:bottom="720" w:left="840" w:header="937" w:footer="535" w:gutter="0"/>
          <w:cols w:space="720"/>
        </w:sectPr>
      </w:pPr>
    </w:p>
    <w:p w:rsidR="00E2055B" w:rsidRDefault="00E2055B" w:rsidP="00E2055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125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te.</w:t>
            </w:r>
          </w:p>
          <w:p w:rsidR="00E2055B" w:rsidRDefault="00E2055B" w:rsidP="008D4E73">
            <w:pPr>
              <w:pStyle w:val="TableParagraph"/>
              <w:spacing w:before="11" w:line="220" w:lineRule="exact"/>
            </w:pPr>
          </w:p>
          <w:p w:rsidR="00E2055B" w:rsidRDefault="00E2055B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ate: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3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ed:</w:t>
            </w:r>
          </w:p>
          <w:p w:rsidR="00E2055B" w:rsidRDefault="00E2055B" w:rsidP="008D4E7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line="239" w:lineRule="auto"/>
              <w:ind w:left="785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239" w:lineRule="auto"/>
              <w:ind w:left="785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od.</w:t>
            </w:r>
          </w:p>
          <w:p w:rsidR="00E2055B" w:rsidRDefault="00E2055B" w:rsidP="008D4E73">
            <w:pPr>
              <w:pStyle w:val="TableParagraph"/>
              <w:spacing w:before="8" w:line="220" w:lineRule="exact"/>
            </w:pPr>
          </w:p>
          <w:p w:rsidR="00E2055B" w:rsidRDefault="00E2055B" w:rsidP="008D4E73">
            <w:pPr>
              <w:pStyle w:val="TableParagraph"/>
              <w:ind w:left="6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4" w:line="220" w:lineRule="exact"/>
            </w:pP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y 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 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384-39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:rsidR="00E2055B" w:rsidRDefault="00E2055B" w:rsidP="00E2055B">
      <w:pPr>
        <w:rPr>
          <w:rFonts w:ascii="Arial" w:eastAsia="Arial" w:hAnsi="Arial" w:cs="Arial"/>
          <w:sz w:val="20"/>
          <w:szCs w:val="20"/>
        </w:rPr>
        <w:sectPr w:rsidR="00E2055B">
          <w:pgSz w:w="12240" w:h="15840"/>
          <w:pgMar w:top="1220" w:right="800" w:bottom="720" w:left="840" w:header="937" w:footer="535" w:gutter="0"/>
          <w:cols w:space="720"/>
        </w:sectPr>
      </w:pPr>
    </w:p>
    <w:p w:rsidR="00E2055B" w:rsidRDefault="00E2055B" w:rsidP="00E2055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2055B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7" w:line="220" w:lineRule="exact"/>
            </w:pPr>
          </w:p>
          <w:p w:rsidR="00E2055B" w:rsidRDefault="00E2055B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E2055B" w:rsidTr="008D4E73">
        <w:trPr>
          <w:trHeight w:hRule="exact" w:val="328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0"/>
              </w:tabs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055B" w:rsidRDefault="00E2055B" w:rsidP="00E2055B">
            <w:pPr>
              <w:pStyle w:val="ListParagraph"/>
              <w:numPr>
                <w:ilvl w:val="0"/>
                <w:numId w:val="1"/>
              </w:numPr>
              <w:tabs>
                <w:tab w:val="left" w:pos="191"/>
              </w:tabs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2055B" w:rsidRDefault="00E2055B" w:rsidP="008D4E73">
            <w:pPr>
              <w:pStyle w:val="TableParagraph"/>
              <w:spacing w:before="9" w:line="220" w:lineRule="exact"/>
            </w:pPr>
          </w:p>
          <w:p w:rsidR="00E2055B" w:rsidRDefault="00E2055B" w:rsidP="008D4E73">
            <w:pPr>
              <w:pStyle w:val="TableParagraph"/>
              <w:ind w:left="6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E2055B" w:rsidRDefault="00E2055B" w:rsidP="008D4E73">
            <w:pPr>
              <w:pStyle w:val="TableParagraph"/>
              <w:spacing w:before="13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2055B" w:rsidTr="008D4E73">
        <w:trPr>
          <w:trHeight w:hRule="exact" w:val="51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E2055B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E2055B" w:rsidRDefault="00E2055B" w:rsidP="008D4E73">
            <w:pPr>
              <w:pStyle w:val="TableParagraph"/>
              <w:spacing w:before="14" w:line="220" w:lineRule="exact"/>
            </w:pPr>
          </w:p>
          <w:p w:rsidR="00E2055B" w:rsidRDefault="00E2055B" w:rsidP="008D4E73">
            <w:pPr>
              <w:pStyle w:val="TableParagraph"/>
              <w:spacing w:line="182" w:lineRule="exact"/>
              <w:ind w:left="66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E2055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2055B" w:rsidRDefault="00E2055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E2055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055B" w:rsidRDefault="00E2055B" w:rsidP="008D4E73"/>
        </w:tc>
      </w:tr>
    </w:tbl>
    <w:p w:rsidR="00E2055B" w:rsidRDefault="00E2055B" w:rsidP="00E2055B">
      <w:pPr>
        <w:spacing w:before="2" w:line="170" w:lineRule="exact"/>
        <w:rPr>
          <w:sz w:val="17"/>
          <w:szCs w:val="17"/>
        </w:rPr>
      </w:pPr>
    </w:p>
    <w:p w:rsidR="00E2055B" w:rsidRDefault="00E2055B" w:rsidP="00E2055B">
      <w:pPr>
        <w:pStyle w:val="BodyText"/>
        <w:tabs>
          <w:tab w:val="left" w:pos="1564"/>
        </w:tabs>
        <w:spacing w:before="74" w:line="241" w:lineRule="auto"/>
        <w:ind w:left="1564" w:right="273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11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ne</w:t>
      </w:r>
      <w:r>
        <w:rPr>
          <w:rFonts w:cs="Arial"/>
        </w:rPr>
        <w:t>w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C</w:t>
      </w:r>
      <w:r>
        <w:rPr>
          <w:rFonts w:cs="Arial"/>
          <w:spacing w:val="-1"/>
        </w:rPr>
        <w:t>S</w:t>
      </w:r>
      <w:r>
        <w:rPr>
          <w:rFonts w:cs="Arial"/>
        </w:rPr>
        <w:t>B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8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he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5"/>
        </w:rPr>
        <w:t>y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3"/>
        </w:rPr>
        <w:t>k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.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q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nt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ibut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gen</w:t>
      </w:r>
      <w:r>
        <w:rPr>
          <w:rFonts w:cs="Arial"/>
          <w:spacing w:val="3"/>
        </w:rPr>
        <w:t>c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</w:t>
      </w:r>
      <w:r>
        <w:rPr>
          <w:rFonts w:cs="Arial"/>
          <w:spacing w:val="1"/>
        </w:rPr>
        <w:t>ic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es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ide</w:t>
      </w:r>
      <w:r>
        <w:rPr>
          <w:rFonts w:cs="Arial"/>
        </w:rPr>
        <w:t>rs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k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k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ente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E2055B" w:rsidRDefault="00E2055B" w:rsidP="00E2055B">
      <w:pPr>
        <w:spacing w:line="200" w:lineRule="exact"/>
        <w:rPr>
          <w:sz w:val="20"/>
          <w:szCs w:val="20"/>
        </w:rPr>
      </w:pPr>
    </w:p>
    <w:p w:rsidR="00E2055B" w:rsidRDefault="00E2055B" w:rsidP="00E2055B">
      <w:pPr>
        <w:spacing w:before="12" w:line="200" w:lineRule="exact"/>
        <w:rPr>
          <w:sz w:val="20"/>
          <w:szCs w:val="20"/>
        </w:rPr>
      </w:pPr>
    </w:p>
    <w:p w:rsidR="00E2055B" w:rsidRDefault="00E2055B" w:rsidP="00E2055B">
      <w:pPr>
        <w:pStyle w:val="BodyText"/>
        <w:ind w:left="1564" w:right="237" w:firstLine="0"/>
        <w:rPr>
          <w:rFonts w:cs="Arial"/>
        </w:rPr>
      </w:pP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1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n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vic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tea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ho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it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h</w:t>
      </w:r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age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ta</w:t>
      </w:r>
      <w:r>
        <w:rPr>
          <w:rFonts w:cs="Arial"/>
        </w:rPr>
        <w:t>r</w:t>
      </w:r>
      <w:r>
        <w:rPr>
          <w:rFonts w:cs="Arial"/>
          <w:spacing w:val="-1"/>
        </w:rPr>
        <w:t>ge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pla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an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up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o</w:t>
      </w:r>
      <w:r>
        <w:rPr>
          <w:rFonts w:cs="Arial"/>
        </w:rPr>
        <w:t>rt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qu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OB</w:t>
      </w:r>
      <w:r>
        <w:rPr>
          <w:rFonts w:cs="Arial"/>
          <w:spacing w:val="2"/>
        </w:rPr>
        <w:t>/</w:t>
      </w:r>
      <w:r>
        <w:rPr>
          <w:rFonts w:cs="Arial"/>
          <w:spacing w:val="1"/>
        </w:rPr>
        <w:t>G</w:t>
      </w:r>
      <w:r>
        <w:rPr>
          <w:rFonts w:cs="Arial"/>
          <w:spacing w:val="-1"/>
        </w:rPr>
        <w:t>Y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E2055B" w:rsidRDefault="00E2055B" w:rsidP="00E2055B">
      <w:pPr>
        <w:rPr>
          <w:rFonts w:ascii="Arial" w:eastAsia="Arial" w:hAnsi="Arial" w:cs="Arial"/>
        </w:rPr>
        <w:sectPr w:rsidR="00E2055B">
          <w:pgSz w:w="12240" w:h="15840"/>
          <w:pgMar w:top="1220" w:right="800" w:bottom="720" w:left="840" w:header="937" w:footer="535" w:gutter="0"/>
          <w:cols w:space="720"/>
        </w:sectPr>
      </w:pPr>
    </w:p>
    <w:p w:rsidR="00E2055B" w:rsidRDefault="00E2055B" w:rsidP="00E2055B">
      <w:pPr>
        <w:spacing w:before="8" w:line="120" w:lineRule="exact"/>
        <w:rPr>
          <w:sz w:val="12"/>
          <w:szCs w:val="12"/>
        </w:rPr>
      </w:pPr>
    </w:p>
    <w:p w:rsidR="00E2055B" w:rsidRDefault="00E2055B" w:rsidP="00E2055B">
      <w:pPr>
        <w:spacing w:before="80"/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ina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hy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onn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</w:p>
    <w:p w:rsidR="00E2055B" w:rsidRDefault="00E2055B">
      <w:bookmarkStart w:id="0" w:name="_GoBack"/>
      <w:bookmarkEnd w:id="0"/>
    </w:p>
    <w:sectPr w:rsidR="00E2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E2055B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E2055B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E2055B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E2C"/>
    <w:multiLevelType w:val="hybridMultilevel"/>
    <w:tmpl w:val="C6F41E0A"/>
    <w:lvl w:ilvl="0" w:tplc="AD842D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1BCC7E0">
      <w:start w:val="1"/>
      <w:numFmt w:val="bullet"/>
      <w:lvlText w:val="•"/>
      <w:lvlJc w:val="left"/>
      <w:rPr>
        <w:rFonts w:hint="default"/>
      </w:rPr>
    </w:lvl>
    <w:lvl w:ilvl="2" w:tplc="64C44868">
      <w:start w:val="1"/>
      <w:numFmt w:val="bullet"/>
      <w:lvlText w:val="•"/>
      <w:lvlJc w:val="left"/>
      <w:rPr>
        <w:rFonts w:hint="default"/>
      </w:rPr>
    </w:lvl>
    <w:lvl w:ilvl="3" w:tplc="459243B2">
      <w:start w:val="1"/>
      <w:numFmt w:val="bullet"/>
      <w:lvlText w:val="•"/>
      <w:lvlJc w:val="left"/>
      <w:rPr>
        <w:rFonts w:hint="default"/>
      </w:rPr>
    </w:lvl>
    <w:lvl w:ilvl="4" w:tplc="9894D6E4">
      <w:start w:val="1"/>
      <w:numFmt w:val="bullet"/>
      <w:lvlText w:val="•"/>
      <w:lvlJc w:val="left"/>
      <w:rPr>
        <w:rFonts w:hint="default"/>
      </w:rPr>
    </w:lvl>
    <w:lvl w:ilvl="5" w:tplc="9A1E1F9A">
      <w:start w:val="1"/>
      <w:numFmt w:val="bullet"/>
      <w:lvlText w:val="•"/>
      <w:lvlJc w:val="left"/>
      <w:rPr>
        <w:rFonts w:hint="default"/>
      </w:rPr>
    </w:lvl>
    <w:lvl w:ilvl="6" w:tplc="9902838A">
      <w:start w:val="1"/>
      <w:numFmt w:val="bullet"/>
      <w:lvlText w:val="•"/>
      <w:lvlJc w:val="left"/>
      <w:rPr>
        <w:rFonts w:hint="default"/>
      </w:rPr>
    </w:lvl>
    <w:lvl w:ilvl="7" w:tplc="A6A6CB1A">
      <w:start w:val="1"/>
      <w:numFmt w:val="bullet"/>
      <w:lvlText w:val="•"/>
      <w:lvlJc w:val="left"/>
      <w:rPr>
        <w:rFonts w:hint="default"/>
      </w:rPr>
    </w:lvl>
    <w:lvl w:ilvl="8" w:tplc="531EFDE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BE91D96"/>
    <w:multiLevelType w:val="hybridMultilevel"/>
    <w:tmpl w:val="5B8EF2FA"/>
    <w:lvl w:ilvl="0" w:tplc="F17224D4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w w:val="99"/>
        <w:sz w:val="20"/>
        <w:szCs w:val="20"/>
      </w:rPr>
    </w:lvl>
    <w:lvl w:ilvl="1" w:tplc="4B9E80D8">
      <w:start w:val="1"/>
      <w:numFmt w:val="bullet"/>
      <w:lvlText w:val="•"/>
      <w:lvlJc w:val="left"/>
      <w:rPr>
        <w:rFonts w:hint="default"/>
      </w:rPr>
    </w:lvl>
    <w:lvl w:ilvl="2" w:tplc="7EA61492">
      <w:start w:val="1"/>
      <w:numFmt w:val="bullet"/>
      <w:lvlText w:val="•"/>
      <w:lvlJc w:val="left"/>
      <w:rPr>
        <w:rFonts w:hint="default"/>
      </w:rPr>
    </w:lvl>
    <w:lvl w:ilvl="3" w:tplc="842E52A6">
      <w:start w:val="1"/>
      <w:numFmt w:val="bullet"/>
      <w:lvlText w:val="•"/>
      <w:lvlJc w:val="left"/>
      <w:rPr>
        <w:rFonts w:hint="default"/>
      </w:rPr>
    </w:lvl>
    <w:lvl w:ilvl="4" w:tplc="28046F4E">
      <w:start w:val="1"/>
      <w:numFmt w:val="bullet"/>
      <w:lvlText w:val="•"/>
      <w:lvlJc w:val="left"/>
      <w:rPr>
        <w:rFonts w:hint="default"/>
      </w:rPr>
    </w:lvl>
    <w:lvl w:ilvl="5" w:tplc="7B109688">
      <w:start w:val="1"/>
      <w:numFmt w:val="bullet"/>
      <w:lvlText w:val="•"/>
      <w:lvlJc w:val="left"/>
      <w:rPr>
        <w:rFonts w:hint="default"/>
      </w:rPr>
    </w:lvl>
    <w:lvl w:ilvl="6" w:tplc="8C8072A6">
      <w:start w:val="1"/>
      <w:numFmt w:val="bullet"/>
      <w:lvlText w:val="•"/>
      <w:lvlJc w:val="left"/>
      <w:rPr>
        <w:rFonts w:hint="default"/>
      </w:rPr>
    </w:lvl>
    <w:lvl w:ilvl="7" w:tplc="AE9C2A8E">
      <w:start w:val="1"/>
      <w:numFmt w:val="bullet"/>
      <w:lvlText w:val="•"/>
      <w:lvlJc w:val="left"/>
      <w:rPr>
        <w:rFonts w:hint="default"/>
      </w:rPr>
    </w:lvl>
    <w:lvl w:ilvl="8" w:tplc="E3802EC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C140A9E"/>
    <w:multiLevelType w:val="hybridMultilevel"/>
    <w:tmpl w:val="1FCE6B5E"/>
    <w:lvl w:ilvl="0" w:tplc="74B6F9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8AC942C">
      <w:start w:val="1"/>
      <w:numFmt w:val="bullet"/>
      <w:lvlText w:val="•"/>
      <w:lvlJc w:val="left"/>
      <w:rPr>
        <w:rFonts w:hint="default"/>
      </w:rPr>
    </w:lvl>
    <w:lvl w:ilvl="2" w:tplc="D6BC94AE">
      <w:start w:val="1"/>
      <w:numFmt w:val="bullet"/>
      <w:lvlText w:val="•"/>
      <w:lvlJc w:val="left"/>
      <w:rPr>
        <w:rFonts w:hint="default"/>
      </w:rPr>
    </w:lvl>
    <w:lvl w:ilvl="3" w:tplc="71207A64">
      <w:start w:val="1"/>
      <w:numFmt w:val="bullet"/>
      <w:lvlText w:val="•"/>
      <w:lvlJc w:val="left"/>
      <w:rPr>
        <w:rFonts w:hint="default"/>
      </w:rPr>
    </w:lvl>
    <w:lvl w:ilvl="4" w:tplc="DAB4DCA8">
      <w:start w:val="1"/>
      <w:numFmt w:val="bullet"/>
      <w:lvlText w:val="•"/>
      <w:lvlJc w:val="left"/>
      <w:rPr>
        <w:rFonts w:hint="default"/>
      </w:rPr>
    </w:lvl>
    <w:lvl w:ilvl="5" w:tplc="CFB264CA">
      <w:start w:val="1"/>
      <w:numFmt w:val="bullet"/>
      <w:lvlText w:val="•"/>
      <w:lvlJc w:val="left"/>
      <w:rPr>
        <w:rFonts w:hint="default"/>
      </w:rPr>
    </w:lvl>
    <w:lvl w:ilvl="6" w:tplc="378C6B94">
      <w:start w:val="1"/>
      <w:numFmt w:val="bullet"/>
      <w:lvlText w:val="•"/>
      <w:lvlJc w:val="left"/>
      <w:rPr>
        <w:rFonts w:hint="default"/>
      </w:rPr>
    </w:lvl>
    <w:lvl w:ilvl="7" w:tplc="6CFEB31C">
      <w:start w:val="1"/>
      <w:numFmt w:val="bullet"/>
      <w:lvlText w:val="•"/>
      <w:lvlJc w:val="left"/>
      <w:rPr>
        <w:rFonts w:hint="default"/>
      </w:rPr>
    </w:lvl>
    <w:lvl w:ilvl="8" w:tplc="D4E6039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0357EB5"/>
    <w:multiLevelType w:val="hybridMultilevel"/>
    <w:tmpl w:val="7D7695A0"/>
    <w:lvl w:ilvl="0" w:tplc="C7EE94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1206F96">
      <w:start w:val="1"/>
      <w:numFmt w:val="bullet"/>
      <w:lvlText w:val="•"/>
      <w:lvlJc w:val="left"/>
      <w:rPr>
        <w:rFonts w:hint="default"/>
      </w:rPr>
    </w:lvl>
    <w:lvl w:ilvl="2" w:tplc="4C941A70">
      <w:start w:val="1"/>
      <w:numFmt w:val="bullet"/>
      <w:lvlText w:val="•"/>
      <w:lvlJc w:val="left"/>
      <w:rPr>
        <w:rFonts w:hint="default"/>
      </w:rPr>
    </w:lvl>
    <w:lvl w:ilvl="3" w:tplc="7BACE5BA">
      <w:start w:val="1"/>
      <w:numFmt w:val="bullet"/>
      <w:lvlText w:val="•"/>
      <w:lvlJc w:val="left"/>
      <w:rPr>
        <w:rFonts w:hint="default"/>
      </w:rPr>
    </w:lvl>
    <w:lvl w:ilvl="4" w:tplc="9C783036">
      <w:start w:val="1"/>
      <w:numFmt w:val="bullet"/>
      <w:lvlText w:val="•"/>
      <w:lvlJc w:val="left"/>
      <w:rPr>
        <w:rFonts w:hint="default"/>
      </w:rPr>
    </w:lvl>
    <w:lvl w:ilvl="5" w:tplc="F754EF82">
      <w:start w:val="1"/>
      <w:numFmt w:val="bullet"/>
      <w:lvlText w:val="•"/>
      <w:lvlJc w:val="left"/>
      <w:rPr>
        <w:rFonts w:hint="default"/>
      </w:rPr>
    </w:lvl>
    <w:lvl w:ilvl="6" w:tplc="F0965E90">
      <w:start w:val="1"/>
      <w:numFmt w:val="bullet"/>
      <w:lvlText w:val="•"/>
      <w:lvlJc w:val="left"/>
      <w:rPr>
        <w:rFonts w:hint="default"/>
      </w:rPr>
    </w:lvl>
    <w:lvl w:ilvl="7" w:tplc="36665D9E">
      <w:start w:val="1"/>
      <w:numFmt w:val="bullet"/>
      <w:lvlText w:val="•"/>
      <w:lvlJc w:val="left"/>
      <w:rPr>
        <w:rFonts w:hint="default"/>
      </w:rPr>
    </w:lvl>
    <w:lvl w:ilvl="8" w:tplc="F51E35E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5B"/>
    <w:rsid w:val="002114C4"/>
    <w:rsid w:val="00E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055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2055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2055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2055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2055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055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2055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2055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2055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2055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055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2055B"/>
  </w:style>
  <w:style w:type="paragraph" w:customStyle="1" w:styleId="TableParagraph">
    <w:name w:val="Table Paragraph"/>
    <w:basedOn w:val="Normal"/>
    <w:uiPriority w:val="1"/>
    <w:qFormat/>
    <w:rsid w:val="00E20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055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2055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2055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2055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2055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055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2055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2055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2055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2055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055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2055B"/>
  </w:style>
  <w:style w:type="paragraph" w:customStyle="1" w:styleId="TableParagraph">
    <w:name w:val="Table Paragraph"/>
    <w:basedOn w:val="Normal"/>
    <w:uiPriority w:val="1"/>
    <w:qFormat/>
    <w:rsid w:val="00E2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dhhs.gov/internet/pdf/manuals/Physicians/Manual.pdf" TargetMode="External"/><Relationship Id="rId13" Type="http://schemas.openxmlformats.org/officeDocument/2006/relationships/hyperlink" Target="https://www.scdhhs.gov/internet/pdf/manuals/Physicians/Manual.pdf" TargetMode="External"/><Relationship Id="rId18" Type="http://schemas.openxmlformats.org/officeDocument/2006/relationships/hyperlink" Target="https://www.scdhhs.gov/internet/pdf/manuals/Physicians/Manual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dhhs.gov/internet/pdf/manuals/Physicians/Manual.pdf" TargetMode="External"/><Relationship Id="rId7" Type="http://schemas.openxmlformats.org/officeDocument/2006/relationships/hyperlink" Target="https://www.scdhhs.gov/internet/pdf/manuals/Physicians/Manual.pdf" TargetMode="External"/><Relationship Id="rId12" Type="http://schemas.openxmlformats.org/officeDocument/2006/relationships/hyperlink" Target="https://www.scdhhs.gov/internet/pdf/manuals/Physicians/Manual.pdf" TargetMode="External"/><Relationship Id="rId17" Type="http://schemas.openxmlformats.org/officeDocument/2006/relationships/hyperlink" Target="https://www.scdhhs.gov/internet/pdf/manuals/Physicians/Manual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dhhs.gov/internet/pdf/manuals/Physicians/Manual.pdf" TargetMode="External"/><Relationship Id="rId20" Type="http://schemas.openxmlformats.org/officeDocument/2006/relationships/hyperlink" Target="https://www.scdhhs.gov/internet/pdf/manuals/Physicians/Manu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setrc.us" TargetMode="External"/><Relationship Id="rId11" Type="http://schemas.openxmlformats.org/officeDocument/2006/relationships/hyperlink" Target="https://www.scdhhs.gov/internet/pdf/manuals/Physicians/Manual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dhhs.gov/internet/pdf/manuals/Physicians/Manual.pdf" TargetMode="External"/><Relationship Id="rId23" Type="http://schemas.openxmlformats.org/officeDocument/2006/relationships/hyperlink" Target="https://www.scdhhs.gov/internet/pdf/manuals/Physicians/Manual.pdf" TargetMode="External"/><Relationship Id="rId10" Type="http://schemas.openxmlformats.org/officeDocument/2006/relationships/hyperlink" Target="https://www.scdhhs.gov/internet/pdf/manuals/Physicians/Manual.pdf" TargetMode="External"/><Relationship Id="rId19" Type="http://schemas.openxmlformats.org/officeDocument/2006/relationships/hyperlink" Target="https://www.scdhhs.gov/internet/pdf/manuals/Physicians/Manual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cdhhs.gov/internet/pdf/manuals/Physicians/Manual.pdf" TargetMode="External"/><Relationship Id="rId22" Type="http://schemas.openxmlformats.org/officeDocument/2006/relationships/hyperlink" Target="https://www.scdhhs.gov/internet/pdf/manuals/Physicians/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2015-09-18T20:18:00Z</dcterms:created>
  <dcterms:modified xsi:type="dcterms:W3CDTF">2015-09-18T20:18:00Z</dcterms:modified>
</cp:coreProperties>
</file>